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BD" w:rsidRDefault="00DF7ED9" w:rsidP="003129BC">
      <w:pPr>
        <w:spacing w:line="540" w:lineRule="exact"/>
        <w:ind w:left="601" w:hangingChars="286" w:hanging="601"/>
        <w:jc w:val="left"/>
        <w:rPr>
          <w:rFonts w:eastAsia="黑体"/>
          <w:sz w:val="32"/>
        </w:rPr>
      </w:pPr>
      <w:r>
        <w:pict>
          <v:rect id="_x0000_s1034" style="position:absolute;left:0;text-align:left;margin-left:-9.15pt;margin-top:-50.4pt;width:434.7pt;height:49.9pt;z-index:251668480" filled="f" stroked="f">
            <v:textbox style="mso-next-textbox:#_x0000_s1034">
              <w:txbxContent>
                <w:p w:rsidR="00DF7ED9" w:rsidRDefault="00DF7ED9" w:rsidP="005F54BD">
                  <w:pPr>
                    <w:rPr>
                      <w:rFonts w:ascii="宋体" w:hAnsi="宋体"/>
                      <w:b/>
                      <w:color w:val="FF0000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全篇A4幅面，正反面打印，上、下页边距</w:t>
                  </w:r>
                  <w:smartTag w:uri="urn:schemas-microsoft-com:office:smarttags" w:element="chmetcnv">
                    <w:smartTagPr>
                      <w:attr w:name="UnitName" w:val="cm"/>
                      <w:attr w:name="SourceValue" w:val="3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宋体" w:hAnsi="宋体" w:hint="eastAsia"/>
                        <w:b/>
                        <w:color w:val="FF0000"/>
                        <w:szCs w:val="21"/>
                      </w:rPr>
                      <w:t>3.0cm</w:t>
                    </w:r>
                  </w:smartTag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，左、右页边距</w:t>
                  </w:r>
                  <w:smartTag w:uri="urn:schemas-microsoft-com:office:smarttags" w:element="chmetcnv">
                    <w:smartTagPr>
                      <w:attr w:name="UnitName" w:val="cm"/>
                      <w:attr w:name="SourceValue" w:val="2.6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宋体" w:hAnsi="宋体" w:hint="eastAsia"/>
                        <w:b/>
                        <w:color w:val="FF0000"/>
                        <w:szCs w:val="21"/>
                      </w:rPr>
                      <w:t>2.6cm</w:t>
                    </w:r>
                  </w:smartTag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，装订线</w:t>
                  </w:r>
                  <w:smartTag w:uri="urn:schemas-microsoft-com:office:smarttags" w:element="chmetcnv">
                    <w:smartTagPr>
                      <w:attr w:name="UnitName" w:val="cm"/>
                      <w:attr w:name="SourceValue" w:val="0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宋体" w:hAnsi="宋体" w:hint="eastAsia"/>
                        <w:b/>
                        <w:color w:val="FF0000"/>
                        <w:szCs w:val="21"/>
                      </w:rPr>
                      <w:t>0cm</w:t>
                    </w:r>
                  </w:smartTag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，页眉</w:t>
                  </w:r>
                  <w:smartTag w:uri="urn:schemas-microsoft-com:office:smarttags" w:element="chmetcnv">
                    <w:smartTagPr>
                      <w:attr w:name="UnitName" w:val="cm"/>
                      <w:attr w:name="SourceValue" w:val="1.5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宋体" w:hAnsi="宋体" w:hint="eastAsia"/>
                        <w:b/>
                        <w:color w:val="FF0000"/>
                        <w:szCs w:val="21"/>
                      </w:rPr>
                      <w:t>1.5cm</w:t>
                    </w:r>
                  </w:smartTag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，页脚</w:t>
                  </w:r>
                  <w:smartTag w:uri="urn:schemas-microsoft-com:office:smarttags" w:element="chmetcnv">
                    <w:smartTagPr>
                      <w:attr w:name="UnitName" w:val="cm"/>
                      <w:attr w:name="SourceValue" w:val="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宋体" w:hAnsi="宋体" w:hint="eastAsia"/>
                        <w:b/>
                        <w:color w:val="FF0000"/>
                        <w:szCs w:val="21"/>
                      </w:rPr>
                      <w:t>2.0cm，</w:t>
                    </w:r>
                  </w:smartTag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页码居中，行间距为固定值27磅。删除所有模板中红色标记</w:t>
                  </w:r>
                </w:p>
              </w:txbxContent>
            </v:textbox>
          </v:rect>
        </w:pict>
      </w:r>
      <w:r w:rsidR="005F54BD">
        <w:rPr>
          <w:rFonts w:eastAsia="黑体" w:hint="eastAsia"/>
          <w:sz w:val="32"/>
        </w:rPr>
        <w:t>密级：×密</w:t>
      </w:r>
    </w:p>
    <w:p w:rsidR="005F54BD" w:rsidRDefault="00DF7ED9" w:rsidP="005F54BD">
      <w:pPr>
        <w:spacing w:line="540" w:lineRule="exact"/>
        <w:ind w:firstLineChars="1760" w:firstLine="3696"/>
        <w:jc w:val="center"/>
        <w:rPr>
          <w:rFonts w:eastAsia="黑体"/>
          <w:sz w:val="32"/>
        </w:rPr>
      </w:pPr>
      <w:r>
        <w:pict>
          <v:line id="_x0000_s1027" style="position:absolute;left:0;text-align:left;flip:x;z-index:251661312" from="243.4pt,13.3pt" to="243.4pt,128.15pt" strokecolor="red">
            <v:stroke startarrow="block" endarrow="block"/>
          </v:line>
        </w:pict>
      </w:r>
      <w:r>
        <w:pict>
          <v:rect id="_x0000_s1028" style="position:absolute;left:0;text-align:left;margin-left:215.85pt;margin-top:39pt;width:29.05pt;height:58pt;z-index:251662336" filled="f" stroked="f">
            <v:textbox style="mso-next-textbox:#_x0000_s1028">
              <w:txbxContent>
                <w:p w:rsidR="00DF7ED9" w:rsidRDefault="00DF7ED9" w:rsidP="005F54BD">
                  <w:pPr>
                    <w:rPr>
                      <w:rFonts w:ascii="宋体" w:hAnsi="宋体"/>
                      <w:b/>
                      <w:color w:val="FF0000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空五行</w:t>
                  </w:r>
                </w:p>
              </w:txbxContent>
            </v:textbox>
          </v:rect>
        </w:pict>
      </w:r>
    </w:p>
    <w:p w:rsidR="005F54BD" w:rsidRDefault="00DF7ED9" w:rsidP="005F54BD">
      <w:pPr>
        <w:spacing w:line="540" w:lineRule="exact"/>
        <w:ind w:firstLine="640"/>
        <w:jc w:val="right"/>
        <w:rPr>
          <w:sz w:val="32"/>
        </w:rPr>
      </w:pPr>
      <w: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-4.75pt;margin-top:5.8pt;width:153pt;height:64.2pt;z-index:251660288" adj="4948,-9807" strokecolor="red">
            <v:textbox style="mso-next-textbox:#_x0000_s1026">
              <w:txbxContent>
                <w:p w:rsidR="00DF7ED9" w:rsidRDefault="00DF7ED9" w:rsidP="005F54BD">
                  <w:pPr>
                    <w:rPr>
                      <w:rFonts w:ascii="宋体" w:hAnsi="宋体"/>
                      <w:b/>
                      <w:color w:val="FF0000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顶天，黑体三号字，左对齐。</w:t>
                  </w:r>
                </w:p>
                <w:p w:rsidR="00DF7ED9" w:rsidRDefault="00DF7ED9" w:rsidP="005F54BD">
                  <w:pPr>
                    <w:rPr>
                      <w:rFonts w:ascii="宋体" w:hAnsi="宋体"/>
                      <w:b/>
                      <w:color w:val="FF0000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建议书密级不得低于该项目指南密级</w:t>
                  </w:r>
                </w:p>
              </w:txbxContent>
            </v:textbox>
          </v:shape>
        </w:pict>
      </w:r>
    </w:p>
    <w:p w:rsidR="005F54BD" w:rsidRDefault="005F54BD" w:rsidP="005F54BD">
      <w:pPr>
        <w:spacing w:line="540" w:lineRule="exact"/>
        <w:ind w:firstLine="640"/>
        <w:rPr>
          <w:sz w:val="32"/>
        </w:rPr>
      </w:pPr>
    </w:p>
    <w:p w:rsidR="005F54BD" w:rsidRDefault="005F54BD" w:rsidP="005F54BD">
      <w:pPr>
        <w:spacing w:line="540" w:lineRule="exact"/>
        <w:ind w:firstLine="640"/>
        <w:rPr>
          <w:sz w:val="32"/>
        </w:rPr>
      </w:pPr>
    </w:p>
    <w:p w:rsidR="005F54BD" w:rsidRDefault="005F54BD" w:rsidP="005F54BD">
      <w:pPr>
        <w:spacing w:line="540" w:lineRule="exact"/>
        <w:ind w:firstLine="640"/>
        <w:rPr>
          <w:sz w:val="32"/>
        </w:rPr>
      </w:pPr>
    </w:p>
    <w:p w:rsidR="005F54BD" w:rsidRDefault="005F54BD" w:rsidP="00637422">
      <w:pPr>
        <w:spacing w:line="540" w:lineRule="exact"/>
        <w:jc w:val="center"/>
        <w:rPr>
          <w:rFonts w:eastAsia="黑体"/>
          <w:bCs/>
          <w:sz w:val="52"/>
        </w:rPr>
      </w:pPr>
      <w:r>
        <w:rPr>
          <w:rFonts w:eastAsia="黑体" w:hint="eastAsia"/>
          <w:bCs/>
          <w:sz w:val="52"/>
        </w:rPr>
        <w:t>装备预先研究项目建议书</w:t>
      </w:r>
    </w:p>
    <w:p w:rsidR="005F54BD" w:rsidRDefault="00DF7ED9" w:rsidP="005F54BD">
      <w:pPr>
        <w:spacing w:line="540" w:lineRule="exact"/>
        <w:ind w:firstLineChars="900" w:firstLine="1890"/>
        <w:rPr>
          <w:sz w:val="32"/>
        </w:rPr>
      </w:pPr>
      <w:r>
        <w:rPr>
          <w:noProof/>
        </w:rPr>
        <w:pict>
          <v:shape id="_x0000_s1051" type="#_x0000_t62" style="position:absolute;left:0;text-align:left;margin-left:-15.05pt;margin-top:78.3pt;width:177pt;height:27.5pt;z-index:251684864" adj="9708,48502" strokecolor="red">
            <v:textbox style="mso-next-textbox:#_x0000_s1051">
              <w:txbxContent>
                <w:p w:rsidR="00DF7ED9" w:rsidRDefault="00DF7ED9" w:rsidP="005F54BD">
                  <w:pPr>
                    <w:rPr>
                      <w:rFonts w:ascii="宋体" w:hAnsi="宋体"/>
                      <w:b/>
                      <w:color w:val="FF0000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黑体三号字，首行缩进4字符。</w:t>
                  </w:r>
                </w:p>
              </w:txbxContent>
            </v:textbox>
          </v:shape>
        </w:pict>
      </w:r>
      <w:r>
        <w:pict>
          <v:rect id="_x0000_s1029" style="position:absolute;left:0;text-align:left;margin-left:215pt;margin-top:30.25pt;width:29.05pt;height:61.05pt;z-index:251663360" filled="f" stroked="f">
            <v:textbox style="mso-next-textbox:#_x0000_s1029">
              <w:txbxContent>
                <w:p w:rsidR="00DF7ED9" w:rsidRDefault="00DF7ED9" w:rsidP="005F54BD">
                  <w:pPr>
                    <w:rPr>
                      <w:rFonts w:ascii="宋体" w:hAnsi="宋体"/>
                      <w:b/>
                      <w:color w:val="FF0000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空五行</w:t>
                  </w:r>
                </w:p>
              </w:txbxContent>
            </v:textbox>
          </v:rect>
        </w:pict>
      </w:r>
      <w:r>
        <w:pict>
          <v:line id="_x0000_s1030" style="position:absolute;left:0;text-align:left;flip:x;z-index:251664384" from="244.9pt,5.8pt" to="244.9pt,120.65pt" strokecolor="red">
            <v:stroke startarrow="block" endarrow="block"/>
          </v:line>
        </w:pict>
      </w:r>
      <w:r>
        <w:pict>
          <v:shape id="_x0000_s1033" type="#_x0000_t62" style="position:absolute;left:0;text-align:left;margin-left:300.85pt;margin-top:99.1pt;width:177pt;height:27.5pt;z-index:251667456" adj="2496,37545" strokecolor="red">
            <v:textbox style="mso-next-textbox:#_x0000_s1033">
              <w:txbxContent>
                <w:p w:rsidR="00DF7ED9" w:rsidRDefault="00DF7ED9" w:rsidP="005F54BD">
                  <w:pPr>
                    <w:rPr>
                      <w:rFonts w:ascii="宋体" w:hAnsi="宋体"/>
                      <w:b/>
                      <w:color w:val="FF0000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仿宋_GB2312</w:t>
                  </w:r>
                  <w:proofErr w:type="gramStart"/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三</w:t>
                  </w:r>
                  <w:proofErr w:type="gramEnd"/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号字，左对齐。</w:t>
                  </w:r>
                </w:p>
              </w:txbxContent>
            </v:textbox>
          </v:shape>
        </w:pict>
      </w:r>
      <w:r>
        <w:pict>
          <v:shape id="_x0000_s1031" type="#_x0000_t62" style="position:absolute;left:0;text-align:left;margin-left:6.55pt;margin-top:23.25pt;width:135pt;height:23.4pt;z-index:251665408" adj="22592,-18462" strokecolor="red">
            <v:textbox style="mso-next-textbox:#_x0000_s1031">
              <w:txbxContent>
                <w:p w:rsidR="00DF7ED9" w:rsidRDefault="00DF7ED9" w:rsidP="005F54BD">
                  <w:pPr>
                    <w:snapToGrid w:val="0"/>
                    <w:rPr>
                      <w:rFonts w:ascii="宋体" w:hAnsi="宋体"/>
                      <w:b/>
                      <w:color w:val="FF0000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黑体一号字，居中对齐。</w:t>
                  </w:r>
                </w:p>
              </w:txbxContent>
            </v:textbox>
          </v:shape>
        </w:pict>
      </w:r>
    </w:p>
    <w:p w:rsidR="005F54BD" w:rsidRDefault="005F54BD" w:rsidP="005F54BD">
      <w:pPr>
        <w:spacing w:line="540" w:lineRule="exact"/>
        <w:ind w:firstLine="640"/>
        <w:rPr>
          <w:sz w:val="32"/>
        </w:rPr>
      </w:pPr>
    </w:p>
    <w:p w:rsidR="005F54BD" w:rsidRDefault="005F54BD" w:rsidP="005F54BD">
      <w:pPr>
        <w:spacing w:line="540" w:lineRule="exact"/>
        <w:ind w:firstLine="640"/>
        <w:rPr>
          <w:sz w:val="32"/>
        </w:rPr>
      </w:pPr>
    </w:p>
    <w:p w:rsidR="005F54BD" w:rsidRDefault="005F54BD" w:rsidP="005F54BD">
      <w:pPr>
        <w:spacing w:line="540" w:lineRule="exact"/>
        <w:ind w:firstLine="640"/>
        <w:rPr>
          <w:sz w:val="32"/>
        </w:rPr>
      </w:pPr>
    </w:p>
    <w:p w:rsidR="005F54BD" w:rsidRDefault="005F54BD" w:rsidP="005F54BD">
      <w:pPr>
        <w:spacing w:line="540" w:lineRule="exact"/>
        <w:ind w:firstLine="640"/>
        <w:rPr>
          <w:sz w:val="32"/>
        </w:rPr>
      </w:pPr>
    </w:p>
    <w:p w:rsidR="005F54BD" w:rsidRDefault="005F54BD" w:rsidP="00682AD5">
      <w:pPr>
        <w:spacing w:line="540" w:lineRule="exact"/>
        <w:ind w:firstLineChars="400" w:firstLine="1280"/>
        <w:rPr>
          <w:rFonts w:ascii="仿宋_GB2312" w:eastAsia="仿宋_GB2312"/>
          <w:sz w:val="32"/>
          <w:u w:val="single"/>
        </w:rPr>
      </w:pPr>
      <w:r>
        <w:rPr>
          <w:rFonts w:ascii="黑体" w:eastAsia="黑体" w:hint="eastAsia"/>
          <w:sz w:val="32"/>
        </w:rPr>
        <w:t xml:space="preserve">项目名称：  </w:t>
      </w:r>
      <w:r>
        <w:rPr>
          <w:rFonts w:ascii="仿宋_GB2312" w:eastAsia="仿宋_GB2312" w:hint="eastAsia"/>
          <w:sz w:val="32"/>
          <w:u w:val="single"/>
        </w:rPr>
        <w:t xml:space="preserve">×××××××××××         </w:t>
      </w:r>
    </w:p>
    <w:p w:rsidR="005F54BD" w:rsidRDefault="005F54BD" w:rsidP="005F54BD">
      <w:pPr>
        <w:spacing w:line="540" w:lineRule="exact"/>
        <w:ind w:firstLineChars="400" w:firstLine="1280"/>
        <w:rPr>
          <w:rFonts w:ascii="仿宋_GB2312" w:eastAsia="仿宋_GB2312"/>
          <w:sz w:val="32"/>
          <w:u w:val="single"/>
        </w:rPr>
      </w:pPr>
      <w:r>
        <w:rPr>
          <w:rFonts w:ascii="黑体" w:eastAsia="黑体" w:hint="eastAsia"/>
          <w:sz w:val="32"/>
        </w:rPr>
        <w:t xml:space="preserve">起止时间：  </w:t>
      </w:r>
      <w:r>
        <w:rPr>
          <w:rFonts w:ascii="仿宋_GB2312" w:eastAsia="仿宋_GB2312" w:hint="eastAsia"/>
          <w:sz w:val="32"/>
          <w:u w:val="single"/>
        </w:rPr>
        <w:t xml:space="preserve">20××年-20××年              </w:t>
      </w:r>
    </w:p>
    <w:p w:rsidR="005F54BD" w:rsidRDefault="005F54BD" w:rsidP="00682AD5">
      <w:pPr>
        <w:spacing w:line="540" w:lineRule="exact"/>
        <w:ind w:firstLineChars="400" w:firstLine="1280"/>
        <w:rPr>
          <w:rFonts w:ascii="仿宋_GB2312" w:eastAsia="仿宋_GB2312"/>
          <w:sz w:val="32"/>
          <w:u w:val="single"/>
        </w:rPr>
      </w:pPr>
      <w:r>
        <w:rPr>
          <w:rFonts w:ascii="黑体" w:eastAsia="黑体" w:hint="eastAsia"/>
          <w:sz w:val="32"/>
        </w:rPr>
        <w:t>项目申请人：</w:t>
      </w:r>
      <w:r>
        <w:rPr>
          <w:rFonts w:ascii="仿宋_GB2312" w:eastAsia="仿宋_GB2312" w:hint="eastAsia"/>
          <w:sz w:val="32"/>
          <w:u w:val="single"/>
        </w:rPr>
        <w:t xml:space="preserve">×××××××××××         </w:t>
      </w:r>
    </w:p>
    <w:p w:rsidR="005F54BD" w:rsidRDefault="005F54BD" w:rsidP="005F54BD">
      <w:pPr>
        <w:spacing w:line="540" w:lineRule="exact"/>
        <w:ind w:firstLineChars="400" w:firstLine="1280"/>
        <w:rPr>
          <w:rFonts w:ascii="仿宋_GB2312" w:eastAsia="仿宋_GB2312"/>
          <w:sz w:val="32"/>
          <w:u w:val="single"/>
        </w:rPr>
      </w:pPr>
      <w:r>
        <w:rPr>
          <w:rFonts w:ascii="黑体" w:eastAsia="黑体" w:hint="eastAsia"/>
          <w:sz w:val="32"/>
        </w:rPr>
        <w:t xml:space="preserve">联系方式：  </w:t>
      </w:r>
      <w:r>
        <w:rPr>
          <w:rFonts w:ascii="仿宋_GB2312" w:eastAsia="仿宋_GB2312" w:hint="eastAsia"/>
          <w:sz w:val="32"/>
          <w:u w:val="single"/>
        </w:rPr>
        <w:t xml:space="preserve">×××××××××××         </w:t>
      </w:r>
    </w:p>
    <w:p w:rsidR="005F54BD" w:rsidRDefault="005F54BD" w:rsidP="005F54BD">
      <w:pPr>
        <w:spacing w:line="540" w:lineRule="exact"/>
        <w:ind w:firstLineChars="400" w:firstLine="1280"/>
        <w:rPr>
          <w:rFonts w:ascii="仿宋_GB2312" w:eastAsia="仿宋_GB2312"/>
          <w:sz w:val="32"/>
          <w:u w:val="single"/>
        </w:rPr>
      </w:pPr>
      <w:r>
        <w:rPr>
          <w:rFonts w:ascii="黑体" w:eastAsia="黑体" w:hint="eastAsia"/>
          <w:sz w:val="32"/>
        </w:rPr>
        <w:t xml:space="preserve">申报单位：  </w:t>
      </w:r>
      <w:r>
        <w:rPr>
          <w:rFonts w:ascii="仿宋_GB2312" w:eastAsia="仿宋_GB2312" w:hint="eastAsia"/>
          <w:sz w:val="32"/>
          <w:u w:val="single"/>
        </w:rPr>
        <w:t xml:space="preserve">×××××××××××         </w:t>
      </w:r>
    </w:p>
    <w:p w:rsidR="005F54BD" w:rsidRDefault="005F54BD" w:rsidP="005F54BD">
      <w:pPr>
        <w:spacing w:line="540" w:lineRule="exact"/>
        <w:ind w:firstLineChars="400" w:firstLine="1280"/>
        <w:rPr>
          <w:sz w:val="32"/>
        </w:rPr>
      </w:pPr>
      <w:r>
        <w:rPr>
          <w:rFonts w:ascii="黑体" w:eastAsia="黑体" w:hint="eastAsia"/>
          <w:sz w:val="32"/>
        </w:rPr>
        <w:t xml:space="preserve">编制日期：  </w:t>
      </w:r>
      <w:r>
        <w:rPr>
          <w:rFonts w:ascii="仿宋_GB2312" w:eastAsia="仿宋_GB2312" w:hint="eastAsia"/>
          <w:sz w:val="32"/>
          <w:u w:val="single"/>
        </w:rPr>
        <w:t xml:space="preserve">20××年×月                   </w:t>
      </w:r>
    </w:p>
    <w:p w:rsidR="005F54BD" w:rsidRDefault="005F54BD" w:rsidP="005F54BD">
      <w:pPr>
        <w:spacing w:line="540" w:lineRule="exact"/>
        <w:ind w:firstLine="640"/>
        <w:rPr>
          <w:sz w:val="32"/>
        </w:rPr>
      </w:pPr>
    </w:p>
    <w:p w:rsidR="005F54BD" w:rsidRDefault="005F54BD" w:rsidP="005F54BD">
      <w:pPr>
        <w:spacing w:line="540" w:lineRule="exact"/>
        <w:ind w:firstLine="640"/>
        <w:rPr>
          <w:sz w:val="32"/>
        </w:rPr>
      </w:pPr>
    </w:p>
    <w:p w:rsidR="005F54BD" w:rsidRDefault="005F54BD" w:rsidP="005F54BD">
      <w:pPr>
        <w:spacing w:line="540" w:lineRule="exact"/>
        <w:ind w:firstLine="640"/>
        <w:rPr>
          <w:sz w:val="32"/>
        </w:rPr>
      </w:pPr>
    </w:p>
    <w:p w:rsidR="005F54BD" w:rsidRDefault="005F54BD" w:rsidP="005F54BD">
      <w:pPr>
        <w:spacing w:line="540" w:lineRule="exact"/>
        <w:ind w:firstLine="640"/>
        <w:rPr>
          <w:sz w:val="32"/>
        </w:rPr>
      </w:pPr>
    </w:p>
    <w:p w:rsidR="005F54BD" w:rsidRDefault="00DF7ED9" w:rsidP="005F54BD">
      <w:pPr>
        <w:spacing w:line="540" w:lineRule="exact"/>
        <w:jc w:val="center"/>
        <w:rPr>
          <w:rFonts w:ascii="黑体" w:eastAsia="黑体"/>
          <w:sz w:val="36"/>
          <w:szCs w:val="36"/>
        </w:rPr>
      </w:pPr>
      <w:r>
        <w:pict>
          <v:shape id="_x0000_s1042" type="#_x0000_t62" style="position:absolute;left:0;text-align:left;margin-left:252.4pt;margin-top:45.45pt;width:153.85pt;height:41.3pt;z-index:251676672" adj="-4366,10878" strokecolor="red">
            <v:textbox style="mso-next-textbox:#_x0000_s1042">
              <w:txbxContent>
                <w:p w:rsidR="00DF7ED9" w:rsidRDefault="00DF7ED9" w:rsidP="005F54BD">
                  <w:pPr>
                    <w:rPr>
                      <w:rFonts w:ascii="宋体" w:hAnsi="宋体"/>
                      <w:b/>
                      <w:color w:val="FF0000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封面无页码。</w:t>
                  </w:r>
                </w:p>
              </w:txbxContent>
            </v:textbox>
          </v:shape>
        </w:pict>
      </w:r>
    </w:p>
    <w:p w:rsidR="005F54BD" w:rsidRDefault="00DF7ED9" w:rsidP="005F54BD">
      <w:pPr>
        <w:spacing w:line="540" w:lineRule="exact"/>
        <w:ind w:firstLine="640"/>
        <w:rPr>
          <w:sz w:val="32"/>
        </w:rPr>
      </w:pPr>
      <w:r>
        <w:pict>
          <v:shape id="_x0000_s1041" type="#_x0000_t62" style="position:absolute;left:0;text-align:left;margin-left:264.65pt;margin-top:663.2pt;width:153.85pt;height:41.3pt;z-index:251675648" adj="-4366,10878" strokecolor="red">
            <v:textbox style="mso-next-textbox:#_x0000_s1041">
              <w:txbxContent>
                <w:p w:rsidR="00DF7ED9" w:rsidRDefault="00DF7ED9" w:rsidP="005F54BD">
                  <w:pPr>
                    <w:rPr>
                      <w:rFonts w:ascii="宋体" w:hAnsi="宋体"/>
                      <w:b/>
                      <w:color w:val="FF0000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此页为空白页，无页码。</w:t>
                  </w:r>
                </w:p>
              </w:txbxContent>
            </v:textbox>
          </v:shape>
        </w:pict>
      </w:r>
    </w:p>
    <w:p w:rsidR="005F54BD" w:rsidRDefault="005F54BD" w:rsidP="005F54BD">
      <w:pPr>
        <w:widowControl/>
        <w:jc w:val="left"/>
        <w:rPr>
          <w:sz w:val="32"/>
        </w:rPr>
        <w:sectPr w:rsidR="005F54BD">
          <w:headerReference w:type="even" r:id="rId8"/>
          <w:headerReference w:type="default" r:id="rId9"/>
          <w:pgSz w:w="11907" w:h="16840"/>
          <w:pgMar w:top="1701" w:right="1474" w:bottom="1701" w:left="1474" w:header="851" w:footer="1134" w:gutter="0"/>
          <w:cols w:space="720"/>
          <w:docGrid w:type="lines" w:linePitch="312"/>
        </w:sectPr>
      </w:pPr>
    </w:p>
    <w:p w:rsidR="005F54BD" w:rsidRDefault="00DF7ED9" w:rsidP="005F54BD">
      <w:pPr>
        <w:spacing w:line="540" w:lineRule="exact"/>
        <w:jc w:val="center"/>
        <w:rPr>
          <w:rFonts w:ascii="黑体" w:eastAsia="黑体" w:hAnsi="华文中宋"/>
          <w:bCs/>
          <w:sz w:val="32"/>
          <w:szCs w:val="32"/>
        </w:rPr>
      </w:pPr>
      <w:r>
        <w:lastRenderedPageBreak/>
        <w:pict>
          <v:shape id="_x0000_s1039" type="#_x0000_t62" style="position:absolute;left:0;text-align:left;margin-left:299.05pt;margin-top:17.95pt;width:140.75pt;height:60.25pt;z-index:251673600" adj="-7190,-2617" filled="f" strokecolor="red">
            <v:textbox style="mso-next-textbox:#_x0000_s1039">
              <w:txbxContent>
                <w:p w:rsidR="00DF7ED9" w:rsidRDefault="00DF7ED9" w:rsidP="005F54BD">
                  <w:pPr>
                    <w:rPr>
                      <w:rFonts w:ascii="宋体" w:hAnsi="宋体"/>
                      <w:b/>
                      <w:color w:val="FF0000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标题为黑体三号字，居中对齐，两字中间空2个字符。</w:t>
                  </w:r>
                </w:p>
              </w:txbxContent>
            </v:textbox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3.45pt;margin-top:-42.6pt;width:6in;height:23.4pt;z-index:251672576" stroked="f">
            <v:textbox>
              <w:txbxContent>
                <w:p w:rsidR="00DF7ED9" w:rsidRDefault="00DF7ED9" w:rsidP="005F54BD">
                  <w:pPr>
                    <w:spacing w:line="240" w:lineRule="exact"/>
                    <w:rPr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目录自动生成，显示两级，字体为宋体四号，一级目录加粗。</w:t>
                  </w:r>
                </w:p>
              </w:txbxContent>
            </v:textbox>
          </v:shape>
        </w:pict>
      </w:r>
      <w:r w:rsidR="005F54BD">
        <w:rPr>
          <w:rFonts w:ascii="黑体" w:eastAsia="黑体" w:hAnsi="华文中宋" w:hint="eastAsia"/>
          <w:bCs/>
          <w:sz w:val="32"/>
          <w:szCs w:val="32"/>
        </w:rPr>
        <w:t>目  录</w:t>
      </w:r>
    </w:p>
    <w:p w:rsidR="005F54BD" w:rsidRDefault="00DF7ED9" w:rsidP="005F54BD">
      <w:pPr>
        <w:spacing w:line="540" w:lineRule="exact"/>
        <w:jc w:val="center"/>
        <w:rPr>
          <w:rFonts w:ascii="黑体" w:eastAsia="黑体" w:hAnsi="华文中宋"/>
          <w:bCs/>
          <w:sz w:val="44"/>
          <w:szCs w:val="44"/>
        </w:rPr>
      </w:pPr>
      <w:r>
        <w:pict>
          <v:shape id="_x0000_s1040" type="#_x0000_t202" style="position:absolute;left:0;text-align:left;margin-left:12.65pt;margin-top:10.6pt;width:135pt;height:23.4pt;z-index:251674624" stroked="f">
            <v:textbox>
              <w:txbxContent>
                <w:p w:rsidR="00DF7ED9" w:rsidRDefault="00DF7ED9" w:rsidP="005F54BD">
                  <w:pPr>
                    <w:rPr>
                      <w:rFonts w:ascii="宋体" w:hAnsi="宋体"/>
                      <w:b/>
                      <w:color w:val="FF0000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（空一行）</w:t>
                  </w:r>
                </w:p>
              </w:txbxContent>
            </v:textbox>
          </v:shape>
        </w:pict>
      </w:r>
    </w:p>
    <w:p w:rsidR="00716FA5" w:rsidRPr="00716FA5" w:rsidRDefault="00244A07" w:rsidP="00716FA5">
      <w:pPr>
        <w:pStyle w:val="1"/>
        <w:tabs>
          <w:tab w:val="right" w:leader="dot" w:pos="9005"/>
        </w:tabs>
        <w:adjustRightInd/>
        <w:snapToGrid/>
        <w:spacing w:line="540" w:lineRule="exact"/>
        <w:ind w:firstLine="562"/>
        <w:rPr>
          <w:rFonts w:asciiTheme="minorEastAsia" w:eastAsiaTheme="minorEastAsia" w:hAnsiTheme="minorEastAsia" w:cstheme="minorBidi"/>
          <w:b w:val="0"/>
          <w:bCs w:val="0"/>
          <w:caps w:val="0"/>
          <w:noProof/>
          <w:kern w:val="2"/>
          <w:sz w:val="28"/>
          <w:szCs w:val="28"/>
        </w:rPr>
      </w:pPr>
      <w:r w:rsidRPr="00716FA5">
        <w:rPr>
          <w:rFonts w:asciiTheme="minorEastAsia" w:eastAsiaTheme="minorEastAsia" w:hAnsiTheme="minorEastAsia" w:hint="eastAsia"/>
          <w:sz w:val="28"/>
          <w:szCs w:val="28"/>
        </w:rPr>
        <w:fldChar w:fldCharType="begin"/>
      </w:r>
      <w:r w:rsidR="005F54BD" w:rsidRPr="00716FA5">
        <w:rPr>
          <w:rFonts w:asciiTheme="minorEastAsia" w:eastAsiaTheme="minorEastAsia" w:hAnsiTheme="minorEastAsia" w:hint="eastAsia"/>
          <w:sz w:val="28"/>
          <w:szCs w:val="28"/>
        </w:rPr>
        <w:instrText xml:space="preserve"> TOC \o "1-3" \h \z \u </w:instrText>
      </w:r>
      <w:r w:rsidRPr="00716FA5">
        <w:rPr>
          <w:rFonts w:asciiTheme="minorEastAsia" w:eastAsiaTheme="minorEastAsia" w:hAnsiTheme="minorEastAsia" w:hint="eastAsia"/>
          <w:sz w:val="28"/>
          <w:szCs w:val="28"/>
        </w:rPr>
        <w:fldChar w:fldCharType="separate"/>
      </w:r>
      <w:hyperlink w:anchor="_Toc515205312" w:history="1">
        <w:r w:rsidR="00716FA5" w:rsidRPr="00716FA5">
          <w:rPr>
            <w:rStyle w:val="a5"/>
            <w:rFonts w:asciiTheme="minorEastAsia" w:eastAsiaTheme="minorEastAsia" w:hAnsiTheme="minorEastAsia" w:hint="eastAsia"/>
            <w:noProof/>
            <w:sz w:val="28"/>
            <w:szCs w:val="28"/>
          </w:rPr>
          <w:t>一、军事需求与国内外研究状况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_Toc515205312 \h </w:instrTex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 w:rsidR="00DF7ED9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1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716FA5" w:rsidRPr="00716FA5" w:rsidRDefault="00DF7ED9" w:rsidP="00716FA5">
      <w:pPr>
        <w:pStyle w:val="2"/>
        <w:tabs>
          <w:tab w:val="right" w:leader="dot" w:pos="9005"/>
        </w:tabs>
        <w:adjustRightInd/>
        <w:snapToGrid/>
        <w:spacing w:line="540" w:lineRule="exact"/>
        <w:ind w:firstLine="400"/>
        <w:rPr>
          <w:rFonts w:asciiTheme="minorEastAsia" w:eastAsiaTheme="minorEastAsia" w:hAnsiTheme="minorEastAsia" w:cstheme="minorBidi"/>
          <w:smallCaps w:val="0"/>
          <w:noProof/>
          <w:kern w:val="2"/>
          <w:sz w:val="28"/>
          <w:szCs w:val="28"/>
        </w:rPr>
      </w:pPr>
      <w:hyperlink w:anchor="_Toc515205313" w:history="1">
        <w:r w:rsidR="00716FA5" w:rsidRPr="00716FA5">
          <w:rPr>
            <w:rStyle w:val="a5"/>
            <w:rFonts w:asciiTheme="minorEastAsia" w:eastAsiaTheme="minorEastAsia" w:hAnsiTheme="minorEastAsia" w:hint="eastAsia"/>
            <w:noProof/>
            <w:sz w:val="28"/>
            <w:szCs w:val="28"/>
          </w:rPr>
          <w:t>（一）军事需求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_Toc515205313 \h </w:instrTex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1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716FA5" w:rsidRPr="00716FA5" w:rsidRDefault="00DF7ED9" w:rsidP="00716FA5">
      <w:pPr>
        <w:pStyle w:val="2"/>
        <w:tabs>
          <w:tab w:val="right" w:leader="dot" w:pos="9005"/>
        </w:tabs>
        <w:adjustRightInd/>
        <w:snapToGrid/>
        <w:spacing w:line="540" w:lineRule="exact"/>
        <w:ind w:firstLine="400"/>
        <w:rPr>
          <w:rFonts w:asciiTheme="minorEastAsia" w:eastAsiaTheme="minorEastAsia" w:hAnsiTheme="minorEastAsia" w:cstheme="minorBidi"/>
          <w:smallCaps w:val="0"/>
          <w:noProof/>
          <w:kern w:val="2"/>
          <w:sz w:val="28"/>
          <w:szCs w:val="28"/>
        </w:rPr>
      </w:pPr>
      <w:hyperlink w:anchor="_Toc515205314" w:history="1">
        <w:r w:rsidR="00716FA5" w:rsidRPr="00716FA5">
          <w:rPr>
            <w:rStyle w:val="a5"/>
            <w:rFonts w:asciiTheme="minorEastAsia" w:eastAsiaTheme="minorEastAsia" w:hAnsiTheme="minorEastAsia" w:hint="eastAsia"/>
            <w:noProof/>
            <w:sz w:val="28"/>
            <w:szCs w:val="28"/>
          </w:rPr>
          <w:t>（二）国内外研究现状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_Toc515205314 \h </w:instrTex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1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716FA5" w:rsidRPr="00716FA5" w:rsidRDefault="00DF7ED9" w:rsidP="00716FA5">
      <w:pPr>
        <w:pStyle w:val="2"/>
        <w:tabs>
          <w:tab w:val="right" w:leader="dot" w:pos="9005"/>
        </w:tabs>
        <w:adjustRightInd/>
        <w:snapToGrid/>
        <w:spacing w:line="540" w:lineRule="exact"/>
        <w:ind w:firstLine="400"/>
        <w:rPr>
          <w:rFonts w:asciiTheme="minorEastAsia" w:eastAsiaTheme="minorEastAsia" w:hAnsiTheme="minorEastAsia" w:cstheme="minorBidi"/>
          <w:smallCaps w:val="0"/>
          <w:noProof/>
          <w:kern w:val="2"/>
          <w:sz w:val="28"/>
          <w:szCs w:val="28"/>
        </w:rPr>
      </w:pPr>
      <w:hyperlink w:anchor="_Toc515205315" w:history="1">
        <w:r w:rsidR="00716FA5" w:rsidRPr="00716FA5">
          <w:rPr>
            <w:rStyle w:val="a5"/>
            <w:rFonts w:asciiTheme="minorEastAsia" w:eastAsiaTheme="minorEastAsia" w:hAnsiTheme="minorEastAsia" w:hint="eastAsia"/>
            <w:noProof/>
            <w:sz w:val="28"/>
            <w:szCs w:val="28"/>
          </w:rPr>
          <w:t>（三）主要差距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_Toc515205315 \h </w:instrTex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1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716FA5" w:rsidRPr="00716FA5" w:rsidRDefault="00DF7ED9" w:rsidP="00716FA5">
      <w:pPr>
        <w:pStyle w:val="1"/>
        <w:tabs>
          <w:tab w:val="right" w:leader="dot" w:pos="9005"/>
        </w:tabs>
        <w:adjustRightInd/>
        <w:snapToGrid/>
        <w:spacing w:line="540" w:lineRule="exact"/>
        <w:ind w:firstLine="402"/>
        <w:rPr>
          <w:rFonts w:asciiTheme="minorEastAsia" w:eastAsiaTheme="minorEastAsia" w:hAnsiTheme="minorEastAsia" w:cstheme="minorBidi"/>
          <w:b w:val="0"/>
          <w:bCs w:val="0"/>
          <w:caps w:val="0"/>
          <w:noProof/>
          <w:kern w:val="2"/>
          <w:sz w:val="28"/>
          <w:szCs w:val="28"/>
        </w:rPr>
      </w:pPr>
      <w:hyperlink w:anchor="_Toc515205316" w:history="1">
        <w:r w:rsidR="00716FA5" w:rsidRPr="00716FA5">
          <w:rPr>
            <w:rStyle w:val="a5"/>
            <w:rFonts w:asciiTheme="minorEastAsia" w:eastAsiaTheme="minorEastAsia" w:hAnsiTheme="minorEastAsia" w:hint="eastAsia"/>
            <w:noProof/>
            <w:sz w:val="28"/>
            <w:szCs w:val="28"/>
          </w:rPr>
          <w:t>二、研究目标、研究内容与技术指标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_Toc515205316 \h </w:instrTex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1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716FA5" w:rsidRPr="00716FA5" w:rsidRDefault="00DF7ED9" w:rsidP="00716FA5">
      <w:pPr>
        <w:pStyle w:val="2"/>
        <w:tabs>
          <w:tab w:val="right" w:leader="dot" w:pos="9005"/>
        </w:tabs>
        <w:adjustRightInd/>
        <w:snapToGrid/>
        <w:spacing w:line="540" w:lineRule="exact"/>
        <w:ind w:firstLine="400"/>
        <w:rPr>
          <w:rFonts w:asciiTheme="minorEastAsia" w:eastAsiaTheme="minorEastAsia" w:hAnsiTheme="minorEastAsia" w:cstheme="minorBidi"/>
          <w:smallCaps w:val="0"/>
          <w:noProof/>
          <w:kern w:val="2"/>
          <w:sz w:val="28"/>
          <w:szCs w:val="28"/>
        </w:rPr>
      </w:pPr>
      <w:hyperlink w:anchor="_Toc515205317" w:history="1">
        <w:r w:rsidR="00716FA5" w:rsidRPr="00716FA5">
          <w:rPr>
            <w:rStyle w:val="a5"/>
            <w:rFonts w:asciiTheme="minorEastAsia" w:eastAsiaTheme="minorEastAsia" w:hAnsiTheme="minorEastAsia" w:hint="eastAsia"/>
            <w:noProof/>
            <w:sz w:val="28"/>
            <w:szCs w:val="28"/>
          </w:rPr>
          <w:t>（一）研究目标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_Toc515205317 \h </w:instrTex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1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716FA5" w:rsidRPr="00716FA5" w:rsidRDefault="00DF7ED9" w:rsidP="00716FA5">
      <w:pPr>
        <w:pStyle w:val="2"/>
        <w:tabs>
          <w:tab w:val="right" w:leader="dot" w:pos="9005"/>
        </w:tabs>
        <w:adjustRightInd/>
        <w:snapToGrid/>
        <w:spacing w:line="540" w:lineRule="exact"/>
        <w:ind w:firstLine="400"/>
        <w:rPr>
          <w:rFonts w:asciiTheme="minorEastAsia" w:eastAsiaTheme="minorEastAsia" w:hAnsiTheme="minorEastAsia" w:cstheme="minorBidi"/>
          <w:smallCaps w:val="0"/>
          <w:noProof/>
          <w:kern w:val="2"/>
          <w:sz w:val="28"/>
          <w:szCs w:val="28"/>
        </w:rPr>
      </w:pPr>
      <w:hyperlink w:anchor="_Toc515205318" w:history="1">
        <w:r w:rsidR="00716FA5" w:rsidRPr="00716FA5">
          <w:rPr>
            <w:rStyle w:val="a5"/>
            <w:rFonts w:asciiTheme="minorEastAsia" w:eastAsiaTheme="minorEastAsia" w:hAnsiTheme="minorEastAsia" w:hint="eastAsia"/>
            <w:noProof/>
            <w:sz w:val="28"/>
            <w:szCs w:val="28"/>
          </w:rPr>
          <w:t>（二）研究内容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_Toc515205318 \h </w:instrTex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1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716FA5" w:rsidRPr="00716FA5" w:rsidRDefault="00DF7ED9" w:rsidP="00716FA5">
      <w:pPr>
        <w:pStyle w:val="2"/>
        <w:tabs>
          <w:tab w:val="right" w:leader="dot" w:pos="9005"/>
        </w:tabs>
        <w:adjustRightInd/>
        <w:snapToGrid/>
        <w:spacing w:line="540" w:lineRule="exact"/>
        <w:ind w:firstLine="400"/>
        <w:rPr>
          <w:rFonts w:asciiTheme="minorEastAsia" w:eastAsiaTheme="minorEastAsia" w:hAnsiTheme="minorEastAsia" w:cstheme="minorBidi"/>
          <w:smallCaps w:val="0"/>
          <w:noProof/>
          <w:kern w:val="2"/>
          <w:sz w:val="28"/>
          <w:szCs w:val="28"/>
        </w:rPr>
      </w:pPr>
      <w:hyperlink w:anchor="_Toc515205319" w:history="1">
        <w:r w:rsidR="00716FA5" w:rsidRPr="00716FA5">
          <w:rPr>
            <w:rStyle w:val="a5"/>
            <w:rFonts w:asciiTheme="minorEastAsia" w:eastAsiaTheme="minorEastAsia" w:hAnsiTheme="minorEastAsia" w:hint="eastAsia"/>
            <w:noProof/>
            <w:sz w:val="28"/>
            <w:szCs w:val="28"/>
          </w:rPr>
          <w:t>（三）关键技术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_Toc515205319 \h </w:instrTex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1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716FA5" w:rsidRPr="00716FA5" w:rsidRDefault="00DF7ED9" w:rsidP="00716FA5">
      <w:pPr>
        <w:pStyle w:val="2"/>
        <w:tabs>
          <w:tab w:val="right" w:leader="dot" w:pos="9005"/>
        </w:tabs>
        <w:adjustRightInd/>
        <w:snapToGrid/>
        <w:spacing w:line="540" w:lineRule="exact"/>
        <w:ind w:firstLine="400"/>
        <w:rPr>
          <w:rFonts w:asciiTheme="minorEastAsia" w:eastAsiaTheme="minorEastAsia" w:hAnsiTheme="minorEastAsia" w:cstheme="minorBidi"/>
          <w:smallCaps w:val="0"/>
          <w:noProof/>
          <w:kern w:val="2"/>
          <w:sz w:val="28"/>
          <w:szCs w:val="28"/>
        </w:rPr>
      </w:pPr>
      <w:hyperlink w:anchor="_Toc515205320" w:history="1">
        <w:r w:rsidR="00716FA5" w:rsidRPr="00716FA5">
          <w:rPr>
            <w:rStyle w:val="a5"/>
            <w:rFonts w:asciiTheme="minorEastAsia" w:eastAsiaTheme="minorEastAsia" w:hAnsiTheme="minorEastAsia" w:hint="eastAsia"/>
            <w:noProof/>
            <w:sz w:val="28"/>
            <w:szCs w:val="28"/>
          </w:rPr>
          <w:t>（四）技术指标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_Toc515205320 \h </w:instrTex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1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716FA5" w:rsidRPr="00716FA5" w:rsidRDefault="00DF7ED9" w:rsidP="00716FA5">
      <w:pPr>
        <w:pStyle w:val="1"/>
        <w:tabs>
          <w:tab w:val="right" w:leader="dot" w:pos="9005"/>
        </w:tabs>
        <w:adjustRightInd/>
        <w:snapToGrid/>
        <w:spacing w:line="540" w:lineRule="exact"/>
        <w:ind w:firstLine="402"/>
        <w:rPr>
          <w:rFonts w:asciiTheme="minorEastAsia" w:eastAsiaTheme="minorEastAsia" w:hAnsiTheme="minorEastAsia" w:cstheme="minorBidi"/>
          <w:b w:val="0"/>
          <w:bCs w:val="0"/>
          <w:caps w:val="0"/>
          <w:noProof/>
          <w:kern w:val="2"/>
          <w:sz w:val="28"/>
          <w:szCs w:val="28"/>
        </w:rPr>
      </w:pPr>
      <w:hyperlink w:anchor="_Toc515205321" w:history="1">
        <w:r w:rsidR="00716FA5" w:rsidRPr="00716FA5">
          <w:rPr>
            <w:rStyle w:val="a5"/>
            <w:rFonts w:asciiTheme="minorEastAsia" w:eastAsiaTheme="minorEastAsia" w:hAnsiTheme="minorEastAsia" w:hint="eastAsia"/>
            <w:noProof/>
            <w:sz w:val="28"/>
            <w:szCs w:val="28"/>
          </w:rPr>
          <w:t>三、拟采取的研究方法及途径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_Toc515205321 \h </w:instrTex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1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716FA5" w:rsidRPr="00716FA5" w:rsidRDefault="00DF7ED9" w:rsidP="00716FA5">
      <w:pPr>
        <w:pStyle w:val="2"/>
        <w:tabs>
          <w:tab w:val="right" w:leader="dot" w:pos="9005"/>
        </w:tabs>
        <w:adjustRightInd/>
        <w:snapToGrid/>
        <w:spacing w:line="540" w:lineRule="exact"/>
        <w:ind w:firstLine="400"/>
        <w:rPr>
          <w:rFonts w:asciiTheme="minorEastAsia" w:eastAsiaTheme="minorEastAsia" w:hAnsiTheme="minorEastAsia" w:cstheme="minorBidi"/>
          <w:smallCaps w:val="0"/>
          <w:noProof/>
          <w:kern w:val="2"/>
          <w:sz w:val="28"/>
          <w:szCs w:val="28"/>
        </w:rPr>
      </w:pPr>
      <w:hyperlink w:anchor="_Toc515205322" w:history="1">
        <w:r w:rsidR="00716FA5" w:rsidRPr="00716FA5">
          <w:rPr>
            <w:rStyle w:val="a5"/>
            <w:rFonts w:asciiTheme="minorEastAsia" w:eastAsiaTheme="minorEastAsia" w:hAnsiTheme="minorEastAsia" w:hint="eastAsia"/>
            <w:noProof/>
            <w:sz w:val="28"/>
            <w:szCs w:val="28"/>
          </w:rPr>
          <w:t>（一）研究方案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_Toc515205322 \h </w:instrTex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1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716FA5" w:rsidRPr="00716FA5" w:rsidRDefault="00DF7ED9" w:rsidP="00716FA5">
      <w:pPr>
        <w:pStyle w:val="2"/>
        <w:tabs>
          <w:tab w:val="right" w:leader="dot" w:pos="9005"/>
        </w:tabs>
        <w:adjustRightInd/>
        <w:snapToGrid/>
        <w:spacing w:line="540" w:lineRule="exact"/>
        <w:ind w:firstLine="400"/>
        <w:rPr>
          <w:rFonts w:asciiTheme="minorEastAsia" w:eastAsiaTheme="minorEastAsia" w:hAnsiTheme="minorEastAsia" w:cstheme="minorBidi"/>
          <w:smallCaps w:val="0"/>
          <w:noProof/>
          <w:kern w:val="2"/>
          <w:sz w:val="28"/>
          <w:szCs w:val="28"/>
        </w:rPr>
      </w:pPr>
      <w:hyperlink w:anchor="_Toc515205323" w:history="1">
        <w:r w:rsidR="00716FA5" w:rsidRPr="00716FA5">
          <w:rPr>
            <w:rStyle w:val="a5"/>
            <w:rFonts w:asciiTheme="minorEastAsia" w:eastAsiaTheme="minorEastAsia" w:hAnsiTheme="minorEastAsia" w:hint="eastAsia"/>
            <w:noProof/>
            <w:sz w:val="28"/>
            <w:szCs w:val="28"/>
          </w:rPr>
          <w:t>（二）技术途径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_Toc515205323 \h </w:instrTex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2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716FA5" w:rsidRPr="00716FA5" w:rsidRDefault="00DF7ED9" w:rsidP="00716FA5">
      <w:pPr>
        <w:pStyle w:val="2"/>
        <w:tabs>
          <w:tab w:val="right" w:leader="dot" w:pos="9005"/>
        </w:tabs>
        <w:adjustRightInd/>
        <w:snapToGrid/>
        <w:spacing w:line="540" w:lineRule="exact"/>
        <w:ind w:firstLine="400"/>
        <w:rPr>
          <w:rFonts w:asciiTheme="minorEastAsia" w:eastAsiaTheme="minorEastAsia" w:hAnsiTheme="minorEastAsia" w:cstheme="minorBidi"/>
          <w:smallCaps w:val="0"/>
          <w:noProof/>
          <w:kern w:val="2"/>
          <w:sz w:val="28"/>
          <w:szCs w:val="28"/>
        </w:rPr>
      </w:pPr>
      <w:hyperlink w:anchor="_Toc515205324" w:history="1">
        <w:r w:rsidR="00716FA5" w:rsidRPr="00716FA5">
          <w:rPr>
            <w:rStyle w:val="a5"/>
            <w:rFonts w:asciiTheme="minorEastAsia" w:eastAsiaTheme="minorEastAsia" w:hAnsiTheme="minorEastAsia" w:hint="eastAsia"/>
            <w:noProof/>
            <w:sz w:val="28"/>
            <w:szCs w:val="28"/>
          </w:rPr>
          <w:t>（三）创新点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_Toc515205324 \h </w:instrTex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2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716FA5" w:rsidRPr="00716FA5" w:rsidRDefault="00DF7ED9" w:rsidP="00716FA5">
      <w:pPr>
        <w:pStyle w:val="1"/>
        <w:tabs>
          <w:tab w:val="right" w:leader="dot" w:pos="9005"/>
        </w:tabs>
        <w:adjustRightInd/>
        <w:snapToGrid/>
        <w:spacing w:line="540" w:lineRule="exact"/>
        <w:ind w:firstLine="402"/>
        <w:rPr>
          <w:rFonts w:asciiTheme="minorEastAsia" w:eastAsiaTheme="minorEastAsia" w:hAnsiTheme="minorEastAsia" w:cstheme="minorBidi"/>
          <w:b w:val="0"/>
          <w:bCs w:val="0"/>
          <w:caps w:val="0"/>
          <w:noProof/>
          <w:kern w:val="2"/>
          <w:sz w:val="28"/>
          <w:szCs w:val="28"/>
        </w:rPr>
      </w:pPr>
      <w:hyperlink w:anchor="_Toc515205325" w:history="1">
        <w:r w:rsidR="00716FA5" w:rsidRPr="00716FA5">
          <w:rPr>
            <w:rStyle w:val="a5"/>
            <w:rFonts w:asciiTheme="minorEastAsia" w:eastAsiaTheme="minorEastAsia" w:hAnsiTheme="minorEastAsia" w:hint="eastAsia"/>
            <w:noProof/>
            <w:sz w:val="28"/>
            <w:szCs w:val="28"/>
          </w:rPr>
          <w:t>四、研究进度、成果形式及应用方向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_Toc515205325 \h </w:instrTex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2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716FA5" w:rsidRPr="00716FA5" w:rsidRDefault="00DF7ED9" w:rsidP="00716FA5">
      <w:pPr>
        <w:pStyle w:val="2"/>
        <w:tabs>
          <w:tab w:val="right" w:leader="dot" w:pos="9005"/>
        </w:tabs>
        <w:adjustRightInd/>
        <w:snapToGrid/>
        <w:spacing w:line="540" w:lineRule="exact"/>
        <w:ind w:firstLine="400"/>
        <w:rPr>
          <w:rFonts w:asciiTheme="minorEastAsia" w:eastAsiaTheme="minorEastAsia" w:hAnsiTheme="minorEastAsia" w:cstheme="minorBidi"/>
          <w:smallCaps w:val="0"/>
          <w:noProof/>
          <w:kern w:val="2"/>
          <w:sz w:val="28"/>
          <w:szCs w:val="28"/>
        </w:rPr>
      </w:pPr>
      <w:hyperlink w:anchor="_Toc515205326" w:history="1">
        <w:r w:rsidR="00716FA5" w:rsidRPr="00716FA5">
          <w:rPr>
            <w:rStyle w:val="a5"/>
            <w:rFonts w:asciiTheme="minorEastAsia" w:eastAsiaTheme="minorEastAsia" w:hAnsiTheme="minorEastAsia" w:hint="eastAsia"/>
            <w:noProof/>
            <w:sz w:val="28"/>
            <w:szCs w:val="28"/>
          </w:rPr>
          <w:t>（一）研究进度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_Toc515205326 \h </w:instrTex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2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716FA5" w:rsidRPr="00716FA5" w:rsidRDefault="00DF7ED9" w:rsidP="00716FA5">
      <w:pPr>
        <w:pStyle w:val="2"/>
        <w:tabs>
          <w:tab w:val="right" w:leader="dot" w:pos="9005"/>
        </w:tabs>
        <w:adjustRightInd/>
        <w:snapToGrid/>
        <w:spacing w:line="540" w:lineRule="exact"/>
        <w:ind w:firstLine="400"/>
        <w:rPr>
          <w:rFonts w:asciiTheme="minorEastAsia" w:eastAsiaTheme="minorEastAsia" w:hAnsiTheme="minorEastAsia" w:cstheme="minorBidi"/>
          <w:smallCaps w:val="0"/>
          <w:noProof/>
          <w:kern w:val="2"/>
          <w:sz w:val="28"/>
          <w:szCs w:val="28"/>
        </w:rPr>
      </w:pPr>
      <w:hyperlink w:anchor="_Toc515205327" w:history="1">
        <w:r w:rsidR="00716FA5" w:rsidRPr="00716FA5">
          <w:rPr>
            <w:rStyle w:val="a5"/>
            <w:rFonts w:asciiTheme="minorEastAsia" w:eastAsiaTheme="minorEastAsia" w:hAnsiTheme="minorEastAsia" w:hint="eastAsia"/>
            <w:noProof/>
            <w:sz w:val="28"/>
            <w:szCs w:val="28"/>
          </w:rPr>
          <w:t>（二）成果形式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_Toc515205327 \h </w:instrTex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3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716FA5" w:rsidRPr="00716FA5" w:rsidRDefault="00DF7ED9" w:rsidP="00716FA5">
      <w:pPr>
        <w:pStyle w:val="2"/>
        <w:tabs>
          <w:tab w:val="right" w:leader="dot" w:pos="9005"/>
        </w:tabs>
        <w:adjustRightInd/>
        <w:snapToGrid/>
        <w:spacing w:line="540" w:lineRule="exact"/>
        <w:ind w:firstLine="400"/>
        <w:rPr>
          <w:rFonts w:asciiTheme="minorEastAsia" w:eastAsiaTheme="minorEastAsia" w:hAnsiTheme="minorEastAsia" w:cstheme="minorBidi"/>
          <w:smallCaps w:val="0"/>
          <w:noProof/>
          <w:kern w:val="2"/>
          <w:sz w:val="28"/>
          <w:szCs w:val="28"/>
        </w:rPr>
      </w:pPr>
      <w:hyperlink w:anchor="_Toc515205328" w:history="1">
        <w:r w:rsidR="00716FA5" w:rsidRPr="00716FA5">
          <w:rPr>
            <w:rStyle w:val="a5"/>
            <w:rFonts w:asciiTheme="minorEastAsia" w:eastAsiaTheme="minorEastAsia" w:hAnsiTheme="minorEastAsia" w:hint="eastAsia"/>
            <w:noProof/>
            <w:sz w:val="28"/>
            <w:szCs w:val="28"/>
          </w:rPr>
          <w:t>（三）应用方向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_Toc515205328 \h </w:instrTex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3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716FA5" w:rsidRPr="00716FA5" w:rsidRDefault="00DF7ED9" w:rsidP="00716FA5">
      <w:pPr>
        <w:pStyle w:val="1"/>
        <w:tabs>
          <w:tab w:val="right" w:leader="dot" w:pos="9005"/>
        </w:tabs>
        <w:adjustRightInd/>
        <w:snapToGrid/>
        <w:spacing w:line="540" w:lineRule="exact"/>
        <w:ind w:firstLine="402"/>
        <w:rPr>
          <w:rFonts w:asciiTheme="minorEastAsia" w:eastAsiaTheme="minorEastAsia" w:hAnsiTheme="minorEastAsia" w:cstheme="minorBidi"/>
          <w:b w:val="0"/>
          <w:bCs w:val="0"/>
          <w:caps w:val="0"/>
          <w:noProof/>
          <w:kern w:val="2"/>
          <w:sz w:val="28"/>
          <w:szCs w:val="28"/>
        </w:rPr>
      </w:pPr>
      <w:hyperlink w:anchor="_Toc515205329" w:history="1">
        <w:r w:rsidR="00716FA5" w:rsidRPr="00716FA5">
          <w:rPr>
            <w:rStyle w:val="a5"/>
            <w:rFonts w:asciiTheme="minorEastAsia" w:eastAsiaTheme="minorEastAsia" w:hAnsiTheme="minorEastAsia" w:hint="eastAsia"/>
            <w:noProof/>
            <w:sz w:val="28"/>
            <w:szCs w:val="28"/>
          </w:rPr>
          <w:t>五、经费概算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_Toc515205329 \h </w:instrTex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3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716FA5" w:rsidRPr="00716FA5" w:rsidRDefault="00DF7ED9" w:rsidP="00716FA5">
      <w:pPr>
        <w:pStyle w:val="2"/>
        <w:tabs>
          <w:tab w:val="right" w:leader="dot" w:pos="9005"/>
        </w:tabs>
        <w:adjustRightInd/>
        <w:snapToGrid/>
        <w:spacing w:line="540" w:lineRule="exact"/>
        <w:ind w:firstLine="400"/>
        <w:rPr>
          <w:rFonts w:asciiTheme="minorEastAsia" w:eastAsiaTheme="minorEastAsia" w:hAnsiTheme="minorEastAsia" w:cstheme="minorBidi"/>
          <w:smallCaps w:val="0"/>
          <w:noProof/>
          <w:kern w:val="2"/>
          <w:sz w:val="28"/>
          <w:szCs w:val="28"/>
        </w:rPr>
      </w:pPr>
      <w:hyperlink w:anchor="_Toc515205330" w:history="1">
        <w:r w:rsidR="00716FA5" w:rsidRPr="00716FA5">
          <w:rPr>
            <w:rStyle w:val="a5"/>
            <w:rFonts w:asciiTheme="minorEastAsia" w:eastAsiaTheme="minorEastAsia" w:hAnsiTheme="minorEastAsia" w:hint="eastAsia"/>
            <w:noProof/>
            <w:sz w:val="28"/>
            <w:szCs w:val="28"/>
          </w:rPr>
          <w:t>（一）分年度概算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_Toc515205330 \h </w:instrTex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3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716FA5" w:rsidRPr="00716FA5" w:rsidRDefault="00DF7ED9" w:rsidP="00716FA5">
      <w:pPr>
        <w:pStyle w:val="2"/>
        <w:tabs>
          <w:tab w:val="right" w:leader="dot" w:pos="9005"/>
        </w:tabs>
        <w:adjustRightInd/>
        <w:snapToGrid/>
        <w:spacing w:line="540" w:lineRule="exact"/>
        <w:ind w:firstLine="560"/>
        <w:rPr>
          <w:rFonts w:asciiTheme="minorEastAsia" w:eastAsiaTheme="minorEastAsia" w:hAnsiTheme="minorEastAsia" w:cstheme="minorBidi"/>
          <w:smallCaps w:val="0"/>
          <w:noProof/>
          <w:kern w:val="2"/>
          <w:sz w:val="28"/>
          <w:szCs w:val="28"/>
        </w:rPr>
      </w:pPr>
      <w:r>
        <w:rPr>
          <w:rFonts w:asciiTheme="minorEastAsia" w:eastAsiaTheme="minorEastAsia" w:hAnsiTheme="minorEastAsia"/>
          <w:noProof/>
          <w:color w:val="0000FF"/>
          <w:sz w:val="28"/>
          <w:szCs w:val="28"/>
          <w:u w:val="single"/>
        </w:rPr>
        <w:pict>
          <v:shape id="_x0000_s1065" type="#_x0000_t62" style="position:absolute;left:0;text-align:left;margin-left:319pt;margin-top:32.8pt;width:153.85pt;height:46.6pt;z-index:251696128" adj="-8915,8575" filled="f" strokecolor="red">
            <v:textbox style="mso-next-textbox:#_x0000_s1065">
              <w:txbxContent>
                <w:p w:rsidR="00DF7ED9" w:rsidRDefault="00DF7ED9" w:rsidP="00716FA5">
                  <w:pPr>
                    <w:rPr>
                      <w:rFonts w:ascii="宋体" w:hAnsi="宋体"/>
                      <w:b/>
                      <w:color w:val="FF0000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目录页码采用罗马数字，宋体四号</w:t>
                  </w:r>
                </w:p>
              </w:txbxContent>
            </v:textbox>
          </v:shape>
        </w:pict>
      </w:r>
      <w:hyperlink w:anchor="_Toc515205331" w:history="1">
        <w:r w:rsidR="00716FA5" w:rsidRPr="00716FA5">
          <w:rPr>
            <w:rStyle w:val="a5"/>
            <w:rFonts w:asciiTheme="minorEastAsia" w:eastAsiaTheme="minorEastAsia" w:hAnsiTheme="minorEastAsia" w:hint="eastAsia"/>
            <w:noProof/>
            <w:sz w:val="28"/>
            <w:szCs w:val="28"/>
          </w:rPr>
          <w:t>（二）按内容概算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_Toc515205331 \h </w:instrTex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5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716FA5" w:rsidRPr="00716FA5" w:rsidRDefault="00DF7ED9" w:rsidP="00716FA5">
      <w:pPr>
        <w:pStyle w:val="1"/>
        <w:tabs>
          <w:tab w:val="right" w:leader="dot" w:pos="9005"/>
        </w:tabs>
        <w:adjustRightInd/>
        <w:snapToGrid/>
        <w:spacing w:line="540" w:lineRule="exact"/>
        <w:ind w:firstLine="402"/>
        <w:rPr>
          <w:rFonts w:asciiTheme="minorEastAsia" w:eastAsiaTheme="minorEastAsia" w:hAnsiTheme="minorEastAsia" w:cstheme="minorBidi"/>
          <w:b w:val="0"/>
          <w:bCs w:val="0"/>
          <w:caps w:val="0"/>
          <w:noProof/>
          <w:kern w:val="2"/>
          <w:sz w:val="28"/>
          <w:szCs w:val="28"/>
        </w:rPr>
      </w:pPr>
      <w:hyperlink w:anchor="_Toc515205332" w:history="1">
        <w:r w:rsidR="00716FA5" w:rsidRPr="00716FA5">
          <w:rPr>
            <w:rStyle w:val="a5"/>
            <w:rFonts w:asciiTheme="minorEastAsia" w:eastAsiaTheme="minorEastAsia" w:hAnsiTheme="minorEastAsia" w:hint="eastAsia"/>
            <w:noProof/>
            <w:sz w:val="28"/>
            <w:szCs w:val="28"/>
          </w:rPr>
          <w:t>六、研究条件及保障措施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_Toc515205332 \h </w:instrTex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14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716FA5" w:rsidRPr="00716FA5" w:rsidRDefault="00DF7ED9" w:rsidP="00716FA5">
      <w:pPr>
        <w:pStyle w:val="2"/>
        <w:tabs>
          <w:tab w:val="right" w:leader="dot" w:pos="9005"/>
        </w:tabs>
        <w:adjustRightInd/>
        <w:snapToGrid/>
        <w:spacing w:line="540" w:lineRule="exact"/>
        <w:ind w:firstLine="400"/>
        <w:rPr>
          <w:rFonts w:asciiTheme="minorEastAsia" w:eastAsiaTheme="minorEastAsia" w:hAnsiTheme="minorEastAsia" w:cstheme="minorBidi"/>
          <w:smallCaps w:val="0"/>
          <w:noProof/>
          <w:kern w:val="2"/>
          <w:sz w:val="28"/>
          <w:szCs w:val="28"/>
        </w:rPr>
      </w:pPr>
      <w:hyperlink w:anchor="_Toc515205333" w:history="1">
        <w:r w:rsidR="00716FA5" w:rsidRPr="00716FA5">
          <w:rPr>
            <w:rStyle w:val="a5"/>
            <w:rFonts w:asciiTheme="minorEastAsia" w:eastAsiaTheme="minorEastAsia" w:hAnsiTheme="minorEastAsia" w:hint="eastAsia"/>
            <w:noProof/>
            <w:sz w:val="28"/>
            <w:szCs w:val="28"/>
          </w:rPr>
          <w:t>（一）本单位研究基础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_Toc515205333 \h </w:instrTex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14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716FA5" w:rsidRPr="00716FA5" w:rsidRDefault="00DF7ED9" w:rsidP="00716FA5">
      <w:pPr>
        <w:pStyle w:val="2"/>
        <w:tabs>
          <w:tab w:val="right" w:leader="dot" w:pos="9005"/>
        </w:tabs>
        <w:adjustRightInd/>
        <w:snapToGrid/>
        <w:spacing w:line="540" w:lineRule="exact"/>
        <w:ind w:firstLine="400"/>
        <w:rPr>
          <w:rFonts w:asciiTheme="minorEastAsia" w:eastAsiaTheme="minorEastAsia" w:hAnsiTheme="minorEastAsia" w:cstheme="minorBidi"/>
          <w:smallCaps w:val="0"/>
          <w:noProof/>
          <w:kern w:val="2"/>
          <w:sz w:val="28"/>
          <w:szCs w:val="28"/>
        </w:rPr>
      </w:pPr>
      <w:hyperlink w:anchor="_Toc515205334" w:history="1">
        <w:r w:rsidR="00716FA5" w:rsidRPr="00716FA5">
          <w:rPr>
            <w:rStyle w:val="a5"/>
            <w:rFonts w:asciiTheme="minorEastAsia" w:eastAsiaTheme="minorEastAsia" w:hAnsiTheme="minorEastAsia" w:hint="eastAsia"/>
            <w:noProof/>
            <w:sz w:val="28"/>
            <w:szCs w:val="28"/>
          </w:rPr>
          <w:t>（二）人才条件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_Toc515205334 \h </w:instrTex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14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716FA5" w:rsidRPr="00716FA5" w:rsidRDefault="00DF7ED9" w:rsidP="00716FA5">
      <w:pPr>
        <w:pStyle w:val="2"/>
        <w:tabs>
          <w:tab w:val="right" w:leader="dot" w:pos="9005"/>
        </w:tabs>
        <w:adjustRightInd/>
        <w:snapToGrid/>
        <w:spacing w:line="540" w:lineRule="exact"/>
        <w:ind w:firstLine="400"/>
        <w:rPr>
          <w:rFonts w:asciiTheme="minorEastAsia" w:eastAsiaTheme="minorEastAsia" w:hAnsiTheme="minorEastAsia" w:cstheme="minorBidi"/>
          <w:smallCaps w:val="0"/>
          <w:noProof/>
          <w:kern w:val="2"/>
          <w:sz w:val="28"/>
          <w:szCs w:val="28"/>
        </w:rPr>
      </w:pPr>
      <w:hyperlink w:anchor="_Toc515205335" w:history="1">
        <w:r w:rsidR="00716FA5" w:rsidRPr="00716FA5">
          <w:rPr>
            <w:rStyle w:val="a5"/>
            <w:rFonts w:asciiTheme="minorEastAsia" w:eastAsiaTheme="minorEastAsia" w:hAnsiTheme="minorEastAsia" w:hint="eastAsia"/>
            <w:noProof/>
            <w:sz w:val="28"/>
            <w:szCs w:val="28"/>
          </w:rPr>
          <w:t>（三）研究条件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_Toc515205335 \h </w:instrTex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14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716FA5" w:rsidRPr="00716FA5" w:rsidRDefault="00DF7ED9" w:rsidP="00716FA5">
      <w:pPr>
        <w:pStyle w:val="2"/>
        <w:tabs>
          <w:tab w:val="right" w:leader="dot" w:pos="9005"/>
        </w:tabs>
        <w:adjustRightInd/>
        <w:snapToGrid/>
        <w:spacing w:line="540" w:lineRule="exact"/>
        <w:ind w:firstLine="400"/>
        <w:rPr>
          <w:rFonts w:asciiTheme="minorEastAsia" w:eastAsiaTheme="minorEastAsia" w:hAnsiTheme="minorEastAsia" w:cstheme="minorBidi"/>
          <w:smallCaps w:val="0"/>
          <w:noProof/>
          <w:kern w:val="2"/>
          <w:sz w:val="28"/>
          <w:szCs w:val="28"/>
        </w:rPr>
      </w:pPr>
      <w:hyperlink w:anchor="_Toc515205336" w:history="1">
        <w:r w:rsidR="00716FA5" w:rsidRPr="00716FA5">
          <w:rPr>
            <w:rStyle w:val="a5"/>
            <w:rFonts w:asciiTheme="minorEastAsia" w:eastAsiaTheme="minorEastAsia" w:hAnsiTheme="minorEastAsia" w:hint="eastAsia"/>
            <w:noProof/>
            <w:sz w:val="28"/>
            <w:szCs w:val="28"/>
          </w:rPr>
          <w:t>（四）外协条件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_Toc515205336 \h </w:instrTex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14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716FA5" w:rsidRPr="00716FA5" w:rsidRDefault="00DF7ED9" w:rsidP="00716FA5">
      <w:pPr>
        <w:pStyle w:val="2"/>
        <w:tabs>
          <w:tab w:val="right" w:leader="dot" w:pos="9005"/>
        </w:tabs>
        <w:adjustRightInd/>
        <w:snapToGrid/>
        <w:spacing w:line="540" w:lineRule="exact"/>
        <w:ind w:firstLine="400"/>
        <w:rPr>
          <w:rFonts w:asciiTheme="minorEastAsia" w:eastAsiaTheme="minorEastAsia" w:hAnsiTheme="minorEastAsia" w:cstheme="minorBidi"/>
          <w:smallCaps w:val="0"/>
          <w:noProof/>
          <w:kern w:val="2"/>
          <w:sz w:val="28"/>
          <w:szCs w:val="28"/>
        </w:rPr>
      </w:pPr>
      <w:hyperlink w:anchor="_Toc515205337" w:history="1">
        <w:r w:rsidR="00716FA5" w:rsidRPr="00716FA5">
          <w:rPr>
            <w:rStyle w:val="a5"/>
            <w:rFonts w:asciiTheme="minorEastAsia" w:eastAsiaTheme="minorEastAsia" w:hAnsiTheme="minorEastAsia" w:hint="eastAsia"/>
            <w:noProof/>
            <w:sz w:val="28"/>
            <w:szCs w:val="28"/>
          </w:rPr>
          <w:t>（五）管理保障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_Toc515205337 \h </w:instrTex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14</w:t>
        </w:r>
        <w:r w:rsidR="00716FA5" w:rsidRPr="00716FA5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:rsidR="005F54BD" w:rsidRDefault="00244A07" w:rsidP="00716FA5">
      <w:pPr>
        <w:pStyle w:val="a6"/>
        <w:adjustRightInd/>
        <w:snapToGrid/>
        <w:spacing w:line="540" w:lineRule="exact"/>
        <w:ind w:firstLineChars="200" w:firstLine="560"/>
        <w:rPr>
          <w:rFonts w:ascii="仿宋_GB2312"/>
          <w:sz w:val="32"/>
          <w:szCs w:val="32"/>
        </w:rPr>
      </w:pPr>
      <w:r w:rsidRPr="00716FA5">
        <w:rPr>
          <w:rFonts w:asciiTheme="minorEastAsia" w:eastAsiaTheme="minorEastAsia" w:hAnsiTheme="minorEastAsia" w:hint="eastAsia"/>
          <w:szCs w:val="28"/>
        </w:rPr>
        <w:fldChar w:fldCharType="end"/>
      </w:r>
    </w:p>
    <w:p w:rsidR="005F54BD" w:rsidRDefault="005F54BD" w:rsidP="005F54BD">
      <w:pPr>
        <w:pStyle w:val="a6"/>
        <w:adjustRightInd/>
        <w:snapToGrid/>
        <w:spacing w:line="240" w:lineRule="auto"/>
        <w:ind w:firstLineChars="200" w:firstLine="640"/>
        <w:rPr>
          <w:rFonts w:ascii="仿宋_GB2312"/>
          <w:sz w:val="32"/>
          <w:szCs w:val="32"/>
        </w:rPr>
      </w:pPr>
    </w:p>
    <w:p w:rsidR="005F54BD" w:rsidRDefault="005F54BD" w:rsidP="005F54BD">
      <w:pPr>
        <w:ind w:firstLine="723"/>
        <w:jc w:val="center"/>
        <w:rPr>
          <w:rFonts w:eastAsia="楷体_GB2312"/>
          <w:b/>
          <w:bCs/>
          <w:sz w:val="36"/>
        </w:rPr>
      </w:pPr>
    </w:p>
    <w:p w:rsidR="005F54BD" w:rsidRDefault="005F54BD" w:rsidP="005F54BD">
      <w:pPr>
        <w:widowControl/>
        <w:jc w:val="left"/>
        <w:rPr>
          <w:rFonts w:eastAsia="楷体_GB2312"/>
          <w:b/>
          <w:bCs/>
          <w:sz w:val="36"/>
        </w:rPr>
        <w:sectPr w:rsidR="005F54BD">
          <w:footerReference w:type="default" r:id="rId10"/>
          <w:pgSz w:w="11907" w:h="16840"/>
          <w:pgMar w:top="1701" w:right="1474" w:bottom="1701" w:left="1418" w:header="851" w:footer="1134" w:gutter="0"/>
          <w:pgNumType w:fmt="upperRoman" w:start="1"/>
          <w:cols w:space="720"/>
          <w:docGrid w:type="lines" w:linePitch="312"/>
        </w:sectPr>
      </w:pPr>
    </w:p>
    <w:p w:rsidR="005F54BD" w:rsidRDefault="00DF7ED9" w:rsidP="003129BC">
      <w:pPr>
        <w:pStyle w:val="a6"/>
        <w:adjustRightInd/>
        <w:snapToGrid/>
        <w:spacing w:line="540" w:lineRule="exact"/>
        <w:ind w:firstLine="0"/>
        <w:outlineLvl w:val="0"/>
        <w:rPr>
          <w:rFonts w:ascii="黑体" w:eastAsia="黑体"/>
          <w:sz w:val="32"/>
          <w:szCs w:val="32"/>
        </w:rPr>
      </w:pPr>
      <w:r>
        <w:lastRenderedPageBreak/>
        <w:pict>
          <v:shape id="_x0000_s1044" type="#_x0000_t62" style="position:absolute;left:0;text-align:left;margin-left:247.4pt;margin-top:16.3pt;width:189.85pt;height:48.25pt;z-index:251678720" adj="-10348,11102" filled="f" strokecolor="red">
            <v:textbox style="mso-next-textbox:#_x0000_s1044">
              <w:txbxContent>
                <w:p w:rsidR="00DF7ED9" w:rsidRDefault="00DF7ED9" w:rsidP="005F54BD">
                  <w:pPr>
                    <w:rPr>
                      <w:rFonts w:ascii="宋体" w:hAnsi="宋体"/>
                      <w:b/>
                      <w:color w:val="FF0000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二级标题楷体_GB2312</w:t>
                  </w:r>
                  <w:proofErr w:type="gramStart"/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三</w:t>
                  </w:r>
                  <w:proofErr w:type="gramEnd"/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号字，缩进两字符</w:t>
                  </w:r>
                </w:p>
              </w:txbxContent>
            </v:textbox>
          </v:shape>
        </w:pict>
      </w:r>
      <w:r>
        <w:pict>
          <v:shape id="_x0000_s1043" type="#_x0000_t62" style="position:absolute;left:0;text-align:left;margin-left:247.4pt;margin-top:-27.7pt;width:158.15pt;height:25.9pt;z-index:251677696" adj="-3735,33484" strokecolor="red">
            <v:textbox style="mso-next-textbox:#_x0000_s1043">
              <w:txbxContent>
                <w:p w:rsidR="00DF7ED9" w:rsidRDefault="00DF7ED9" w:rsidP="005F54BD">
                  <w:pPr>
                    <w:rPr>
                      <w:rFonts w:ascii="宋体" w:hAnsi="宋体"/>
                      <w:b/>
                      <w:color w:val="FF0000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一级标题黑体三号字，顶格</w:t>
                  </w:r>
                </w:p>
              </w:txbxContent>
            </v:textbox>
          </v:shape>
        </w:pict>
      </w:r>
      <w:bookmarkStart w:id="0" w:name="_Toc447793251"/>
      <w:bookmarkStart w:id="1" w:name="_Toc515205312"/>
      <w:r w:rsidR="005F54BD">
        <w:rPr>
          <w:rFonts w:ascii="黑体" w:eastAsia="黑体" w:hint="eastAsia"/>
          <w:sz w:val="32"/>
          <w:szCs w:val="32"/>
        </w:rPr>
        <w:t>一、军事需求与国内外研究状况</w:t>
      </w:r>
      <w:bookmarkEnd w:id="0"/>
      <w:bookmarkEnd w:id="1"/>
    </w:p>
    <w:p w:rsidR="005F54BD" w:rsidRDefault="005F54BD" w:rsidP="00C05FA1">
      <w:pPr>
        <w:pStyle w:val="a6"/>
        <w:adjustRightInd/>
        <w:snapToGrid/>
        <w:spacing w:line="540" w:lineRule="exact"/>
        <w:ind w:firstLineChars="200" w:firstLine="640"/>
        <w:outlineLvl w:val="1"/>
        <w:rPr>
          <w:rFonts w:ascii="楷体_GB2312" w:eastAsia="楷体_GB2312"/>
          <w:sz w:val="32"/>
          <w:szCs w:val="32"/>
        </w:rPr>
      </w:pPr>
      <w:bookmarkStart w:id="2" w:name="_Toc447793252"/>
      <w:bookmarkStart w:id="3" w:name="_Toc140376608"/>
      <w:bookmarkStart w:id="4" w:name="_Toc515205313"/>
      <w:r>
        <w:rPr>
          <w:rFonts w:ascii="楷体_GB2312" w:eastAsia="楷体_GB2312" w:hint="eastAsia"/>
          <w:sz w:val="32"/>
          <w:szCs w:val="32"/>
        </w:rPr>
        <w:t>（一）军事需求</w:t>
      </w:r>
      <w:bookmarkEnd w:id="2"/>
      <w:bookmarkEnd w:id="3"/>
      <w:bookmarkEnd w:id="4"/>
    </w:p>
    <w:p w:rsidR="005F54BD" w:rsidRDefault="005F54BD" w:rsidP="00070EA8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××××××××××××××××××××××××××××××××××××××××××××××××××××××××××××××××××××××××××××××××××××××××××××××××××××××××××××××××××××××××××××××××××××。</w:t>
      </w:r>
    </w:p>
    <w:p w:rsidR="005F54BD" w:rsidRDefault="005F54BD" w:rsidP="00626281">
      <w:pPr>
        <w:pStyle w:val="a6"/>
        <w:adjustRightInd/>
        <w:snapToGrid/>
        <w:spacing w:line="540" w:lineRule="exact"/>
        <w:ind w:firstLineChars="200" w:firstLine="640"/>
        <w:outlineLvl w:val="1"/>
        <w:rPr>
          <w:rFonts w:ascii="楷体_GB2312" w:eastAsia="楷体_GB2312"/>
          <w:sz w:val="32"/>
          <w:szCs w:val="32"/>
        </w:rPr>
      </w:pPr>
      <w:bookmarkStart w:id="5" w:name="_Toc447793253"/>
      <w:bookmarkStart w:id="6" w:name="_Toc515205314"/>
      <w:r>
        <w:rPr>
          <w:rFonts w:ascii="楷体_GB2312" w:eastAsia="楷体_GB2312" w:hint="eastAsia"/>
          <w:sz w:val="32"/>
          <w:szCs w:val="32"/>
        </w:rPr>
        <w:t>（二）国</w:t>
      </w:r>
      <w:r w:rsidR="004C42C6">
        <w:rPr>
          <w:rFonts w:ascii="楷体_GB2312" w:eastAsia="楷体_GB2312" w:hint="eastAsia"/>
          <w:sz w:val="32"/>
          <w:szCs w:val="32"/>
        </w:rPr>
        <w:t>内</w:t>
      </w:r>
      <w:r>
        <w:rPr>
          <w:rFonts w:ascii="楷体_GB2312" w:eastAsia="楷体_GB2312" w:hint="eastAsia"/>
          <w:sz w:val="32"/>
          <w:szCs w:val="32"/>
        </w:rPr>
        <w:t>外研究</w:t>
      </w:r>
      <w:bookmarkEnd w:id="5"/>
      <w:r w:rsidR="004C42C6">
        <w:rPr>
          <w:rFonts w:ascii="楷体_GB2312" w:eastAsia="楷体_GB2312" w:hint="eastAsia"/>
          <w:sz w:val="32"/>
          <w:szCs w:val="32"/>
        </w:rPr>
        <w:t>现状</w:t>
      </w:r>
      <w:bookmarkEnd w:id="6"/>
    </w:p>
    <w:p w:rsidR="005F54BD" w:rsidRDefault="00DF7ED9" w:rsidP="00682AD5">
      <w:pPr>
        <w:pStyle w:val="a6"/>
        <w:adjustRightInd/>
        <w:snapToGrid/>
        <w:spacing w:line="540" w:lineRule="exact"/>
        <w:ind w:firstLineChars="200" w:firstLine="560"/>
        <w:rPr>
          <w:rFonts w:ascii="仿宋_GB2312"/>
          <w:sz w:val="32"/>
          <w:szCs w:val="32"/>
        </w:rPr>
      </w:pPr>
      <w:r>
        <w:pict>
          <v:shape id="_x0000_s1045" type="#_x0000_t62" style="position:absolute;left:0;text-align:left;margin-left:237.65pt;margin-top:7.5pt;width:233.05pt;height:103.9pt;z-index:251679744" adj="236,-8950" filled="f" strokecolor="red">
            <v:textbox style="mso-next-textbox:#_x0000_s1045">
              <w:txbxContent>
                <w:p w:rsidR="00DF7ED9" w:rsidRDefault="00DF7ED9" w:rsidP="005F54BD">
                  <w:pPr>
                    <w:pStyle w:val="a6"/>
                    <w:adjustRightInd/>
                    <w:snapToGrid/>
                    <w:spacing w:line="280" w:lineRule="exact"/>
                    <w:ind w:firstLine="0"/>
                    <w:rPr>
                      <w:rFonts w:ascii="宋体" w:eastAsia="宋体" w:hAnsi="宋体"/>
                      <w:b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color w:val="FF0000"/>
                      <w:sz w:val="21"/>
                      <w:szCs w:val="21"/>
                    </w:rPr>
                    <w:t>正文格式要求：</w:t>
                  </w:r>
                </w:p>
                <w:p w:rsidR="00DF7ED9" w:rsidRDefault="00DF7ED9" w:rsidP="005F54BD">
                  <w:pPr>
                    <w:pStyle w:val="a6"/>
                    <w:adjustRightInd/>
                    <w:snapToGrid/>
                    <w:spacing w:line="280" w:lineRule="exact"/>
                    <w:ind w:firstLine="0"/>
                    <w:rPr>
                      <w:rFonts w:ascii="宋体" w:eastAsia="宋体" w:hAnsi="宋体"/>
                      <w:b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color w:val="FF0000"/>
                      <w:sz w:val="21"/>
                      <w:szCs w:val="21"/>
                    </w:rPr>
                    <w:t>（1）正文仿宋_GB2312</w:t>
                  </w:r>
                  <w:proofErr w:type="gramStart"/>
                  <w:r>
                    <w:rPr>
                      <w:rFonts w:ascii="宋体" w:eastAsia="宋体" w:hAnsi="宋体" w:hint="eastAsia"/>
                      <w:b/>
                      <w:color w:val="FF0000"/>
                      <w:sz w:val="21"/>
                      <w:szCs w:val="21"/>
                    </w:rPr>
                    <w:t>三</w:t>
                  </w:r>
                  <w:proofErr w:type="gramEnd"/>
                  <w:r>
                    <w:rPr>
                      <w:rFonts w:ascii="宋体" w:eastAsia="宋体" w:hAnsi="宋体" w:hint="eastAsia"/>
                      <w:b/>
                      <w:color w:val="FF0000"/>
                      <w:sz w:val="21"/>
                      <w:szCs w:val="21"/>
                    </w:rPr>
                    <w:t>号字，首行缩进2字符，固定行距27磅；</w:t>
                  </w:r>
                </w:p>
                <w:p w:rsidR="00DF7ED9" w:rsidRDefault="00DF7ED9" w:rsidP="005F54BD">
                  <w:pPr>
                    <w:pStyle w:val="a6"/>
                    <w:adjustRightInd/>
                    <w:snapToGrid/>
                    <w:spacing w:line="280" w:lineRule="exact"/>
                    <w:ind w:firstLine="0"/>
                    <w:rPr>
                      <w:rFonts w:ascii="宋体" w:eastAsia="宋体" w:hAnsi="宋体"/>
                      <w:b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color w:val="FF0000"/>
                      <w:sz w:val="21"/>
                      <w:szCs w:val="21"/>
                    </w:rPr>
                    <w:t>（2）图、表名称黑体4号字不加粗；</w:t>
                  </w:r>
                </w:p>
                <w:p w:rsidR="00DF7ED9" w:rsidRPr="00313E1E" w:rsidRDefault="00DF7ED9" w:rsidP="005F54BD">
                  <w:pPr>
                    <w:pStyle w:val="a6"/>
                    <w:adjustRightInd/>
                    <w:snapToGrid/>
                    <w:spacing w:line="280" w:lineRule="exact"/>
                    <w:ind w:firstLine="0"/>
                    <w:rPr>
                      <w:rFonts w:ascii="宋体" w:eastAsia="宋体" w:hAnsi="宋体"/>
                      <w:b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b/>
                      <w:color w:val="FF0000"/>
                      <w:sz w:val="21"/>
                      <w:szCs w:val="21"/>
                    </w:rPr>
                    <w:t>（3）标题编号次序为：</w:t>
                  </w:r>
                  <w:proofErr w:type="gramStart"/>
                  <w:r>
                    <w:rPr>
                      <w:rFonts w:ascii="宋体" w:eastAsia="宋体" w:hAnsi="宋体" w:hint="eastAsia"/>
                      <w:b/>
                      <w:color w:val="FF0000"/>
                      <w:sz w:val="21"/>
                      <w:szCs w:val="21"/>
                    </w:rPr>
                    <w:t>一</w:t>
                  </w:r>
                  <w:proofErr w:type="gramEnd"/>
                  <w:r>
                    <w:rPr>
                      <w:rFonts w:ascii="宋体" w:eastAsia="宋体" w:hAnsi="宋体" w:hint="eastAsia"/>
                      <w:b/>
                      <w:color w:val="FF0000"/>
                      <w:sz w:val="21"/>
                      <w:szCs w:val="21"/>
                    </w:rPr>
                    <w:t>→（一</w:t>
                  </w:r>
                  <w:r w:rsidRPr="00C05FA1">
                    <w:rPr>
                      <w:rFonts w:ascii="宋体" w:eastAsia="宋体" w:hAnsi="宋体" w:hint="eastAsia"/>
                      <w:b/>
                      <w:color w:val="FF0000"/>
                      <w:sz w:val="21"/>
                      <w:szCs w:val="21"/>
                    </w:rPr>
                    <w:t>）→</w:t>
                  </w:r>
                  <w:r>
                    <w:rPr>
                      <w:rFonts w:ascii="宋体" w:eastAsia="宋体" w:hAnsi="宋体" w:hint="eastAsia"/>
                      <w:b/>
                      <w:color w:val="FF0000"/>
                      <w:sz w:val="21"/>
                      <w:szCs w:val="21"/>
                    </w:rPr>
                    <w:t>1</w:t>
                  </w:r>
                  <w:r w:rsidRPr="00C05FA1">
                    <w:rPr>
                      <w:rFonts w:ascii="宋体" w:eastAsia="宋体" w:hAnsi="宋体" w:hint="eastAsia"/>
                      <w:b/>
                      <w:color w:val="FF0000"/>
                      <w:sz w:val="21"/>
                      <w:szCs w:val="21"/>
                    </w:rPr>
                    <w:t>→（1）→①……</w:t>
                  </w:r>
                </w:p>
              </w:txbxContent>
            </v:textbox>
          </v:shape>
        </w:pict>
      </w:r>
    </w:p>
    <w:p w:rsidR="005F54BD" w:rsidRDefault="005F54BD" w:rsidP="00626281">
      <w:pPr>
        <w:pStyle w:val="a6"/>
        <w:adjustRightInd/>
        <w:snapToGrid/>
        <w:spacing w:line="540" w:lineRule="exact"/>
        <w:ind w:firstLineChars="200" w:firstLine="640"/>
        <w:outlineLvl w:val="1"/>
        <w:rPr>
          <w:rFonts w:ascii="楷体_GB2312" w:eastAsia="楷体_GB2312"/>
          <w:sz w:val="32"/>
          <w:szCs w:val="32"/>
        </w:rPr>
      </w:pPr>
      <w:bookmarkStart w:id="7" w:name="_Toc447793256"/>
      <w:bookmarkStart w:id="8" w:name="_Toc515205315"/>
      <w:r>
        <w:rPr>
          <w:rFonts w:ascii="楷体_GB2312" w:eastAsia="楷体_GB2312" w:hint="eastAsia"/>
          <w:sz w:val="32"/>
          <w:szCs w:val="32"/>
        </w:rPr>
        <w:t>（</w:t>
      </w:r>
      <w:r w:rsidR="004C42C6">
        <w:rPr>
          <w:rFonts w:ascii="楷体_GB2312" w:eastAsia="楷体_GB2312" w:hint="eastAsia"/>
          <w:sz w:val="32"/>
          <w:szCs w:val="32"/>
        </w:rPr>
        <w:t>三</w:t>
      </w:r>
      <w:r>
        <w:rPr>
          <w:rFonts w:ascii="楷体_GB2312" w:eastAsia="楷体_GB2312" w:hint="eastAsia"/>
          <w:sz w:val="32"/>
          <w:szCs w:val="32"/>
        </w:rPr>
        <w:t>）主要差距</w:t>
      </w:r>
      <w:bookmarkEnd w:id="7"/>
      <w:bookmarkEnd w:id="8"/>
    </w:p>
    <w:p w:rsidR="005F54BD" w:rsidRDefault="005F54BD" w:rsidP="005F54BD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</w:p>
    <w:p w:rsidR="005F54BD" w:rsidRDefault="005F54BD" w:rsidP="003129BC">
      <w:pPr>
        <w:pStyle w:val="a6"/>
        <w:adjustRightInd/>
        <w:snapToGrid/>
        <w:spacing w:line="540" w:lineRule="exact"/>
        <w:ind w:firstLine="0"/>
        <w:outlineLvl w:val="0"/>
        <w:rPr>
          <w:rFonts w:ascii="黑体" w:eastAsia="黑体"/>
          <w:sz w:val="32"/>
          <w:szCs w:val="32"/>
        </w:rPr>
      </w:pPr>
      <w:bookmarkStart w:id="9" w:name="_Toc447793257"/>
      <w:bookmarkStart w:id="10" w:name="_Toc515205316"/>
      <w:r>
        <w:rPr>
          <w:rFonts w:ascii="黑体" w:eastAsia="黑体" w:hint="eastAsia"/>
          <w:sz w:val="32"/>
          <w:szCs w:val="32"/>
        </w:rPr>
        <w:t>二、研究目标、研究内容与技术指标</w:t>
      </w:r>
      <w:bookmarkEnd w:id="9"/>
      <w:bookmarkEnd w:id="10"/>
    </w:p>
    <w:p w:rsidR="005F54BD" w:rsidRDefault="005F54BD" w:rsidP="00626281">
      <w:pPr>
        <w:pStyle w:val="a6"/>
        <w:adjustRightInd/>
        <w:snapToGrid/>
        <w:spacing w:line="540" w:lineRule="exact"/>
        <w:ind w:firstLineChars="200" w:firstLine="640"/>
        <w:outlineLvl w:val="1"/>
        <w:rPr>
          <w:rFonts w:ascii="楷体_GB2312" w:eastAsia="楷体_GB2312"/>
          <w:sz w:val="32"/>
          <w:szCs w:val="32"/>
        </w:rPr>
      </w:pPr>
      <w:bookmarkStart w:id="11" w:name="_Toc447793258"/>
      <w:bookmarkStart w:id="12" w:name="_Toc515205317"/>
      <w:r>
        <w:rPr>
          <w:rFonts w:ascii="楷体_GB2312" w:eastAsia="楷体_GB2312" w:hint="eastAsia"/>
          <w:sz w:val="32"/>
          <w:szCs w:val="32"/>
        </w:rPr>
        <w:t>（一）研究目标</w:t>
      </w:r>
      <w:bookmarkEnd w:id="11"/>
      <w:bookmarkEnd w:id="12"/>
    </w:p>
    <w:p w:rsidR="00925964" w:rsidRDefault="00925964" w:rsidP="00925964">
      <w:pPr>
        <w:pStyle w:val="a6"/>
        <w:adjustRightInd/>
        <w:snapToGrid/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</w:p>
    <w:p w:rsidR="005F54BD" w:rsidRDefault="00925964" w:rsidP="00613B6C">
      <w:pPr>
        <w:pStyle w:val="a6"/>
        <w:adjustRightInd/>
        <w:snapToGrid/>
        <w:spacing w:line="540" w:lineRule="exact"/>
        <w:ind w:firstLineChars="200" w:firstLine="640"/>
        <w:outlineLvl w:val="1"/>
        <w:rPr>
          <w:rFonts w:ascii="楷体_GB2312" w:eastAsia="楷体_GB2312"/>
          <w:sz w:val="32"/>
          <w:szCs w:val="32"/>
        </w:rPr>
      </w:pPr>
      <w:bookmarkStart w:id="13" w:name="_Toc447793261"/>
      <w:bookmarkStart w:id="14" w:name="_Toc515205318"/>
      <w:r>
        <w:rPr>
          <w:rFonts w:ascii="楷体_GB2312" w:eastAsia="楷体_GB2312" w:hint="eastAsia"/>
          <w:sz w:val="32"/>
          <w:szCs w:val="32"/>
        </w:rPr>
        <w:t>（二）研究内容</w:t>
      </w:r>
      <w:bookmarkEnd w:id="13"/>
      <w:bookmarkEnd w:id="14"/>
    </w:p>
    <w:p w:rsidR="00925964" w:rsidRDefault="00925964" w:rsidP="005F54BD">
      <w:pPr>
        <w:pStyle w:val="a6"/>
        <w:adjustRightInd/>
        <w:snapToGrid/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bookmarkStart w:id="15" w:name="_GoBack"/>
      <w:bookmarkEnd w:id="15"/>
    </w:p>
    <w:p w:rsidR="00925964" w:rsidRDefault="00925964" w:rsidP="00613B6C">
      <w:pPr>
        <w:pStyle w:val="a6"/>
        <w:adjustRightInd/>
        <w:snapToGrid/>
        <w:spacing w:line="540" w:lineRule="exact"/>
        <w:ind w:firstLineChars="200" w:firstLine="640"/>
        <w:outlineLvl w:val="1"/>
        <w:rPr>
          <w:rFonts w:ascii="楷体_GB2312" w:eastAsia="楷体_GB2312"/>
          <w:sz w:val="32"/>
          <w:szCs w:val="32"/>
        </w:rPr>
      </w:pPr>
      <w:bookmarkStart w:id="16" w:name="_Toc447793260"/>
      <w:bookmarkStart w:id="17" w:name="_Toc515205319"/>
      <w:r>
        <w:rPr>
          <w:rFonts w:ascii="楷体_GB2312" w:eastAsia="楷体_GB2312" w:hint="eastAsia"/>
          <w:sz w:val="32"/>
          <w:szCs w:val="32"/>
        </w:rPr>
        <w:t>（三）关键技术</w:t>
      </w:r>
      <w:bookmarkEnd w:id="16"/>
      <w:bookmarkEnd w:id="17"/>
    </w:p>
    <w:p w:rsidR="00925964" w:rsidRDefault="00925964" w:rsidP="005F54BD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</w:p>
    <w:p w:rsidR="005F54BD" w:rsidRDefault="005F54BD" w:rsidP="00626281">
      <w:pPr>
        <w:pStyle w:val="a6"/>
        <w:adjustRightInd/>
        <w:snapToGrid/>
        <w:spacing w:line="540" w:lineRule="exact"/>
        <w:ind w:firstLineChars="200" w:firstLine="640"/>
        <w:outlineLvl w:val="1"/>
        <w:rPr>
          <w:rFonts w:ascii="楷体_GB2312" w:eastAsia="楷体_GB2312"/>
          <w:sz w:val="32"/>
          <w:szCs w:val="32"/>
        </w:rPr>
      </w:pPr>
      <w:bookmarkStart w:id="18" w:name="_Toc447793259"/>
      <w:bookmarkStart w:id="19" w:name="_Toc515205320"/>
      <w:r>
        <w:rPr>
          <w:rFonts w:ascii="楷体_GB2312" w:eastAsia="楷体_GB2312" w:hint="eastAsia"/>
          <w:sz w:val="32"/>
          <w:szCs w:val="32"/>
        </w:rPr>
        <w:t>（</w:t>
      </w:r>
      <w:r w:rsidR="00925964">
        <w:rPr>
          <w:rFonts w:ascii="楷体_GB2312" w:eastAsia="楷体_GB2312" w:hint="eastAsia"/>
          <w:sz w:val="32"/>
          <w:szCs w:val="32"/>
        </w:rPr>
        <w:t>四</w:t>
      </w:r>
      <w:r>
        <w:rPr>
          <w:rFonts w:ascii="楷体_GB2312" w:eastAsia="楷体_GB2312" w:hint="eastAsia"/>
          <w:sz w:val="32"/>
          <w:szCs w:val="32"/>
        </w:rPr>
        <w:t>）技术指标</w:t>
      </w:r>
      <w:bookmarkEnd w:id="18"/>
      <w:bookmarkEnd w:id="19"/>
    </w:p>
    <w:p w:rsidR="005F54BD" w:rsidRDefault="005F54BD" w:rsidP="005F54BD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</w:p>
    <w:p w:rsidR="00C545C9" w:rsidRDefault="00C545C9" w:rsidP="00C545C9">
      <w:pPr>
        <w:pStyle w:val="a6"/>
        <w:adjustRightInd/>
        <w:snapToGrid/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</w:p>
    <w:p w:rsidR="005F54BD" w:rsidRDefault="005F54BD" w:rsidP="003129BC">
      <w:pPr>
        <w:pStyle w:val="a6"/>
        <w:adjustRightInd/>
        <w:snapToGrid/>
        <w:spacing w:line="540" w:lineRule="exact"/>
        <w:ind w:firstLine="0"/>
        <w:outlineLvl w:val="0"/>
        <w:rPr>
          <w:rFonts w:ascii="黑体" w:eastAsia="黑体"/>
          <w:sz w:val="32"/>
          <w:szCs w:val="32"/>
        </w:rPr>
      </w:pPr>
      <w:bookmarkStart w:id="20" w:name="_Toc447793262"/>
      <w:bookmarkStart w:id="21" w:name="_Toc515205321"/>
      <w:r>
        <w:rPr>
          <w:rFonts w:ascii="黑体" w:eastAsia="黑体" w:hint="eastAsia"/>
          <w:sz w:val="32"/>
          <w:szCs w:val="32"/>
        </w:rPr>
        <w:t>三、拟采取的研究方法及途径</w:t>
      </w:r>
      <w:bookmarkEnd w:id="20"/>
      <w:bookmarkEnd w:id="21"/>
    </w:p>
    <w:p w:rsidR="005F54BD" w:rsidRDefault="005F54BD" w:rsidP="00626281">
      <w:pPr>
        <w:pStyle w:val="a6"/>
        <w:adjustRightInd/>
        <w:snapToGrid/>
        <w:spacing w:line="540" w:lineRule="exact"/>
        <w:ind w:firstLineChars="200" w:firstLine="640"/>
        <w:outlineLvl w:val="1"/>
        <w:rPr>
          <w:rFonts w:ascii="楷体_GB2312" w:eastAsia="楷体_GB2312"/>
          <w:sz w:val="32"/>
          <w:szCs w:val="32"/>
        </w:rPr>
      </w:pPr>
      <w:bookmarkStart w:id="22" w:name="_Toc447793263"/>
      <w:bookmarkStart w:id="23" w:name="_Toc515205322"/>
      <w:r>
        <w:rPr>
          <w:rFonts w:ascii="楷体_GB2312" w:eastAsia="楷体_GB2312" w:hint="eastAsia"/>
          <w:sz w:val="32"/>
          <w:szCs w:val="32"/>
        </w:rPr>
        <w:t>（一）研究方案</w:t>
      </w:r>
      <w:bookmarkEnd w:id="22"/>
      <w:bookmarkEnd w:id="23"/>
    </w:p>
    <w:p w:rsidR="005F54BD" w:rsidRDefault="00DF7ED9" w:rsidP="005F54BD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lastRenderedPageBreak/>
        <w:pict>
          <v:shape id="_x0000_s1047" type="#_x0000_t62" style="position:absolute;left:0;text-align:left;margin-left:287.9pt;margin-top:9.75pt;width:153.85pt;height:38.35pt;z-index:251681792" adj="-5251,36526" filled="f" strokecolor="red">
            <v:textbox style="mso-next-textbox:#_x0000_s1047">
              <w:txbxContent>
                <w:p w:rsidR="00DF7ED9" w:rsidRDefault="00DF7ED9" w:rsidP="005F54BD">
                  <w:pPr>
                    <w:rPr>
                      <w:rFonts w:ascii="宋体" w:hAnsi="宋体"/>
                      <w:b/>
                      <w:color w:val="FF0000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正文页码采用阿拉伯数字，仿宋_GB2312</w:t>
                  </w:r>
                  <w:proofErr w:type="gramStart"/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四</w:t>
                  </w:r>
                  <w:proofErr w:type="gramEnd"/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号</w:t>
                  </w:r>
                </w:p>
              </w:txbxContent>
            </v:textbox>
          </v:shape>
        </w:pict>
      </w:r>
    </w:p>
    <w:p w:rsidR="005F54BD" w:rsidRDefault="005F54BD" w:rsidP="00626281">
      <w:pPr>
        <w:pStyle w:val="a6"/>
        <w:adjustRightInd/>
        <w:snapToGrid/>
        <w:spacing w:line="540" w:lineRule="exact"/>
        <w:ind w:firstLineChars="200" w:firstLine="640"/>
        <w:outlineLvl w:val="1"/>
        <w:rPr>
          <w:rFonts w:ascii="楷体_GB2312" w:eastAsia="楷体_GB2312"/>
          <w:sz w:val="32"/>
          <w:szCs w:val="32"/>
        </w:rPr>
      </w:pPr>
      <w:bookmarkStart w:id="24" w:name="_Toc447793264"/>
      <w:bookmarkStart w:id="25" w:name="_Toc515205323"/>
      <w:r>
        <w:rPr>
          <w:rFonts w:ascii="楷体_GB2312" w:eastAsia="楷体_GB2312" w:hint="eastAsia"/>
          <w:sz w:val="32"/>
          <w:szCs w:val="32"/>
        </w:rPr>
        <w:t>（二）技术途径</w:t>
      </w:r>
      <w:bookmarkEnd w:id="24"/>
      <w:bookmarkEnd w:id="25"/>
    </w:p>
    <w:p w:rsidR="005F54BD" w:rsidRDefault="005F54BD" w:rsidP="005F54BD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</w:p>
    <w:p w:rsidR="004C55DE" w:rsidRPr="004C55DE" w:rsidRDefault="004C55DE" w:rsidP="004C55DE">
      <w:pPr>
        <w:pStyle w:val="a6"/>
        <w:adjustRightInd/>
        <w:snapToGrid/>
        <w:spacing w:line="540" w:lineRule="exact"/>
        <w:ind w:firstLineChars="200" w:firstLine="640"/>
        <w:outlineLvl w:val="1"/>
        <w:rPr>
          <w:rFonts w:ascii="楷体_GB2312" w:eastAsia="楷体_GB2312"/>
          <w:sz w:val="32"/>
          <w:szCs w:val="32"/>
        </w:rPr>
      </w:pPr>
      <w:bookmarkStart w:id="26" w:name="_Toc515205324"/>
      <w:r w:rsidRPr="004C55DE">
        <w:rPr>
          <w:rFonts w:ascii="楷体_GB2312" w:eastAsia="楷体_GB2312" w:hint="eastAsia"/>
          <w:sz w:val="32"/>
          <w:szCs w:val="32"/>
        </w:rPr>
        <w:t>（三）创新点</w:t>
      </w:r>
      <w:bookmarkEnd w:id="26"/>
    </w:p>
    <w:p w:rsidR="004C55DE" w:rsidRDefault="004C55DE" w:rsidP="005F54BD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</w:p>
    <w:p w:rsidR="005F54BD" w:rsidRDefault="005F54BD" w:rsidP="003129BC">
      <w:pPr>
        <w:pStyle w:val="a6"/>
        <w:adjustRightInd/>
        <w:snapToGrid/>
        <w:spacing w:line="540" w:lineRule="exact"/>
        <w:ind w:firstLine="0"/>
        <w:outlineLvl w:val="0"/>
        <w:rPr>
          <w:rFonts w:ascii="黑体" w:eastAsia="黑体"/>
          <w:sz w:val="32"/>
          <w:szCs w:val="32"/>
        </w:rPr>
      </w:pPr>
      <w:bookmarkStart w:id="27" w:name="_Toc447793265"/>
      <w:bookmarkStart w:id="28" w:name="_Toc140376624"/>
      <w:bookmarkStart w:id="29" w:name="_Toc515205325"/>
      <w:r>
        <w:rPr>
          <w:rFonts w:ascii="黑体" w:eastAsia="黑体" w:hint="eastAsia"/>
          <w:sz w:val="32"/>
          <w:szCs w:val="32"/>
        </w:rPr>
        <w:t>四、研究进度、成果形式及应用方向</w:t>
      </w:r>
      <w:bookmarkEnd w:id="27"/>
      <w:bookmarkEnd w:id="28"/>
      <w:bookmarkEnd w:id="29"/>
    </w:p>
    <w:p w:rsidR="005F54BD" w:rsidRDefault="00DF7ED9" w:rsidP="00626281">
      <w:pPr>
        <w:pStyle w:val="a6"/>
        <w:adjustRightInd/>
        <w:snapToGrid/>
        <w:spacing w:line="540" w:lineRule="exact"/>
        <w:ind w:firstLineChars="200" w:firstLine="640"/>
        <w:outlineLvl w:val="1"/>
        <w:rPr>
          <w:rFonts w:ascii="楷体_GB2312" w:eastAsia="楷体_GB2312"/>
          <w:sz w:val="32"/>
          <w:szCs w:val="32"/>
        </w:rPr>
      </w:pPr>
      <w:bookmarkStart w:id="30" w:name="_Toc447793266"/>
      <w:r>
        <w:rPr>
          <w:rFonts w:ascii="楷体_GB2312" w:eastAsia="楷体_GB2312"/>
          <w:noProof/>
          <w:sz w:val="32"/>
          <w:szCs w:val="32"/>
        </w:rPr>
        <w:pict>
          <v:shape id="_x0000_s1055" type="#_x0000_t62" style="position:absolute;left:0;text-align:left;margin-left:197.5pt;margin-top:.7pt;width:196.1pt;height:55pt;z-index:251687936" adj="-5276,6107" filled="f" strokecolor="red">
            <v:textbox style="mso-next-textbox:#_x0000_s1055">
              <w:txbxContent>
                <w:p w:rsidR="00DF7ED9" w:rsidRDefault="00DF7ED9" w:rsidP="00904590">
                  <w:pPr>
                    <w:rPr>
                      <w:rFonts w:ascii="宋体" w:hAnsi="宋体"/>
                      <w:b/>
                      <w:color w:val="FF0000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将研究目标、研究内容、关键技术技术指标、研究成果等分解到每一年度。</w:t>
                  </w:r>
                </w:p>
              </w:txbxContent>
            </v:textbox>
          </v:shape>
        </w:pict>
      </w:r>
      <w:bookmarkStart w:id="31" w:name="_Toc515205326"/>
      <w:r w:rsidR="005F54BD">
        <w:rPr>
          <w:rFonts w:ascii="楷体_GB2312" w:eastAsia="楷体_GB2312" w:hint="eastAsia"/>
          <w:sz w:val="32"/>
          <w:szCs w:val="32"/>
        </w:rPr>
        <w:t>（一）研究进度</w:t>
      </w:r>
      <w:bookmarkEnd w:id="30"/>
      <w:bookmarkEnd w:id="31"/>
    </w:p>
    <w:p w:rsidR="005F54BD" w:rsidRDefault="00D53DB2" w:rsidP="00D53DB2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1、第一年</w:t>
      </w:r>
      <w:r w:rsidR="00884212">
        <w:rPr>
          <w:rFonts w:ascii="仿宋_GB2312" w:hint="eastAsia"/>
          <w:sz w:val="32"/>
          <w:szCs w:val="32"/>
        </w:rPr>
        <w:t>研究进度</w:t>
      </w:r>
    </w:p>
    <w:p w:rsidR="00D53DB2" w:rsidRPr="00D53DB2" w:rsidRDefault="00D53DB2" w:rsidP="00D53DB2">
      <w:pPr>
        <w:pStyle w:val="a6"/>
        <w:adjustRightInd/>
        <w:snapToGrid/>
        <w:spacing w:line="540" w:lineRule="exact"/>
        <w:ind w:firstLineChars="200" w:firstLine="560"/>
      </w:pPr>
      <w:r w:rsidRPr="00D53DB2">
        <w:rPr>
          <w:rFonts w:hint="eastAsia"/>
        </w:rPr>
        <w:t>（</w:t>
      </w:r>
      <w:r w:rsidRPr="00D53DB2">
        <w:rPr>
          <w:rFonts w:hint="eastAsia"/>
        </w:rPr>
        <w:t>1</w:t>
      </w:r>
      <w:r w:rsidRPr="00D53DB2">
        <w:rPr>
          <w:rFonts w:hint="eastAsia"/>
        </w:rPr>
        <w:t>）年度研究目标：</w:t>
      </w:r>
      <w:r w:rsidR="001F0A7E">
        <w:rPr>
          <w:rFonts w:ascii="仿宋_GB2312" w:hint="eastAsia"/>
          <w:sz w:val="32"/>
          <w:szCs w:val="32"/>
        </w:rPr>
        <w:t>×××××××××××××××××××××××××××。</w:t>
      </w:r>
    </w:p>
    <w:p w:rsidR="00D53DB2" w:rsidRDefault="00D53DB2" w:rsidP="00D53DB2">
      <w:pPr>
        <w:pStyle w:val="a6"/>
        <w:adjustRightInd/>
        <w:snapToGrid/>
        <w:spacing w:line="540" w:lineRule="exact"/>
        <w:ind w:firstLineChars="200" w:firstLine="560"/>
      </w:pPr>
      <w:r w:rsidRPr="00D53DB2">
        <w:rPr>
          <w:rFonts w:hint="eastAsia"/>
        </w:rPr>
        <w:t>（</w:t>
      </w:r>
      <w:r w:rsidRPr="00D53DB2">
        <w:rPr>
          <w:rFonts w:hint="eastAsia"/>
        </w:rPr>
        <w:t>2</w:t>
      </w:r>
      <w:r w:rsidRPr="00D53DB2">
        <w:rPr>
          <w:rFonts w:hint="eastAsia"/>
        </w:rPr>
        <w:t>）</w:t>
      </w:r>
      <w:r w:rsidR="001F0A7E" w:rsidRPr="00D53DB2">
        <w:rPr>
          <w:rFonts w:hint="eastAsia"/>
        </w:rPr>
        <w:t>年度研究</w:t>
      </w:r>
      <w:r w:rsidR="001F0A7E">
        <w:rPr>
          <w:rFonts w:hint="eastAsia"/>
        </w:rPr>
        <w:t>内容</w:t>
      </w:r>
      <w:r w:rsidR="001F0A7E" w:rsidRPr="00D53DB2">
        <w:rPr>
          <w:rFonts w:hint="eastAsia"/>
        </w:rPr>
        <w:t>：</w:t>
      </w:r>
    </w:p>
    <w:p w:rsidR="001F0A7E" w:rsidRDefault="001F0A7E" w:rsidP="00D53DB2">
      <w:pPr>
        <w:pStyle w:val="a6"/>
        <w:adjustRightInd/>
        <w:snapToGrid/>
        <w:spacing w:line="540" w:lineRule="exact"/>
        <w:ind w:firstLineChars="200" w:firstLine="560"/>
      </w:pPr>
      <w:r>
        <w:rPr>
          <w:rFonts w:hint="eastAsia"/>
        </w:rPr>
        <w:t>①</w:t>
      </w:r>
      <w:r>
        <w:rPr>
          <w:rFonts w:ascii="仿宋_GB2312" w:hint="eastAsia"/>
          <w:sz w:val="32"/>
          <w:szCs w:val="32"/>
        </w:rPr>
        <w:t>××××××××</w:t>
      </w:r>
    </w:p>
    <w:p w:rsidR="001F0A7E" w:rsidRDefault="001F0A7E" w:rsidP="00D53DB2">
      <w:pPr>
        <w:pStyle w:val="a6"/>
        <w:adjustRightInd/>
        <w:snapToGrid/>
        <w:spacing w:line="540" w:lineRule="exact"/>
        <w:ind w:firstLineChars="200" w:firstLine="560"/>
      </w:pPr>
      <w:r>
        <w:rPr>
          <w:rFonts w:hint="eastAsia"/>
        </w:rPr>
        <w:t>②</w:t>
      </w:r>
      <w:r>
        <w:rPr>
          <w:rFonts w:ascii="仿宋_GB2312" w:hint="eastAsia"/>
          <w:sz w:val="32"/>
          <w:szCs w:val="32"/>
        </w:rPr>
        <w:t>××××××××</w:t>
      </w:r>
    </w:p>
    <w:p w:rsidR="001F0A7E" w:rsidRDefault="001F0A7E" w:rsidP="00D53DB2">
      <w:pPr>
        <w:pStyle w:val="a6"/>
        <w:adjustRightInd/>
        <w:snapToGrid/>
        <w:spacing w:line="540" w:lineRule="exact"/>
        <w:ind w:firstLineChars="200" w:firstLine="560"/>
      </w:pPr>
      <w:r>
        <w:rPr>
          <w:rFonts w:hint="eastAsia"/>
        </w:rPr>
        <w:t>……</w:t>
      </w:r>
    </w:p>
    <w:p w:rsidR="001F0A7E" w:rsidRDefault="001F0A7E" w:rsidP="00D53DB2">
      <w:pPr>
        <w:pStyle w:val="a6"/>
        <w:adjustRightInd/>
        <w:snapToGrid/>
        <w:spacing w:line="540" w:lineRule="exact"/>
        <w:ind w:firstLineChars="200" w:firstLine="56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884212">
        <w:rPr>
          <w:rFonts w:hint="eastAsia"/>
        </w:rPr>
        <w:t>年度</w:t>
      </w:r>
      <w:r>
        <w:rPr>
          <w:rFonts w:hint="eastAsia"/>
        </w:rPr>
        <w:t>拟突破的关键技术：</w:t>
      </w:r>
    </w:p>
    <w:p w:rsidR="001F0A7E" w:rsidRDefault="001F0A7E" w:rsidP="001F0A7E">
      <w:pPr>
        <w:pStyle w:val="a6"/>
        <w:adjustRightInd/>
        <w:snapToGrid/>
        <w:spacing w:line="540" w:lineRule="exact"/>
        <w:ind w:firstLineChars="200" w:firstLine="560"/>
      </w:pPr>
      <w:r>
        <w:rPr>
          <w:rFonts w:hint="eastAsia"/>
        </w:rPr>
        <w:t>①</w:t>
      </w:r>
      <w:r>
        <w:rPr>
          <w:rFonts w:ascii="仿宋_GB2312" w:hint="eastAsia"/>
          <w:sz w:val="32"/>
          <w:szCs w:val="32"/>
        </w:rPr>
        <w:t>××××××××</w:t>
      </w:r>
    </w:p>
    <w:p w:rsidR="001F0A7E" w:rsidRDefault="001F0A7E" w:rsidP="001F0A7E">
      <w:pPr>
        <w:pStyle w:val="a6"/>
        <w:adjustRightInd/>
        <w:snapToGrid/>
        <w:spacing w:line="540" w:lineRule="exact"/>
        <w:ind w:firstLineChars="200" w:firstLine="560"/>
      </w:pPr>
      <w:r>
        <w:rPr>
          <w:rFonts w:hint="eastAsia"/>
        </w:rPr>
        <w:t>②</w:t>
      </w:r>
      <w:r>
        <w:rPr>
          <w:rFonts w:ascii="仿宋_GB2312" w:hint="eastAsia"/>
          <w:sz w:val="32"/>
          <w:szCs w:val="32"/>
        </w:rPr>
        <w:t>××××××××</w:t>
      </w:r>
    </w:p>
    <w:p w:rsidR="001F0A7E" w:rsidRDefault="001F0A7E" w:rsidP="001F0A7E">
      <w:pPr>
        <w:pStyle w:val="a6"/>
        <w:adjustRightInd/>
        <w:snapToGrid/>
        <w:spacing w:line="540" w:lineRule="exact"/>
        <w:ind w:firstLineChars="200" w:firstLine="560"/>
      </w:pPr>
      <w:r>
        <w:rPr>
          <w:rFonts w:hint="eastAsia"/>
        </w:rPr>
        <w:t>……</w:t>
      </w:r>
    </w:p>
    <w:p w:rsidR="001F0A7E" w:rsidRDefault="001F0A7E" w:rsidP="001F0A7E">
      <w:pPr>
        <w:pStyle w:val="a6"/>
        <w:adjustRightInd/>
        <w:snapToGrid/>
        <w:spacing w:line="540" w:lineRule="exact"/>
        <w:ind w:firstLineChars="200" w:firstLine="56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884212">
        <w:rPr>
          <w:rFonts w:hint="eastAsia"/>
        </w:rPr>
        <w:t>年度</w:t>
      </w:r>
      <w:r>
        <w:rPr>
          <w:rFonts w:hint="eastAsia"/>
        </w:rPr>
        <w:t>成果</w:t>
      </w:r>
    </w:p>
    <w:p w:rsidR="001F0A7E" w:rsidRDefault="001F0A7E" w:rsidP="001F0A7E">
      <w:pPr>
        <w:pStyle w:val="a6"/>
        <w:adjustRightInd/>
        <w:snapToGrid/>
        <w:spacing w:line="540" w:lineRule="exact"/>
        <w:ind w:firstLineChars="200" w:firstLine="560"/>
      </w:pPr>
      <w:r>
        <w:rPr>
          <w:rFonts w:hint="eastAsia"/>
        </w:rPr>
        <w:t>①</w:t>
      </w:r>
      <w:r w:rsidR="00884212">
        <w:rPr>
          <w:rFonts w:hint="eastAsia"/>
        </w:rPr>
        <w:t>报告类成果：</w:t>
      </w:r>
    </w:p>
    <w:p w:rsidR="001F0A7E" w:rsidRPr="001F0A7E" w:rsidRDefault="001F0A7E" w:rsidP="001F0A7E">
      <w:pPr>
        <w:pStyle w:val="a6"/>
        <w:adjustRightInd/>
        <w:snapToGrid/>
        <w:spacing w:line="540" w:lineRule="exact"/>
        <w:ind w:firstLineChars="200" w:firstLine="560"/>
      </w:pPr>
      <w:r>
        <w:rPr>
          <w:rFonts w:hint="eastAsia"/>
        </w:rPr>
        <w:t>②</w:t>
      </w:r>
      <w:r w:rsidR="00884212">
        <w:rPr>
          <w:rFonts w:hint="eastAsia"/>
        </w:rPr>
        <w:t>软件类成果：</w:t>
      </w:r>
    </w:p>
    <w:p w:rsidR="001F0A7E" w:rsidRDefault="001F0A7E" w:rsidP="001F0A7E">
      <w:pPr>
        <w:pStyle w:val="a6"/>
        <w:adjustRightInd/>
        <w:snapToGrid/>
        <w:spacing w:line="540" w:lineRule="exact"/>
        <w:ind w:firstLineChars="200" w:firstLine="560"/>
      </w:pPr>
      <w:r w:rsidRPr="001F0A7E">
        <w:rPr>
          <w:rFonts w:hint="eastAsia"/>
        </w:rPr>
        <w:t>③</w:t>
      </w:r>
      <w:r w:rsidR="00884212">
        <w:rPr>
          <w:rFonts w:hint="eastAsia"/>
        </w:rPr>
        <w:t>硬件类成果：</w:t>
      </w:r>
    </w:p>
    <w:p w:rsidR="00884212" w:rsidRDefault="00884212" w:rsidP="001F0A7E">
      <w:pPr>
        <w:pStyle w:val="a6"/>
        <w:adjustRightInd/>
        <w:snapToGrid/>
        <w:spacing w:line="540" w:lineRule="exact"/>
        <w:ind w:firstLineChars="200" w:firstLine="56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）年度技术指标</w:t>
      </w:r>
    </w:p>
    <w:p w:rsidR="00884212" w:rsidRDefault="00884212" w:rsidP="00884212">
      <w:pPr>
        <w:pStyle w:val="a6"/>
        <w:adjustRightInd/>
        <w:snapToGrid/>
        <w:spacing w:line="540" w:lineRule="exact"/>
        <w:ind w:firstLineChars="200" w:firstLine="560"/>
      </w:pPr>
      <w:r>
        <w:rPr>
          <w:rFonts w:hint="eastAsia"/>
        </w:rPr>
        <w:lastRenderedPageBreak/>
        <w:t>①</w:t>
      </w:r>
      <w:r>
        <w:rPr>
          <w:rFonts w:ascii="仿宋_GB2312" w:hint="eastAsia"/>
          <w:sz w:val="32"/>
          <w:szCs w:val="32"/>
        </w:rPr>
        <w:t>××××××××</w:t>
      </w:r>
    </w:p>
    <w:p w:rsidR="00884212" w:rsidRDefault="00884212" w:rsidP="00884212">
      <w:pPr>
        <w:pStyle w:val="a6"/>
        <w:adjustRightInd/>
        <w:snapToGrid/>
        <w:spacing w:line="540" w:lineRule="exact"/>
        <w:ind w:firstLineChars="200" w:firstLine="560"/>
      </w:pPr>
      <w:r>
        <w:rPr>
          <w:rFonts w:hint="eastAsia"/>
        </w:rPr>
        <w:t>②</w:t>
      </w:r>
      <w:r>
        <w:rPr>
          <w:rFonts w:ascii="仿宋_GB2312" w:hint="eastAsia"/>
          <w:sz w:val="32"/>
          <w:szCs w:val="32"/>
        </w:rPr>
        <w:t>××××××××</w:t>
      </w:r>
    </w:p>
    <w:p w:rsidR="00884212" w:rsidRDefault="00884212" w:rsidP="00884212">
      <w:pPr>
        <w:pStyle w:val="a6"/>
        <w:adjustRightInd/>
        <w:snapToGrid/>
        <w:spacing w:line="540" w:lineRule="exact"/>
        <w:ind w:firstLineChars="200" w:firstLine="560"/>
      </w:pPr>
      <w:r>
        <w:rPr>
          <w:rFonts w:hint="eastAsia"/>
        </w:rPr>
        <w:t>……</w:t>
      </w:r>
    </w:p>
    <w:p w:rsidR="00884212" w:rsidRDefault="00884212" w:rsidP="00884212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2、第二年研究进度</w:t>
      </w:r>
    </w:p>
    <w:p w:rsidR="003337FE" w:rsidRPr="001F0A7E" w:rsidRDefault="003337FE" w:rsidP="003337FE">
      <w:pPr>
        <w:pStyle w:val="a6"/>
        <w:adjustRightInd/>
        <w:snapToGrid/>
        <w:spacing w:line="540" w:lineRule="exact"/>
        <w:ind w:firstLineChars="200" w:firstLine="640"/>
      </w:pPr>
      <w:r>
        <w:rPr>
          <w:rFonts w:ascii="仿宋_GB2312" w:hint="eastAsia"/>
          <w:sz w:val="32"/>
          <w:szCs w:val="32"/>
        </w:rPr>
        <w:t>……</w:t>
      </w:r>
    </w:p>
    <w:p w:rsidR="005F54BD" w:rsidRDefault="00DF7ED9" w:rsidP="00626281">
      <w:pPr>
        <w:pStyle w:val="a6"/>
        <w:adjustRightInd/>
        <w:snapToGrid/>
        <w:spacing w:line="540" w:lineRule="exact"/>
        <w:ind w:firstLineChars="200" w:firstLine="560"/>
        <w:outlineLvl w:val="1"/>
        <w:rPr>
          <w:rFonts w:ascii="楷体_GB2312" w:eastAsia="楷体_GB2312"/>
          <w:sz w:val="32"/>
          <w:szCs w:val="32"/>
        </w:rPr>
      </w:pPr>
      <w:bookmarkStart w:id="32" w:name="_Toc447793267"/>
      <w:r>
        <w:pict>
          <v:shape id="_x0000_s1048" type="#_x0000_t62" style="position:absolute;left:0;text-align:left;margin-left:200.5pt;margin-top:-5.8pt;width:183.05pt;height:46.75pt;z-index:251682816" adj="-5652,10904" filled="f" strokecolor="red">
            <v:textbox style="mso-next-textbox:#_x0000_s1048">
              <w:txbxContent>
                <w:p w:rsidR="00DF7ED9" w:rsidRDefault="00DF7ED9" w:rsidP="005F54BD">
                  <w:pPr>
                    <w:rPr>
                      <w:rFonts w:ascii="宋体" w:hAnsi="宋体"/>
                      <w:b/>
                      <w:color w:val="FF0000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成果形式应</w:t>
                  </w:r>
                  <w:proofErr w:type="gramStart"/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分研究</w:t>
                  </w:r>
                  <w:proofErr w:type="gramEnd"/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报告类、软件类、硬件类三种分别予以明确</w:t>
                  </w:r>
                </w:p>
              </w:txbxContent>
            </v:textbox>
          </v:shape>
        </w:pict>
      </w:r>
      <w:bookmarkStart w:id="33" w:name="_Toc515205327"/>
      <w:r w:rsidR="005F54BD">
        <w:rPr>
          <w:rFonts w:ascii="楷体_GB2312" w:eastAsia="楷体_GB2312" w:hint="eastAsia"/>
          <w:sz w:val="32"/>
          <w:szCs w:val="32"/>
        </w:rPr>
        <w:t>（二）成果形式</w:t>
      </w:r>
      <w:bookmarkEnd w:id="32"/>
      <w:bookmarkEnd w:id="33"/>
    </w:p>
    <w:p w:rsidR="005F54BD" w:rsidRDefault="005F54BD" w:rsidP="005F54BD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1、研究报告类成果</w:t>
      </w:r>
    </w:p>
    <w:p w:rsidR="005F54BD" w:rsidRDefault="005F54BD" w:rsidP="005F54BD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《×××××××××研究报告》</w:t>
      </w:r>
    </w:p>
    <w:p w:rsidR="005F54BD" w:rsidRDefault="005F54BD" w:rsidP="005F54BD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《×××××××××试验报告》</w:t>
      </w:r>
    </w:p>
    <w:p w:rsidR="005F54BD" w:rsidRDefault="005F54BD" w:rsidP="005F54BD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……</w:t>
      </w:r>
    </w:p>
    <w:p w:rsidR="005F54BD" w:rsidRDefault="005F54BD" w:rsidP="005F54BD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2、软件类成果</w:t>
      </w:r>
    </w:p>
    <w:p w:rsidR="005F54BD" w:rsidRDefault="005F54BD" w:rsidP="005F54BD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×××××算法模块</w:t>
      </w:r>
    </w:p>
    <w:p w:rsidR="005F54BD" w:rsidRDefault="005F54BD" w:rsidP="005F54BD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×××××软件</w:t>
      </w:r>
    </w:p>
    <w:p w:rsidR="005F54BD" w:rsidRDefault="005F54BD" w:rsidP="005F54BD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……</w:t>
      </w:r>
    </w:p>
    <w:p w:rsidR="005F54BD" w:rsidRDefault="005F54BD" w:rsidP="005F54BD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3、硬件类成果</w:t>
      </w:r>
    </w:p>
    <w:p w:rsidR="005F54BD" w:rsidRDefault="005F54BD" w:rsidP="005F54BD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×××××样品</w:t>
      </w:r>
    </w:p>
    <w:p w:rsidR="005F54BD" w:rsidRDefault="005F54BD" w:rsidP="005F54BD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×××××功能模块</w:t>
      </w:r>
    </w:p>
    <w:p w:rsidR="005F54BD" w:rsidRDefault="005F54BD" w:rsidP="005F54BD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×××××原理样机</w:t>
      </w:r>
    </w:p>
    <w:p w:rsidR="005F54BD" w:rsidRDefault="005F54BD" w:rsidP="005F54BD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……</w:t>
      </w:r>
    </w:p>
    <w:p w:rsidR="005F54BD" w:rsidRDefault="00DF7ED9" w:rsidP="00626281">
      <w:pPr>
        <w:pStyle w:val="a6"/>
        <w:adjustRightInd/>
        <w:snapToGrid/>
        <w:spacing w:line="540" w:lineRule="exact"/>
        <w:ind w:firstLineChars="200" w:firstLine="640"/>
        <w:outlineLvl w:val="1"/>
        <w:rPr>
          <w:rFonts w:ascii="楷体_GB2312" w:eastAsia="楷体_GB2312"/>
          <w:sz w:val="32"/>
          <w:szCs w:val="32"/>
        </w:rPr>
      </w:pPr>
      <w:bookmarkStart w:id="34" w:name="_Toc447793268"/>
      <w:r>
        <w:rPr>
          <w:rFonts w:ascii="仿宋_GB2312"/>
          <w:noProof/>
          <w:sz w:val="32"/>
          <w:szCs w:val="32"/>
        </w:rPr>
        <w:pict>
          <v:shape id="_x0000_s1059" type="#_x0000_t62" style="position:absolute;left:0;text-align:left;margin-left:173.7pt;margin-top:1.2pt;width:269.45pt;height:42.1pt;z-index:251692032" adj="-5788,32657" filled="f" strokecolor="red">
            <v:textbox style="mso-next-textbox:#_x0000_s1059">
              <w:txbxContent>
                <w:p w:rsidR="00DF7ED9" w:rsidRDefault="00DF7ED9" w:rsidP="00DF681B">
                  <w:pPr>
                    <w:rPr>
                      <w:rFonts w:ascii="宋体" w:hAnsi="宋体"/>
                      <w:b/>
                      <w:color w:val="FF0000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军队单位经费概算按照军委八号文（[2017]8号文）分解，形式参照此模板；其他单位按照此模板分解。</w:t>
                  </w:r>
                </w:p>
              </w:txbxContent>
            </v:textbox>
          </v:shape>
        </w:pict>
      </w:r>
      <w:bookmarkStart w:id="35" w:name="_Toc515205328"/>
      <w:r w:rsidR="005F54BD">
        <w:rPr>
          <w:rFonts w:ascii="楷体_GB2312" w:eastAsia="楷体_GB2312" w:hint="eastAsia"/>
          <w:sz w:val="32"/>
          <w:szCs w:val="32"/>
        </w:rPr>
        <w:t>（三）应用方向</w:t>
      </w:r>
      <w:bookmarkEnd w:id="34"/>
      <w:bookmarkEnd w:id="35"/>
    </w:p>
    <w:p w:rsidR="005F54BD" w:rsidRDefault="005F54BD" w:rsidP="005F54BD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</w:p>
    <w:p w:rsidR="00DF681B" w:rsidRDefault="00DF7ED9" w:rsidP="00DF681B">
      <w:pPr>
        <w:pStyle w:val="a6"/>
        <w:adjustRightInd/>
        <w:snapToGrid/>
        <w:spacing w:line="540" w:lineRule="exact"/>
        <w:ind w:firstLine="0"/>
        <w:outlineLvl w:val="0"/>
        <w:rPr>
          <w:rFonts w:ascii="黑体" w:eastAsia="黑体"/>
          <w:sz w:val="32"/>
          <w:szCs w:val="32"/>
        </w:rPr>
      </w:pPr>
      <w:bookmarkStart w:id="36" w:name="_Toc447793274"/>
      <w:bookmarkStart w:id="37" w:name="_Toc140376637"/>
      <w:bookmarkStart w:id="38" w:name="_Toc447793269"/>
      <w:bookmarkStart w:id="39" w:name="_Toc140376630"/>
      <w:r>
        <w:pict>
          <v:shape id="_x0000_s1058" type="#_x0000_t62" style="position:absolute;left:0;text-align:left;margin-left:215.6pt;margin-top:14.4pt;width:248.9pt;height:42.1pt;z-index:251691008" adj="-4643,17316" filled="f" strokecolor="red">
            <v:textbox style="mso-next-textbox:#_x0000_s1058">
              <w:txbxContent>
                <w:p w:rsidR="00DF7ED9" w:rsidRDefault="00DF7ED9" w:rsidP="00DF681B">
                  <w:pPr>
                    <w:rPr>
                      <w:rFonts w:ascii="宋体" w:hAnsi="宋体"/>
                      <w:b/>
                      <w:color w:val="FF0000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分年度概算应明确每一年度的研究成果和经费需求，并填写分年度经费需求概算表</w:t>
                  </w:r>
                </w:p>
              </w:txbxContent>
            </v:textbox>
          </v:shape>
        </w:pict>
      </w:r>
      <w:bookmarkStart w:id="40" w:name="_Toc515205329"/>
      <w:r w:rsidR="00DF681B">
        <w:rPr>
          <w:rFonts w:ascii="黑体" w:eastAsia="黑体" w:hint="eastAsia"/>
          <w:sz w:val="32"/>
          <w:szCs w:val="32"/>
        </w:rPr>
        <w:t>五、经费概算</w:t>
      </w:r>
      <w:bookmarkEnd w:id="36"/>
      <w:bookmarkEnd w:id="37"/>
      <w:bookmarkEnd w:id="40"/>
    </w:p>
    <w:p w:rsidR="00DF681B" w:rsidRDefault="00DF681B" w:rsidP="00DF681B">
      <w:pPr>
        <w:pStyle w:val="a6"/>
        <w:adjustRightInd/>
        <w:snapToGrid/>
        <w:spacing w:line="540" w:lineRule="exact"/>
        <w:ind w:firstLineChars="200" w:firstLine="640"/>
        <w:outlineLvl w:val="1"/>
        <w:rPr>
          <w:rFonts w:ascii="楷体_GB2312" w:eastAsia="楷体_GB2312"/>
          <w:sz w:val="32"/>
          <w:szCs w:val="32"/>
        </w:rPr>
      </w:pPr>
      <w:bookmarkStart w:id="41" w:name="_Toc447793275"/>
      <w:bookmarkStart w:id="42" w:name="_Toc515205330"/>
      <w:r>
        <w:rPr>
          <w:rFonts w:ascii="楷体_GB2312" w:eastAsia="楷体_GB2312" w:hint="eastAsia"/>
          <w:sz w:val="32"/>
          <w:szCs w:val="32"/>
        </w:rPr>
        <w:t>（一）分年度概算</w:t>
      </w:r>
      <w:bookmarkEnd w:id="41"/>
      <w:bookmarkEnd w:id="42"/>
    </w:p>
    <w:p w:rsidR="00DF681B" w:rsidRDefault="00DF681B" w:rsidP="00DF681B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lastRenderedPageBreak/>
        <w:t>第一年主要开展××××××××××等研究，突破×××××××××等关键技术，完成××××等报告撰写、×××等软件开发、××××等硬件研制，开展×××××等试验，达到×××等指标。经费需求××万元。</w:t>
      </w:r>
    </w:p>
    <w:p w:rsidR="00DF681B" w:rsidRDefault="00DF681B" w:rsidP="00DF681B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第二年××××××××</w:t>
      </w:r>
    </w:p>
    <w:p w:rsidR="00DF681B" w:rsidRDefault="00DF681B" w:rsidP="00DF681B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……</w:t>
      </w:r>
    </w:p>
    <w:p w:rsidR="00DF681B" w:rsidRDefault="00DF681B" w:rsidP="00DF681B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本项目分年度概算如下表所示：</w:t>
      </w:r>
    </w:p>
    <w:p w:rsidR="00DF681B" w:rsidRDefault="00DF681B" w:rsidP="00DF681B">
      <w:pPr>
        <w:pStyle w:val="a6"/>
        <w:adjustRightInd/>
        <w:snapToGrid/>
        <w:spacing w:line="540" w:lineRule="exact"/>
        <w:ind w:firstLine="0"/>
        <w:jc w:val="center"/>
        <w:rPr>
          <w:rFonts w:ascii="黑体" w:eastAsia="黑体"/>
          <w:szCs w:val="28"/>
        </w:rPr>
      </w:pPr>
      <w:r>
        <w:rPr>
          <w:rFonts w:ascii="黑体" w:eastAsia="黑体" w:hint="eastAsia"/>
          <w:szCs w:val="28"/>
        </w:rPr>
        <w:t>分年度经费需求概算表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293"/>
        <w:gridCol w:w="1294"/>
        <w:gridCol w:w="1295"/>
        <w:gridCol w:w="1295"/>
        <w:gridCol w:w="1295"/>
        <w:gridCol w:w="1294"/>
      </w:tblGrid>
      <w:tr w:rsidR="00DF681B" w:rsidRPr="000B1E13" w:rsidTr="00DF7ED9">
        <w:trPr>
          <w:trHeight w:val="567"/>
          <w:tblHeader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 w:hAnsi="宋体"/>
                <w:b/>
                <w:spacing w:val="-20"/>
                <w:sz w:val="24"/>
              </w:rPr>
            </w:pPr>
            <w:r w:rsidRPr="000B1E13">
              <w:rPr>
                <w:rFonts w:ascii="仿宋_GB2312" w:hAnsi="宋体" w:hint="eastAsia"/>
                <w:b/>
                <w:spacing w:val="-20"/>
                <w:sz w:val="24"/>
              </w:rPr>
              <w:t>开支项目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 w:hAnsi="宋体"/>
                <w:b/>
                <w:spacing w:val="-20"/>
                <w:sz w:val="24"/>
              </w:rPr>
            </w:pPr>
            <w:r w:rsidRPr="000B1E13">
              <w:rPr>
                <w:rFonts w:ascii="仿宋_GB2312" w:hAnsi="宋体" w:hint="eastAsia"/>
                <w:b/>
                <w:spacing w:val="-20"/>
                <w:sz w:val="24"/>
              </w:rPr>
              <w:t>20××年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 w:hAnsi="宋体"/>
                <w:b/>
                <w:spacing w:val="-20"/>
                <w:sz w:val="24"/>
              </w:rPr>
            </w:pPr>
            <w:r w:rsidRPr="000B1E13">
              <w:rPr>
                <w:rFonts w:ascii="仿宋_GB2312" w:hAnsi="宋体" w:hint="eastAsia"/>
                <w:b/>
                <w:spacing w:val="-20"/>
                <w:sz w:val="24"/>
              </w:rPr>
              <w:t>20××年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 w:hAnsi="宋体"/>
                <w:b/>
                <w:spacing w:val="-20"/>
                <w:sz w:val="24"/>
              </w:rPr>
            </w:pPr>
            <w:r w:rsidRPr="000B1E13">
              <w:rPr>
                <w:rFonts w:ascii="仿宋_GB2312" w:hAnsi="宋体" w:hint="eastAsia"/>
                <w:b/>
                <w:spacing w:val="-20"/>
                <w:sz w:val="24"/>
              </w:rPr>
              <w:t>20××年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 w:hAnsi="宋体"/>
                <w:b/>
                <w:spacing w:val="-20"/>
                <w:sz w:val="24"/>
              </w:rPr>
            </w:pPr>
            <w:r w:rsidRPr="000B1E13">
              <w:rPr>
                <w:rFonts w:ascii="仿宋_GB2312" w:hAnsi="宋体" w:hint="eastAsia"/>
                <w:b/>
                <w:spacing w:val="-20"/>
                <w:sz w:val="24"/>
              </w:rPr>
              <w:t>20××年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 w:hAnsi="宋体"/>
                <w:b/>
                <w:spacing w:val="-20"/>
                <w:sz w:val="24"/>
              </w:rPr>
            </w:pPr>
            <w:r w:rsidRPr="000B1E13">
              <w:rPr>
                <w:rFonts w:ascii="仿宋_GB2312" w:hAnsi="宋体" w:hint="eastAsia"/>
                <w:b/>
                <w:spacing w:val="-20"/>
                <w:sz w:val="24"/>
              </w:rPr>
              <w:t>20××年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 w:hAnsi="宋体"/>
                <w:b/>
                <w:spacing w:val="-20"/>
                <w:sz w:val="24"/>
              </w:rPr>
            </w:pPr>
            <w:r w:rsidRPr="000B1E13">
              <w:rPr>
                <w:rFonts w:ascii="仿宋_GB2312" w:hAnsi="宋体" w:hint="eastAsia"/>
                <w:b/>
                <w:spacing w:val="-20"/>
                <w:sz w:val="24"/>
              </w:rPr>
              <w:t>合计</w:t>
            </w:r>
          </w:p>
        </w:tc>
      </w:tr>
      <w:tr w:rsidR="00DF681B" w:rsidRPr="000B1E13" w:rsidTr="00DF7ED9">
        <w:trPr>
          <w:trHeight w:val="56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1B" w:rsidRPr="000B1E13" w:rsidRDefault="00DF681B" w:rsidP="00DF7ED9">
            <w:pPr>
              <w:spacing w:line="480" w:lineRule="exact"/>
              <w:rPr>
                <w:rFonts w:ascii="仿宋_GB2312" w:eastAsia="仿宋_GB2312"/>
                <w:spacing w:val="-20"/>
                <w:sz w:val="24"/>
              </w:rPr>
            </w:pPr>
            <w:r w:rsidRPr="000B1E13">
              <w:rPr>
                <w:rFonts w:ascii="仿宋_GB2312" w:eastAsia="仿宋_GB2312" w:hint="eastAsia"/>
                <w:spacing w:val="-20"/>
                <w:sz w:val="24"/>
              </w:rPr>
              <w:t>1.设计费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</w:tr>
      <w:tr w:rsidR="00DF681B" w:rsidRPr="000B1E13" w:rsidTr="00DF7ED9">
        <w:trPr>
          <w:trHeight w:val="56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1B" w:rsidRPr="000B1E13" w:rsidRDefault="00DF681B" w:rsidP="00DF7ED9">
            <w:pPr>
              <w:spacing w:line="480" w:lineRule="exact"/>
              <w:rPr>
                <w:rFonts w:ascii="仿宋_GB2312" w:eastAsia="仿宋_GB2312"/>
                <w:spacing w:val="-20"/>
                <w:sz w:val="24"/>
              </w:rPr>
            </w:pPr>
            <w:r w:rsidRPr="000B1E13">
              <w:rPr>
                <w:rFonts w:ascii="仿宋_GB2312" w:eastAsia="仿宋_GB2312" w:hint="eastAsia"/>
                <w:spacing w:val="-20"/>
                <w:sz w:val="24"/>
              </w:rPr>
              <w:t>2.材料费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</w:tr>
      <w:tr w:rsidR="00DF681B" w:rsidRPr="000B1E13" w:rsidTr="00DF7ED9">
        <w:trPr>
          <w:trHeight w:val="56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1B" w:rsidRPr="000B1E13" w:rsidRDefault="00DF681B" w:rsidP="00DF7ED9">
            <w:pPr>
              <w:spacing w:line="480" w:lineRule="exact"/>
              <w:rPr>
                <w:rFonts w:ascii="仿宋_GB2312" w:eastAsia="仿宋_GB2312"/>
                <w:spacing w:val="-20"/>
                <w:sz w:val="24"/>
              </w:rPr>
            </w:pPr>
            <w:r w:rsidRPr="000B1E13">
              <w:rPr>
                <w:rFonts w:ascii="仿宋_GB2312" w:eastAsia="仿宋_GB2312" w:hint="eastAsia"/>
                <w:spacing w:val="-20"/>
                <w:sz w:val="24"/>
              </w:rPr>
              <w:t>3.外协费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</w:tr>
      <w:tr w:rsidR="00DF681B" w:rsidRPr="000B1E13" w:rsidTr="00DF7ED9">
        <w:trPr>
          <w:trHeight w:val="56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1B" w:rsidRPr="000B1E13" w:rsidRDefault="00DF681B" w:rsidP="00DF7ED9">
            <w:pPr>
              <w:spacing w:line="480" w:lineRule="exact"/>
              <w:rPr>
                <w:rFonts w:ascii="仿宋_GB2312" w:eastAsia="仿宋_GB2312"/>
                <w:spacing w:val="-20"/>
                <w:sz w:val="24"/>
              </w:rPr>
            </w:pPr>
            <w:r w:rsidRPr="000B1E13">
              <w:rPr>
                <w:rFonts w:ascii="仿宋_GB2312" w:eastAsia="仿宋_GB2312" w:hint="eastAsia"/>
                <w:spacing w:val="-20"/>
                <w:sz w:val="24"/>
              </w:rPr>
              <w:t>4.专用费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</w:tr>
      <w:tr w:rsidR="00DF681B" w:rsidRPr="000B1E13" w:rsidTr="00DF7ED9">
        <w:trPr>
          <w:trHeight w:val="56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1B" w:rsidRPr="000B1E13" w:rsidRDefault="00DF681B" w:rsidP="00DF7ED9">
            <w:pPr>
              <w:spacing w:line="480" w:lineRule="exact"/>
              <w:rPr>
                <w:rFonts w:ascii="仿宋_GB2312" w:eastAsia="仿宋_GB2312"/>
                <w:spacing w:val="-20"/>
                <w:sz w:val="24"/>
              </w:rPr>
            </w:pPr>
            <w:r w:rsidRPr="000B1E13">
              <w:rPr>
                <w:rFonts w:ascii="仿宋_GB2312" w:eastAsia="仿宋_GB2312" w:hint="eastAsia"/>
                <w:spacing w:val="-20"/>
                <w:sz w:val="24"/>
              </w:rPr>
              <w:t>5.试验费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</w:tr>
      <w:tr w:rsidR="00DF681B" w:rsidRPr="000B1E13" w:rsidTr="00DF7ED9">
        <w:trPr>
          <w:trHeight w:val="56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1B" w:rsidRPr="000B1E13" w:rsidRDefault="00DF681B" w:rsidP="00DF7ED9">
            <w:pPr>
              <w:spacing w:line="480" w:lineRule="exact"/>
              <w:rPr>
                <w:rFonts w:ascii="仿宋_GB2312" w:eastAsia="仿宋_GB2312"/>
                <w:spacing w:val="-20"/>
                <w:sz w:val="24"/>
              </w:rPr>
            </w:pPr>
            <w:r w:rsidRPr="000B1E13">
              <w:rPr>
                <w:rFonts w:ascii="仿宋_GB2312" w:eastAsia="仿宋_GB2312" w:hint="eastAsia"/>
                <w:spacing w:val="-20"/>
                <w:sz w:val="24"/>
              </w:rPr>
              <w:t>6.固定资产使用费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</w:tr>
      <w:tr w:rsidR="00DF681B" w:rsidRPr="000B1E13" w:rsidTr="00DF7ED9">
        <w:trPr>
          <w:trHeight w:val="56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1B" w:rsidRPr="000B1E13" w:rsidRDefault="00DF681B" w:rsidP="00DF7ED9">
            <w:pPr>
              <w:spacing w:line="480" w:lineRule="exact"/>
              <w:rPr>
                <w:rFonts w:ascii="仿宋_GB2312" w:eastAsia="仿宋_GB2312"/>
                <w:spacing w:val="-20"/>
                <w:sz w:val="24"/>
              </w:rPr>
            </w:pPr>
            <w:r w:rsidRPr="000B1E13">
              <w:rPr>
                <w:rFonts w:ascii="仿宋_GB2312" w:eastAsia="仿宋_GB2312" w:hint="eastAsia"/>
                <w:spacing w:val="-20"/>
                <w:sz w:val="24"/>
              </w:rPr>
              <w:t>7.工资费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</w:tr>
      <w:tr w:rsidR="00DF681B" w:rsidRPr="000B1E13" w:rsidTr="00DF7ED9">
        <w:trPr>
          <w:trHeight w:val="56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1B" w:rsidRPr="000B1E13" w:rsidRDefault="00DF681B" w:rsidP="00DF7ED9">
            <w:pPr>
              <w:spacing w:line="480" w:lineRule="exact"/>
              <w:rPr>
                <w:rFonts w:ascii="仿宋_GB2312" w:eastAsia="仿宋_GB2312"/>
                <w:spacing w:val="-20"/>
                <w:sz w:val="24"/>
              </w:rPr>
            </w:pPr>
            <w:r w:rsidRPr="000B1E13">
              <w:rPr>
                <w:rFonts w:ascii="仿宋_GB2312" w:eastAsia="仿宋_GB2312" w:hint="eastAsia"/>
                <w:spacing w:val="-20"/>
                <w:sz w:val="24"/>
              </w:rPr>
              <w:t>8.管理费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</w:tr>
      <w:tr w:rsidR="00DF681B" w:rsidRPr="000B1E13" w:rsidTr="00DF7ED9">
        <w:trPr>
          <w:trHeight w:val="56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1B" w:rsidRPr="000B1E13" w:rsidRDefault="00DF681B" w:rsidP="00DF7ED9">
            <w:pPr>
              <w:spacing w:line="480" w:lineRule="exact"/>
              <w:rPr>
                <w:rFonts w:ascii="仿宋_GB2312" w:eastAsia="仿宋_GB2312"/>
                <w:spacing w:val="-20"/>
                <w:sz w:val="24"/>
              </w:rPr>
            </w:pPr>
            <w:r w:rsidRPr="000B1E13">
              <w:rPr>
                <w:rFonts w:ascii="仿宋_GB2312" w:eastAsia="仿宋_GB2312" w:hint="eastAsia"/>
                <w:spacing w:val="-20"/>
                <w:sz w:val="24"/>
              </w:rPr>
              <w:t>9.收益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</w:tr>
      <w:tr w:rsidR="00DF681B" w:rsidRPr="000B1E13" w:rsidTr="00DF7ED9">
        <w:trPr>
          <w:trHeight w:val="56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1B" w:rsidRPr="000B1E13" w:rsidRDefault="00DF681B" w:rsidP="00DF7ED9">
            <w:pPr>
              <w:spacing w:line="480" w:lineRule="exact"/>
              <w:rPr>
                <w:rFonts w:ascii="仿宋_GB2312" w:eastAsia="仿宋_GB2312"/>
                <w:spacing w:val="-20"/>
                <w:sz w:val="24"/>
              </w:rPr>
            </w:pPr>
            <w:r w:rsidRPr="000B1E13">
              <w:rPr>
                <w:rFonts w:ascii="仿宋_GB2312" w:eastAsia="仿宋_GB2312" w:hint="eastAsia"/>
                <w:spacing w:val="-20"/>
                <w:sz w:val="24"/>
              </w:rPr>
              <w:t>10.不可预见费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</w:tr>
      <w:tr w:rsidR="00DF681B" w:rsidRPr="000B1E13" w:rsidTr="00DF7ED9">
        <w:trPr>
          <w:trHeight w:val="56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1B" w:rsidRPr="000B1E13" w:rsidRDefault="00DF681B" w:rsidP="00DF7ED9">
            <w:pPr>
              <w:spacing w:line="480" w:lineRule="exact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 w:rsidRPr="000B1E13">
              <w:rPr>
                <w:rFonts w:ascii="仿宋_GB2312" w:eastAsia="仿宋_GB2312" w:hint="eastAsia"/>
                <w:b/>
                <w:spacing w:val="-20"/>
                <w:sz w:val="24"/>
              </w:rPr>
              <w:t>合  计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1B" w:rsidRPr="000B1E13" w:rsidRDefault="00DF681B" w:rsidP="00DF7ED9">
            <w:pPr>
              <w:pStyle w:val="a6"/>
              <w:adjustRightInd/>
              <w:snapToGrid/>
              <w:spacing w:line="480" w:lineRule="exact"/>
              <w:ind w:firstLine="0"/>
              <w:jc w:val="center"/>
              <w:rPr>
                <w:rFonts w:ascii="仿宋_GB2312"/>
                <w:spacing w:val="-20"/>
                <w:sz w:val="24"/>
              </w:rPr>
            </w:pPr>
          </w:p>
        </w:tc>
      </w:tr>
    </w:tbl>
    <w:p w:rsidR="00DF681B" w:rsidRDefault="00DF681B" w:rsidP="00DF681B">
      <w:pPr>
        <w:pStyle w:val="a6"/>
        <w:adjustRightInd/>
        <w:snapToGrid/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bookmarkStart w:id="43" w:name="_Toc447793276"/>
    </w:p>
    <w:p w:rsidR="00DF681B" w:rsidRDefault="00DF681B" w:rsidP="00DF681B">
      <w:pPr>
        <w:pStyle w:val="a6"/>
        <w:adjustRightInd/>
        <w:snapToGrid/>
        <w:spacing w:line="540" w:lineRule="exact"/>
        <w:ind w:firstLineChars="200" w:firstLine="640"/>
        <w:outlineLvl w:val="1"/>
        <w:rPr>
          <w:rFonts w:ascii="楷体_GB2312" w:eastAsia="楷体_GB2312"/>
          <w:sz w:val="32"/>
          <w:szCs w:val="32"/>
        </w:rPr>
      </w:pPr>
      <w:bookmarkStart w:id="44" w:name="_Toc515205331"/>
      <w:r>
        <w:rPr>
          <w:rFonts w:ascii="楷体_GB2312" w:eastAsia="楷体_GB2312" w:hint="eastAsia"/>
          <w:sz w:val="32"/>
          <w:szCs w:val="32"/>
        </w:rPr>
        <w:lastRenderedPageBreak/>
        <w:t>（二）按内容概算</w:t>
      </w:r>
      <w:bookmarkEnd w:id="43"/>
      <w:bookmarkEnd w:id="44"/>
    </w:p>
    <w:p w:rsidR="00DF681B" w:rsidRDefault="00DF681B" w:rsidP="00DF681B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1、设计费：×××万元。</w:t>
      </w:r>
    </w:p>
    <w:p w:rsidR="00DF681B" w:rsidRDefault="008B75A8" w:rsidP="008B75A8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 w:rsidRPr="008B75A8">
        <w:rPr>
          <w:rFonts w:ascii="仿宋_GB2312" w:hint="eastAsia"/>
          <w:sz w:val="32"/>
          <w:szCs w:val="32"/>
        </w:rPr>
        <w:t>设计费主要包括调研费、论证费、设计评审费、设计跟产费、技术资料费（购买、复制和翻译费）以及设计用品费等。本项目设计费预算共计××万元</w:t>
      </w:r>
      <w:r w:rsidR="005F7C11">
        <w:rPr>
          <w:rFonts w:ascii="仿宋_GB2312" w:hint="eastAsia"/>
          <w:sz w:val="32"/>
          <w:szCs w:val="32"/>
        </w:rPr>
        <w:t>，占总经费比例为××%</w:t>
      </w:r>
      <w:r w:rsidRPr="008B75A8">
        <w:rPr>
          <w:rFonts w:ascii="仿宋_GB2312" w:hint="eastAsia"/>
          <w:sz w:val="32"/>
          <w:szCs w:val="32"/>
        </w:rPr>
        <w:t>，构成如下表所示。</w:t>
      </w:r>
    </w:p>
    <w:p w:rsidR="008B75A8" w:rsidRDefault="008B75A8" w:rsidP="008B75A8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</w:p>
    <w:p w:rsidR="008B75A8" w:rsidRDefault="008B75A8" w:rsidP="008B75A8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</w:p>
    <w:p w:rsidR="008B75A8" w:rsidRDefault="008B75A8" w:rsidP="008B75A8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</w:p>
    <w:p w:rsidR="008B75A8" w:rsidRPr="007F4477" w:rsidRDefault="008B75A8" w:rsidP="008B75A8">
      <w:pPr>
        <w:adjustRightInd w:val="0"/>
        <w:snapToGrid w:val="0"/>
        <w:spacing w:line="460" w:lineRule="exact"/>
        <w:jc w:val="center"/>
        <w:rPr>
          <w:b/>
          <w:sz w:val="28"/>
          <w:szCs w:val="28"/>
        </w:rPr>
      </w:pPr>
      <w:r w:rsidRPr="007F4477">
        <w:rPr>
          <w:b/>
          <w:sz w:val="28"/>
          <w:szCs w:val="28"/>
        </w:rPr>
        <w:t>设计费明细表</w:t>
      </w:r>
    </w:p>
    <w:p w:rsidR="008B75A8" w:rsidRPr="007F4477" w:rsidRDefault="008B75A8" w:rsidP="008B75A8">
      <w:pPr>
        <w:adjustRightInd w:val="0"/>
        <w:snapToGrid w:val="0"/>
        <w:spacing w:line="460" w:lineRule="exact"/>
        <w:ind w:right="420" w:firstLineChars="3118" w:firstLine="6573"/>
        <w:rPr>
          <w:rFonts w:eastAsia="仿宋_GB2312"/>
          <w:color w:val="000000"/>
        </w:rPr>
      </w:pPr>
      <w:r w:rsidRPr="007F4477">
        <w:rPr>
          <w:b/>
        </w:rPr>
        <w:t>单位：万元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060"/>
      </w:tblGrid>
      <w:tr w:rsidR="008B75A8" w:rsidRPr="007F4477" w:rsidTr="00DF7ED9">
        <w:trPr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8" w:rsidRPr="007F4477" w:rsidRDefault="008B75A8" w:rsidP="00DF7ED9">
            <w:pPr>
              <w:spacing w:line="360" w:lineRule="auto"/>
              <w:jc w:val="center"/>
              <w:rPr>
                <w:b/>
                <w:sz w:val="24"/>
              </w:rPr>
            </w:pPr>
            <w:r w:rsidRPr="007F4477">
              <w:rPr>
                <w:b/>
                <w:sz w:val="24"/>
              </w:rPr>
              <w:t>科目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8" w:rsidRPr="007F4477" w:rsidRDefault="008B75A8" w:rsidP="00DF7ED9">
            <w:pPr>
              <w:spacing w:line="360" w:lineRule="auto"/>
              <w:jc w:val="center"/>
              <w:rPr>
                <w:b/>
                <w:sz w:val="24"/>
              </w:rPr>
            </w:pPr>
            <w:r w:rsidRPr="007F4477">
              <w:rPr>
                <w:b/>
                <w:sz w:val="24"/>
              </w:rPr>
              <w:t>经费</w:t>
            </w:r>
          </w:p>
        </w:tc>
      </w:tr>
      <w:tr w:rsidR="008B75A8" w:rsidRPr="007F4477" w:rsidTr="00DF7ED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8" w:rsidRPr="007F4477" w:rsidRDefault="008B75A8" w:rsidP="00DF7ED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F4477">
              <w:rPr>
                <w:rFonts w:eastAsia="仿宋_GB2312"/>
                <w:sz w:val="24"/>
              </w:rPr>
              <w:t>调研费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8" w:rsidRPr="007F4477" w:rsidRDefault="008B75A8" w:rsidP="00DF7ED9">
            <w:pPr>
              <w:jc w:val="center"/>
              <w:rPr>
                <w:sz w:val="24"/>
              </w:rPr>
            </w:pPr>
          </w:p>
        </w:tc>
      </w:tr>
      <w:tr w:rsidR="008B75A8" w:rsidRPr="007F4477" w:rsidTr="00DF7ED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8" w:rsidRPr="007F4477" w:rsidRDefault="008B75A8" w:rsidP="00DF7ED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F4477">
              <w:rPr>
                <w:rFonts w:eastAsia="仿宋_GB2312"/>
                <w:sz w:val="24"/>
              </w:rPr>
              <w:t>论证费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8" w:rsidRPr="007F4477" w:rsidRDefault="008B75A8" w:rsidP="00DF7ED9">
            <w:pPr>
              <w:jc w:val="center"/>
              <w:rPr>
                <w:sz w:val="24"/>
              </w:rPr>
            </w:pPr>
          </w:p>
        </w:tc>
      </w:tr>
      <w:tr w:rsidR="008B75A8" w:rsidRPr="007F4477" w:rsidTr="00DF7ED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8" w:rsidRPr="007F4477" w:rsidRDefault="008B75A8" w:rsidP="00DF7ED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F4477">
              <w:rPr>
                <w:rFonts w:eastAsia="仿宋_GB2312"/>
                <w:sz w:val="24"/>
              </w:rPr>
              <w:t>设计评审费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8" w:rsidRPr="007F4477" w:rsidRDefault="008B75A8" w:rsidP="00DF7ED9">
            <w:pPr>
              <w:jc w:val="center"/>
              <w:rPr>
                <w:sz w:val="24"/>
              </w:rPr>
            </w:pPr>
          </w:p>
        </w:tc>
      </w:tr>
      <w:tr w:rsidR="008B75A8" w:rsidRPr="007F4477" w:rsidTr="00DF7ED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8" w:rsidRPr="007F4477" w:rsidRDefault="008B75A8" w:rsidP="00DF7ED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F4477">
              <w:rPr>
                <w:rFonts w:eastAsia="仿宋_GB2312"/>
                <w:sz w:val="24"/>
              </w:rPr>
              <w:t>设计跟产费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8" w:rsidRPr="007F4477" w:rsidRDefault="008B75A8" w:rsidP="00DF7ED9">
            <w:pPr>
              <w:jc w:val="center"/>
              <w:rPr>
                <w:sz w:val="24"/>
              </w:rPr>
            </w:pPr>
          </w:p>
        </w:tc>
      </w:tr>
      <w:tr w:rsidR="008B75A8" w:rsidRPr="007F4477" w:rsidTr="00DF7ED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8" w:rsidRPr="007F4477" w:rsidRDefault="008B75A8" w:rsidP="00DF7ED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F4477">
              <w:rPr>
                <w:rFonts w:eastAsia="仿宋_GB2312"/>
                <w:sz w:val="24"/>
              </w:rPr>
              <w:t>技术资料费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8" w:rsidRPr="007F4477" w:rsidRDefault="008B75A8" w:rsidP="00DF7ED9">
            <w:pPr>
              <w:jc w:val="center"/>
              <w:rPr>
                <w:sz w:val="24"/>
              </w:rPr>
            </w:pPr>
          </w:p>
        </w:tc>
      </w:tr>
      <w:tr w:rsidR="008B75A8" w:rsidRPr="007F4477" w:rsidTr="00DF7ED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8" w:rsidRPr="007F4477" w:rsidRDefault="008B75A8" w:rsidP="00DF7ED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F4477">
              <w:rPr>
                <w:rFonts w:eastAsia="仿宋_GB2312"/>
                <w:sz w:val="24"/>
              </w:rPr>
              <w:t>设计用品费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8" w:rsidRPr="007F4477" w:rsidRDefault="008B75A8" w:rsidP="00DF7ED9">
            <w:pPr>
              <w:jc w:val="center"/>
              <w:rPr>
                <w:sz w:val="24"/>
              </w:rPr>
            </w:pPr>
          </w:p>
        </w:tc>
      </w:tr>
      <w:tr w:rsidR="008B75A8" w:rsidRPr="007F4477" w:rsidTr="00DF7ED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8" w:rsidRPr="007F4477" w:rsidRDefault="008B75A8" w:rsidP="00DF7ED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7F4477">
              <w:rPr>
                <w:rFonts w:eastAsia="仿宋_GB2312"/>
                <w:sz w:val="24"/>
              </w:rPr>
              <w:t>……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8" w:rsidRPr="007F4477" w:rsidRDefault="008B75A8" w:rsidP="00DF7ED9">
            <w:pPr>
              <w:jc w:val="center"/>
              <w:rPr>
                <w:sz w:val="24"/>
              </w:rPr>
            </w:pPr>
          </w:p>
        </w:tc>
      </w:tr>
      <w:tr w:rsidR="008B75A8" w:rsidRPr="007F4477" w:rsidTr="00DF7ED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8" w:rsidRPr="007F4477" w:rsidRDefault="008B75A8" w:rsidP="00DF7ED9">
            <w:pPr>
              <w:spacing w:line="360" w:lineRule="auto"/>
              <w:jc w:val="center"/>
              <w:rPr>
                <w:b/>
                <w:sz w:val="24"/>
              </w:rPr>
            </w:pPr>
            <w:r w:rsidRPr="007F4477">
              <w:rPr>
                <w:b/>
                <w:sz w:val="24"/>
              </w:rPr>
              <w:t>总计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A8" w:rsidRPr="007F4477" w:rsidRDefault="008B75A8" w:rsidP="00DF7ED9">
            <w:pPr>
              <w:jc w:val="center"/>
              <w:rPr>
                <w:b/>
                <w:sz w:val="24"/>
              </w:rPr>
            </w:pPr>
          </w:p>
        </w:tc>
      </w:tr>
    </w:tbl>
    <w:p w:rsidR="008B75A8" w:rsidRPr="007F4477" w:rsidRDefault="008B75A8" w:rsidP="008B75A8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</w:p>
    <w:p w:rsidR="008B75A8" w:rsidRPr="008B75A8" w:rsidRDefault="008B75A8" w:rsidP="008B75A8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75A8">
        <w:rPr>
          <w:rFonts w:ascii="仿宋_GB2312" w:eastAsia="仿宋_GB2312" w:hint="eastAsia"/>
          <w:sz w:val="32"/>
          <w:szCs w:val="32"/>
        </w:rPr>
        <w:t>（1）调研费</w:t>
      </w:r>
    </w:p>
    <w:p w:rsidR="008B75A8" w:rsidRPr="008B75A8" w:rsidRDefault="008B75A8" w:rsidP="008B75A8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75A8">
        <w:rPr>
          <w:rFonts w:ascii="仿宋_GB2312" w:eastAsia="仿宋_GB2312" w:hint="eastAsia"/>
          <w:sz w:val="32"/>
          <w:szCs w:val="32"/>
        </w:rPr>
        <w:t>根据项目研制需要，拟赴××、××、××等地调研。本项目需要支出调研费共计××万。</w:t>
      </w:r>
    </w:p>
    <w:p w:rsidR="008B75A8" w:rsidRPr="007F4477" w:rsidRDefault="008B75A8" w:rsidP="008B75A8">
      <w:pPr>
        <w:pStyle w:val="ae"/>
        <w:spacing w:line="360" w:lineRule="exact"/>
        <w:jc w:val="center"/>
        <w:rPr>
          <w:rFonts w:ascii="Times New Roman" w:eastAsia="宋体" w:hAnsi="Times New Roman"/>
          <w:b/>
          <w:sz w:val="28"/>
          <w:szCs w:val="28"/>
        </w:rPr>
      </w:pPr>
      <w:r w:rsidRPr="007F4477">
        <w:rPr>
          <w:rFonts w:ascii="Times New Roman" w:eastAsia="宋体" w:hAnsi="Times New Roman"/>
          <w:b/>
          <w:sz w:val="28"/>
          <w:szCs w:val="28"/>
        </w:rPr>
        <w:t>调研费明细表</w:t>
      </w:r>
    </w:p>
    <w:p w:rsidR="008B75A8" w:rsidRPr="007F4477" w:rsidRDefault="008B75A8" w:rsidP="008B75A8">
      <w:pPr>
        <w:adjustRightInd w:val="0"/>
        <w:snapToGrid w:val="0"/>
        <w:spacing w:line="360" w:lineRule="exact"/>
        <w:ind w:right="210"/>
        <w:jc w:val="right"/>
        <w:rPr>
          <w:b/>
        </w:rPr>
      </w:pPr>
      <w:r w:rsidRPr="007F4477">
        <w:rPr>
          <w:b/>
        </w:rPr>
        <w:lastRenderedPageBreak/>
        <w:t>单位</w:t>
      </w:r>
      <w:r w:rsidRPr="007F4477">
        <w:rPr>
          <w:b/>
        </w:rPr>
        <w:t>:</w:t>
      </w:r>
      <w:r w:rsidRPr="007F4477">
        <w:rPr>
          <w:b/>
        </w:rPr>
        <w:t>万元</w:t>
      </w:r>
    </w:p>
    <w:tbl>
      <w:tblPr>
        <w:tblW w:w="8977" w:type="dxa"/>
        <w:jc w:val="center"/>
        <w:tblLook w:val="04A0" w:firstRow="1" w:lastRow="0" w:firstColumn="1" w:lastColumn="0" w:noHBand="0" w:noVBand="1"/>
      </w:tblPr>
      <w:tblGrid>
        <w:gridCol w:w="689"/>
        <w:gridCol w:w="3307"/>
        <w:gridCol w:w="708"/>
        <w:gridCol w:w="708"/>
        <w:gridCol w:w="2881"/>
        <w:gridCol w:w="684"/>
      </w:tblGrid>
      <w:tr w:rsidR="008B75A8" w:rsidRPr="007F4477" w:rsidTr="00DF7ED9">
        <w:trPr>
          <w:trHeight w:val="330"/>
          <w:tblHeader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7F4477">
              <w:rPr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7F4477">
              <w:rPr>
                <w:b/>
                <w:bCs/>
                <w:color w:val="000000"/>
                <w:kern w:val="0"/>
              </w:rPr>
              <w:t>调研内容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7F4477">
              <w:rPr>
                <w:b/>
                <w:bCs/>
                <w:color w:val="000000"/>
                <w:kern w:val="0"/>
              </w:rPr>
              <w:t>人数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7F4477">
              <w:rPr>
                <w:b/>
                <w:bCs/>
                <w:color w:val="000000"/>
                <w:kern w:val="0"/>
              </w:rPr>
              <w:t>次数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7F4477">
              <w:rPr>
                <w:b/>
                <w:bCs/>
                <w:color w:val="000000"/>
                <w:kern w:val="0"/>
              </w:rPr>
              <w:t>单次费用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7F4477">
              <w:rPr>
                <w:b/>
                <w:bCs/>
                <w:color w:val="000000"/>
                <w:kern w:val="0"/>
              </w:rPr>
              <w:t>经费</w:t>
            </w:r>
          </w:p>
        </w:tc>
      </w:tr>
      <w:tr w:rsidR="008B75A8" w:rsidRPr="007F4477" w:rsidTr="00DF7ED9">
        <w:trPr>
          <w:trHeight w:val="375"/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7F4477">
              <w:rPr>
                <w:bCs/>
                <w:color w:val="000000"/>
                <w:kern w:val="0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jc w:val="center"/>
              <w:rPr>
                <w:color w:val="000000"/>
                <w:kern w:val="0"/>
              </w:rPr>
            </w:pPr>
          </w:p>
        </w:tc>
      </w:tr>
      <w:tr w:rsidR="008B75A8" w:rsidRPr="007F4477" w:rsidTr="00DF7ED9">
        <w:trPr>
          <w:trHeight w:val="360"/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7F4477">
              <w:rPr>
                <w:bCs/>
                <w:color w:val="000000"/>
                <w:kern w:val="0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8B75A8" w:rsidRPr="007F4477" w:rsidTr="00DF7ED9">
        <w:trPr>
          <w:trHeight w:val="285"/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7F4477">
              <w:rPr>
                <w:bCs/>
                <w:color w:val="000000"/>
                <w:kern w:val="0"/>
              </w:rPr>
              <w:t>…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8B75A8" w:rsidRPr="007F4477" w:rsidTr="00DF7ED9">
        <w:trPr>
          <w:trHeight w:val="390"/>
          <w:jc w:val="center"/>
        </w:trPr>
        <w:tc>
          <w:tcPr>
            <w:tcW w:w="81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7F4477">
              <w:rPr>
                <w:b/>
                <w:bCs/>
                <w:color w:val="000000"/>
                <w:kern w:val="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</w:tbl>
    <w:p w:rsidR="008B75A8" w:rsidRPr="004161E0" w:rsidRDefault="008B75A8" w:rsidP="004161E0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B75A8" w:rsidRPr="004161E0" w:rsidRDefault="004844F6" w:rsidP="004161E0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8B75A8" w:rsidRPr="004161E0">
        <w:rPr>
          <w:rFonts w:ascii="仿宋_GB2312" w:eastAsia="仿宋_GB2312"/>
          <w:sz w:val="32"/>
          <w:szCs w:val="32"/>
        </w:rPr>
        <w:t>论证费</w:t>
      </w:r>
    </w:p>
    <w:p w:rsidR="008B75A8" w:rsidRPr="00313E1E" w:rsidRDefault="008B75A8" w:rsidP="00313E1E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3E1E">
        <w:rPr>
          <w:rFonts w:ascii="仿宋_GB2312" w:eastAsia="仿宋_GB2312"/>
          <w:sz w:val="32"/>
          <w:szCs w:val="32"/>
        </w:rPr>
        <w:t>论证费是项目论证过程中产生的相关费用，主要包括方案论证、任务对接、技术协调会等费用。本项目需要支出论证费</w:t>
      </w:r>
      <w:r w:rsidRPr="00313E1E">
        <w:rPr>
          <w:rFonts w:ascii="仿宋_GB2312" w:eastAsia="仿宋_GB2312"/>
          <w:sz w:val="32"/>
          <w:szCs w:val="32"/>
        </w:rPr>
        <w:t>××</w:t>
      </w:r>
      <w:r w:rsidRPr="00313E1E">
        <w:rPr>
          <w:rFonts w:ascii="仿宋_GB2312" w:eastAsia="仿宋_GB2312"/>
          <w:sz w:val="32"/>
          <w:szCs w:val="32"/>
        </w:rPr>
        <w:t>万。</w:t>
      </w:r>
    </w:p>
    <w:p w:rsidR="008B75A8" w:rsidRPr="004161E0" w:rsidRDefault="008B75A8" w:rsidP="004161E0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74F4A" w:rsidRPr="004161E0" w:rsidRDefault="00874F4A" w:rsidP="004161E0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74F4A" w:rsidRPr="004161E0" w:rsidRDefault="00874F4A" w:rsidP="004161E0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B75A8" w:rsidRPr="007F4477" w:rsidRDefault="008B75A8" w:rsidP="008B75A8">
      <w:pPr>
        <w:adjustRightInd w:val="0"/>
        <w:snapToGrid w:val="0"/>
        <w:spacing w:line="360" w:lineRule="exact"/>
        <w:jc w:val="center"/>
        <w:rPr>
          <w:b/>
          <w:sz w:val="28"/>
          <w:szCs w:val="28"/>
        </w:rPr>
      </w:pPr>
      <w:r w:rsidRPr="007F4477">
        <w:rPr>
          <w:b/>
          <w:sz w:val="28"/>
          <w:szCs w:val="28"/>
        </w:rPr>
        <w:t>论证费明细表</w:t>
      </w:r>
    </w:p>
    <w:p w:rsidR="008B75A8" w:rsidRPr="007F4477" w:rsidRDefault="008B75A8" w:rsidP="008B75A8">
      <w:pPr>
        <w:adjustRightInd w:val="0"/>
        <w:snapToGrid w:val="0"/>
        <w:spacing w:line="360" w:lineRule="exact"/>
        <w:ind w:right="105"/>
        <w:jc w:val="right"/>
        <w:rPr>
          <w:b/>
        </w:rPr>
      </w:pPr>
    </w:p>
    <w:tbl>
      <w:tblPr>
        <w:tblW w:w="4944" w:type="pct"/>
        <w:jc w:val="center"/>
        <w:tblLook w:val="04A0" w:firstRow="1" w:lastRow="0" w:firstColumn="1" w:lastColumn="0" w:noHBand="0" w:noVBand="1"/>
      </w:tblPr>
      <w:tblGrid>
        <w:gridCol w:w="676"/>
        <w:gridCol w:w="2251"/>
        <w:gridCol w:w="613"/>
        <w:gridCol w:w="453"/>
        <w:gridCol w:w="1364"/>
        <w:gridCol w:w="1591"/>
        <w:gridCol w:w="1034"/>
        <w:gridCol w:w="977"/>
      </w:tblGrid>
      <w:tr w:rsidR="008B75A8" w:rsidRPr="007F4477" w:rsidTr="00DF7ED9">
        <w:trPr>
          <w:trHeight w:val="285"/>
          <w:jc w:val="center"/>
        </w:trPr>
        <w:tc>
          <w:tcPr>
            <w:tcW w:w="3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7F4477">
              <w:rPr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2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7F4477">
              <w:rPr>
                <w:b/>
                <w:bCs/>
                <w:color w:val="000000"/>
                <w:kern w:val="0"/>
              </w:rPr>
              <w:t>论证内容</w:t>
            </w:r>
          </w:p>
        </w:tc>
        <w:tc>
          <w:tcPr>
            <w:tcW w:w="3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7F4477">
              <w:rPr>
                <w:b/>
                <w:bCs/>
                <w:color w:val="000000"/>
                <w:kern w:val="0"/>
              </w:rPr>
              <w:t>参加人数</w:t>
            </w:r>
          </w:p>
        </w:tc>
        <w:tc>
          <w:tcPr>
            <w:tcW w:w="2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7F4477">
              <w:rPr>
                <w:b/>
                <w:bCs/>
                <w:color w:val="000000"/>
                <w:kern w:val="0"/>
              </w:rPr>
              <w:t>天数</w:t>
            </w:r>
          </w:p>
        </w:tc>
        <w:tc>
          <w:tcPr>
            <w:tcW w:w="277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7F4477">
              <w:rPr>
                <w:b/>
                <w:bCs/>
                <w:color w:val="000000"/>
                <w:kern w:val="0"/>
              </w:rPr>
              <w:t>论证费</w:t>
            </w:r>
          </w:p>
        </w:tc>
      </w:tr>
      <w:tr w:rsidR="008B75A8" w:rsidRPr="007F4477" w:rsidTr="00DF7ED9">
        <w:trPr>
          <w:trHeight w:val="525"/>
          <w:jc w:val="center"/>
        </w:trPr>
        <w:tc>
          <w:tcPr>
            <w:tcW w:w="3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7F4477">
              <w:rPr>
                <w:b/>
                <w:bCs/>
                <w:color w:val="000000"/>
                <w:kern w:val="0"/>
              </w:rPr>
              <w:t>会议费（元）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7F4477">
              <w:rPr>
                <w:b/>
                <w:bCs/>
                <w:color w:val="000000"/>
                <w:kern w:val="0"/>
              </w:rPr>
              <w:t>专家咨询费（元）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7F4477">
              <w:rPr>
                <w:b/>
                <w:bCs/>
                <w:color w:val="000000"/>
                <w:kern w:val="0"/>
              </w:rPr>
              <w:t>差旅费（元）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7F4477">
              <w:rPr>
                <w:b/>
                <w:bCs/>
                <w:color w:val="000000"/>
                <w:kern w:val="0"/>
              </w:rPr>
              <w:t>经费</w:t>
            </w:r>
          </w:p>
          <w:p w:rsidR="008B75A8" w:rsidRPr="007F4477" w:rsidRDefault="008B75A8" w:rsidP="00DF7ED9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7F4477">
              <w:rPr>
                <w:b/>
                <w:bCs/>
                <w:color w:val="000000"/>
                <w:kern w:val="0"/>
              </w:rPr>
              <w:t>（万元）</w:t>
            </w:r>
          </w:p>
        </w:tc>
      </w:tr>
      <w:tr w:rsidR="008B75A8" w:rsidRPr="007F4477" w:rsidTr="00DF7ED9">
        <w:trPr>
          <w:trHeight w:val="394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7F4477">
              <w:rPr>
                <w:bCs/>
                <w:color w:val="000000"/>
                <w:kern w:val="0"/>
              </w:rPr>
              <w:t>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</w:tr>
      <w:tr w:rsidR="008B75A8" w:rsidRPr="007F4477" w:rsidTr="00DF7ED9">
        <w:trPr>
          <w:trHeight w:val="441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7F4477">
              <w:rPr>
                <w:bCs/>
                <w:color w:val="000000"/>
                <w:kern w:val="0"/>
              </w:rPr>
              <w:t>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</w:tr>
      <w:tr w:rsidR="008B75A8" w:rsidRPr="007F4477" w:rsidTr="00DF7ED9">
        <w:trPr>
          <w:trHeight w:val="359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7F4477">
              <w:rPr>
                <w:bCs/>
                <w:color w:val="000000"/>
                <w:kern w:val="0"/>
              </w:rPr>
              <w:t>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</w:tr>
      <w:tr w:rsidR="008B75A8" w:rsidRPr="007F4477" w:rsidTr="00DF7ED9">
        <w:trPr>
          <w:trHeight w:val="269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7F4477">
              <w:rPr>
                <w:bCs/>
                <w:color w:val="000000"/>
                <w:kern w:val="0"/>
              </w:rPr>
              <w:t>…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</w:tr>
      <w:tr w:rsidR="008B75A8" w:rsidRPr="007F4477" w:rsidTr="00DF7ED9">
        <w:trPr>
          <w:trHeight w:val="500"/>
          <w:jc w:val="center"/>
        </w:trPr>
        <w:tc>
          <w:tcPr>
            <w:tcW w:w="4454" w:type="pct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7F4477">
              <w:rPr>
                <w:b/>
                <w:bCs/>
                <w:color w:val="000000"/>
                <w:kern w:val="0"/>
              </w:rPr>
              <w:t>合计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</w:tr>
    </w:tbl>
    <w:p w:rsidR="008B75A8" w:rsidRPr="004161E0" w:rsidRDefault="004844F6" w:rsidP="004161E0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="008B75A8" w:rsidRPr="004161E0">
        <w:rPr>
          <w:rFonts w:ascii="仿宋_GB2312" w:eastAsia="仿宋_GB2312"/>
          <w:sz w:val="32"/>
          <w:szCs w:val="32"/>
        </w:rPr>
        <w:t>设计评审费</w:t>
      </w:r>
    </w:p>
    <w:p w:rsidR="008B75A8" w:rsidRPr="004161E0" w:rsidRDefault="008B75A8" w:rsidP="004161E0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161E0">
        <w:rPr>
          <w:rFonts w:ascii="仿宋_GB2312" w:eastAsia="仿宋_GB2312"/>
          <w:sz w:val="32"/>
          <w:szCs w:val="32"/>
        </w:rPr>
        <w:t>设计评审费主要包括项目设计评审等涉及的会议费、专家咨询费和相关差旅费。本项目需要支出设计评审费</w:t>
      </w:r>
      <w:r w:rsidRPr="004161E0">
        <w:rPr>
          <w:rFonts w:ascii="仿宋_GB2312" w:eastAsia="仿宋_GB2312"/>
          <w:sz w:val="32"/>
          <w:szCs w:val="32"/>
        </w:rPr>
        <w:t>××</w:t>
      </w:r>
      <w:r w:rsidRPr="004161E0">
        <w:rPr>
          <w:rFonts w:ascii="仿宋_GB2312" w:eastAsia="仿宋_GB2312"/>
          <w:sz w:val="32"/>
          <w:szCs w:val="32"/>
        </w:rPr>
        <w:t>万。</w:t>
      </w:r>
    </w:p>
    <w:p w:rsidR="008B75A8" w:rsidRPr="004161E0" w:rsidRDefault="008B75A8" w:rsidP="004161E0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B75A8" w:rsidRPr="007F4477" w:rsidRDefault="008B75A8" w:rsidP="008B75A8">
      <w:pPr>
        <w:pStyle w:val="ae"/>
        <w:jc w:val="center"/>
        <w:rPr>
          <w:rFonts w:ascii="Times New Roman" w:eastAsia="宋体" w:hAnsi="Times New Roman"/>
          <w:b/>
          <w:sz w:val="28"/>
          <w:szCs w:val="28"/>
        </w:rPr>
      </w:pPr>
      <w:r w:rsidRPr="007F4477">
        <w:rPr>
          <w:rFonts w:ascii="Times New Roman" w:eastAsia="宋体" w:hAnsi="Times New Roman"/>
          <w:b/>
          <w:sz w:val="28"/>
          <w:szCs w:val="28"/>
        </w:rPr>
        <w:t>设计评审费明细表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638"/>
        <w:gridCol w:w="1799"/>
        <w:gridCol w:w="813"/>
        <w:gridCol w:w="638"/>
        <w:gridCol w:w="1481"/>
        <w:gridCol w:w="1472"/>
        <w:gridCol w:w="1470"/>
        <w:gridCol w:w="1154"/>
      </w:tblGrid>
      <w:tr w:rsidR="008B75A8" w:rsidRPr="007F4477" w:rsidTr="00DF7ED9">
        <w:trPr>
          <w:trHeight w:val="28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7F4477">
              <w:rPr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7F4477">
              <w:rPr>
                <w:b/>
                <w:bCs/>
                <w:color w:val="000000"/>
                <w:kern w:val="0"/>
              </w:rPr>
              <w:t>设计评审内容</w:t>
            </w:r>
          </w:p>
        </w:tc>
        <w:tc>
          <w:tcPr>
            <w:tcW w:w="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7F4477">
              <w:rPr>
                <w:b/>
                <w:bCs/>
                <w:color w:val="000000"/>
                <w:kern w:val="0"/>
              </w:rPr>
              <w:t>参加人数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7F4477">
              <w:rPr>
                <w:b/>
                <w:bCs/>
                <w:color w:val="000000"/>
                <w:kern w:val="0"/>
              </w:rPr>
              <w:t>天数</w:t>
            </w:r>
          </w:p>
        </w:tc>
        <w:tc>
          <w:tcPr>
            <w:tcW w:w="55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7F4477">
              <w:rPr>
                <w:b/>
                <w:bCs/>
                <w:color w:val="000000"/>
                <w:kern w:val="0"/>
              </w:rPr>
              <w:t>设计评审费</w:t>
            </w:r>
          </w:p>
        </w:tc>
      </w:tr>
      <w:tr w:rsidR="008B75A8" w:rsidRPr="007F4477" w:rsidTr="00DF7ED9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7F4477">
              <w:rPr>
                <w:b/>
                <w:bCs/>
                <w:color w:val="000000"/>
                <w:kern w:val="0"/>
              </w:rPr>
              <w:t>会议费（元）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7F4477">
              <w:rPr>
                <w:b/>
                <w:bCs/>
                <w:color w:val="000000"/>
                <w:kern w:val="0"/>
              </w:rPr>
              <w:t>专家咨询费（元）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7F4477">
              <w:rPr>
                <w:b/>
                <w:bCs/>
                <w:color w:val="000000"/>
                <w:kern w:val="0"/>
              </w:rPr>
              <w:t>差旅费（元）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7F4477">
              <w:rPr>
                <w:b/>
                <w:bCs/>
                <w:color w:val="000000"/>
                <w:kern w:val="0"/>
              </w:rPr>
              <w:t>经费</w:t>
            </w:r>
          </w:p>
          <w:p w:rsidR="008B75A8" w:rsidRPr="007F4477" w:rsidRDefault="008B75A8" w:rsidP="00DF7ED9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7F4477">
              <w:rPr>
                <w:b/>
                <w:bCs/>
                <w:color w:val="000000"/>
                <w:kern w:val="0"/>
              </w:rPr>
              <w:t>（万元）</w:t>
            </w:r>
          </w:p>
        </w:tc>
      </w:tr>
      <w:tr w:rsidR="008B75A8" w:rsidRPr="007F4477" w:rsidTr="00DF7ED9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7F4477">
              <w:rPr>
                <w:bCs/>
                <w:color w:val="000000"/>
                <w:kern w:val="0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rPr>
                <w:kern w:val="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rPr>
                <w:color w:val="000000"/>
                <w:kern w:val="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rPr>
                <w:color w:val="000000"/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rPr>
                <w:color w:val="000000"/>
                <w:kern w:val="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rPr>
                <w:color w:val="000000"/>
                <w:kern w:val="0"/>
              </w:rPr>
            </w:pPr>
          </w:p>
        </w:tc>
      </w:tr>
      <w:tr w:rsidR="008B75A8" w:rsidRPr="007F4477" w:rsidTr="00DF7ED9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7F4477">
              <w:rPr>
                <w:bCs/>
                <w:color w:val="000000"/>
                <w:kern w:val="0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rPr>
                <w:kern w:val="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8B75A8" w:rsidRPr="007F4477" w:rsidTr="00DF7ED9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7F4477">
              <w:rPr>
                <w:bCs/>
                <w:color w:val="000000"/>
                <w:kern w:val="0"/>
              </w:rPr>
              <w:t>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rPr>
                <w:kern w:val="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8B75A8" w:rsidRPr="007F4477" w:rsidTr="00DF7ED9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7F4477">
              <w:rPr>
                <w:bCs/>
                <w:color w:val="000000"/>
                <w:kern w:val="0"/>
              </w:rPr>
              <w:t>…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rPr>
                <w:kern w:val="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8B75A8" w:rsidRPr="007F4477" w:rsidTr="00DF7ED9">
        <w:trPr>
          <w:trHeight w:val="379"/>
        </w:trPr>
        <w:tc>
          <w:tcPr>
            <w:tcW w:w="83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5A8" w:rsidRPr="007F4477" w:rsidRDefault="008B75A8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bCs/>
                <w:color w:val="000000"/>
                <w:kern w:val="0"/>
              </w:rPr>
              <w:t>合计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5A8" w:rsidRPr="007F4477" w:rsidRDefault="008B75A8" w:rsidP="00DF7ED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B75A8" w:rsidRPr="004161E0" w:rsidRDefault="008B75A8" w:rsidP="004161E0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B75A8" w:rsidRPr="004161E0" w:rsidRDefault="004844F6" w:rsidP="004161E0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</w:t>
      </w:r>
      <w:r w:rsidR="008B75A8" w:rsidRPr="004161E0">
        <w:rPr>
          <w:rFonts w:ascii="仿宋_GB2312" w:eastAsia="仿宋_GB2312"/>
          <w:sz w:val="32"/>
          <w:szCs w:val="32"/>
        </w:rPr>
        <w:t>设计跟产费</w:t>
      </w:r>
    </w:p>
    <w:p w:rsidR="008B75A8" w:rsidRPr="009F27B5" w:rsidRDefault="008B75A8" w:rsidP="004161E0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9F27B5">
        <w:rPr>
          <w:rFonts w:ascii="仿宋_GB2312" w:eastAsia="仿宋_GB2312"/>
          <w:color w:val="FF0000"/>
          <w:sz w:val="32"/>
          <w:szCs w:val="32"/>
        </w:rPr>
        <w:t>（根据实际需求情况编制预算）</w:t>
      </w:r>
    </w:p>
    <w:p w:rsidR="008B75A8" w:rsidRPr="004161E0" w:rsidRDefault="004844F6" w:rsidP="004161E0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</w:t>
      </w:r>
      <w:r w:rsidR="008B75A8" w:rsidRPr="004161E0">
        <w:rPr>
          <w:rFonts w:ascii="仿宋_GB2312" w:eastAsia="仿宋_GB2312"/>
          <w:sz w:val="32"/>
          <w:szCs w:val="32"/>
        </w:rPr>
        <w:t>技术资料费</w:t>
      </w:r>
    </w:p>
    <w:p w:rsidR="008B75A8" w:rsidRPr="009F27B5" w:rsidRDefault="008B75A8" w:rsidP="004161E0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9F27B5">
        <w:rPr>
          <w:rFonts w:ascii="仿宋_GB2312" w:eastAsia="仿宋_GB2312"/>
          <w:color w:val="FF0000"/>
          <w:sz w:val="32"/>
          <w:szCs w:val="32"/>
        </w:rPr>
        <w:t>（根据实际需求情况编制预算）</w:t>
      </w:r>
    </w:p>
    <w:p w:rsidR="008B75A8" w:rsidRPr="004161E0" w:rsidRDefault="004844F6" w:rsidP="004161E0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（6）</w:t>
      </w:r>
      <w:r w:rsidR="008B75A8" w:rsidRPr="004161E0">
        <w:rPr>
          <w:rFonts w:ascii="仿宋_GB2312" w:eastAsia="仿宋_GB2312"/>
          <w:sz w:val="32"/>
          <w:szCs w:val="32"/>
        </w:rPr>
        <w:t>设计用品费</w:t>
      </w:r>
    </w:p>
    <w:p w:rsidR="008B75A8" w:rsidRPr="009F27B5" w:rsidRDefault="008B75A8" w:rsidP="004161E0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9F27B5">
        <w:rPr>
          <w:rFonts w:ascii="仿宋_GB2312" w:eastAsia="仿宋_GB2312"/>
          <w:color w:val="FF0000"/>
          <w:sz w:val="32"/>
          <w:szCs w:val="32"/>
        </w:rPr>
        <w:t>（根据实际需求情况编制预算）</w:t>
      </w:r>
    </w:p>
    <w:p w:rsidR="008B75A8" w:rsidRPr="004161E0" w:rsidRDefault="004844F6" w:rsidP="004161E0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（7）</w:t>
      </w:r>
      <w:r w:rsidR="008B75A8" w:rsidRPr="004161E0">
        <w:rPr>
          <w:rFonts w:ascii="仿宋_GB2312" w:eastAsia="仿宋_GB2312"/>
          <w:sz w:val="32"/>
          <w:szCs w:val="32"/>
        </w:rPr>
        <w:t>……</w:t>
      </w:r>
      <w:r w:rsidR="008B75A8" w:rsidRPr="004161E0">
        <w:rPr>
          <w:rFonts w:ascii="仿宋_GB2312" w:eastAsia="仿宋_GB2312"/>
          <w:sz w:val="32"/>
          <w:szCs w:val="32"/>
        </w:rPr>
        <w:t>.</w:t>
      </w:r>
    </w:p>
    <w:p w:rsidR="008B75A8" w:rsidRPr="004161E0" w:rsidRDefault="008B75A8" w:rsidP="004161E0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F681B" w:rsidRDefault="00DF681B" w:rsidP="00DF681B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2、材料费：×××万元。</w:t>
      </w:r>
    </w:p>
    <w:p w:rsidR="00DF681B" w:rsidRDefault="00CF77F5" w:rsidP="00CF77F5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 w:rsidRPr="00CF77F5">
        <w:rPr>
          <w:rFonts w:ascii="仿宋_GB2312" w:hint="eastAsia"/>
          <w:sz w:val="32"/>
          <w:szCs w:val="32"/>
        </w:rPr>
        <w:t>指项目研制过程中耗用的各种原材料、辅助材料、外购成品和元器件的费用（包括购买、运输和整理筛选所发生的费用），以及燃料动力费等。本项目材料费预算××万元</w:t>
      </w:r>
      <w:r w:rsidR="004844F6">
        <w:rPr>
          <w:rFonts w:ascii="仿宋_GB2312" w:hint="eastAsia"/>
          <w:sz w:val="32"/>
          <w:szCs w:val="32"/>
        </w:rPr>
        <w:t>，占总经费比例为××%</w:t>
      </w:r>
      <w:r w:rsidRPr="00CF77F5">
        <w:rPr>
          <w:rFonts w:ascii="仿宋_GB2312" w:hint="eastAsia"/>
          <w:sz w:val="32"/>
          <w:szCs w:val="32"/>
        </w:rPr>
        <w:t>。</w:t>
      </w:r>
    </w:p>
    <w:p w:rsidR="00CF77F5" w:rsidRPr="0083010B" w:rsidRDefault="00DF7ED9" w:rsidP="00CF77F5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noProof/>
          <w:sz w:val="32"/>
          <w:szCs w:val="32"/>
        </w:rPr>
        <w:pict>
          <v:shape id="_x0000_s1060" type="#_x0000_t62" style="position:absolute;left:0;text-align:left;margin-left:331.75pt;margin-top:1pt;width:133.85pt;height:40.75pt;z-index:251693056" adj="-8359,21680" filled="f" strokecolor="red">
            <v:textbox style="mso-next-textbox:#_x0000_s1060">
              <w:txbxContent>
                <w:p w:rsidR="00DF7ED9" w:rsidRDefault="00DF7ED9" w:rsidP="00CF77F5">
                  <w:pPr>
                    <w:rPr>
                      <w:rFonts w:ascii="宋体" w:hAnsi="宋体"/>
                      <w:b/>
                      <w:color w:val="FF0000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可</w:t>
                  </w:r>
                  <w:r w:rsidRPr="00CF77F5"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根据实际需求情况增加材料费项目内容</w:t>
                  </w:r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。</w:t>
                  </w:r>
                </w:p>
              </w:txbxContent>
            </v:textbox>
          </v:shape>
        </w:pict>
      </w:r>
    </w:p>
    <w:p w:rsidR="00CF77F5" w:rsidRPr="007F4477" w:rsidRDefault="00CF77F5" w:rsidP="00CF77F5">
      <w:pPr>
        <w:adjustRightInd w:val="0"/>
        <w:snapToGrid w:val="0"/>
        <w:spacing w:line="460" w:lineRule="exact"/>
        <w:jc w:val="center"/>
        <w:rPr>
          <w:b/>
          <w:sz w:val="28"/>
          <w:szCs w:val="28"/>
        </w:rPr>
      </w:pPr>
      <w:r w:rsidRPr="007F4477">
        <w:rPr>
          <w:b/>
          <w:sz w:val="28"/>
          <w:szCs w:val="28"/>
        </w:rPr>
        <w:t>材料费明细表</w:t>
      </w:r>
    </w:p>
    <w:tbl>
      <w:tblPr>
        <w:tblW w:w="4370" w:type="pct"/>
        <w:jc w:val="center"/>
        <w:tblLook w:val="04A0" w:firstRow="1" w:lastRow="0" w:firstColumn="1" w:lastColumn="0" w:noHBand="0" w:noVBand="1"/>
      </w:tblPr>
      <w:tblGrid>
        <w:gridCol w:w="1481"/>
        <w:gridCol w:w="10"/>
        <w:gridCol w:w="1623"/>
        <w:gridCol w:w="329"/>
        <w:gridCol w:w="638"/>
        <w:gridCol w:w="245"/>
        <w:gridCol w:w="540"/>
        <w:gridCol w:w="731"/>
        <w:gridCol w:w="964"/>
        <w:gridCol w:w="1357"/>
      </w:tblGrid>
      <w:tr w:rsidR="00CF77F5" w:rsidRPr="007F4477" w:rsidTr="00DF7ED9">
        <w:trPr>
          <w:trHeight w:val="270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lastRenderedPageBreak/>
              <w:t>序号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名称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规格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7F5" w:rsidRPr="007F4477" w:rsidRDefault="00CF77F5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计量</w:t>
            </w:r>
          </w:p>
          <w:p w:rsidR="00CF77F5" w:rsidRPr="007F4477" w:rsidRDefault="00CF77F5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单位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用量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单价</w:t>
            </w:r>
          </w:p>
          <w:p w:rsidR="00CF77F5" w:rsidRPr="007F4477" w:rsidRDefault="00CF77F5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（元）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金额</w:t>
            </w:r>
          </w:p>
          <w:p w:rsidR="00CF77F5" w:rsidRPr="007F4477" w:rsidRDefault="00CF77F5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（万元）</w:t>
            </w:r>
          </w:p>
        </w:tc>
      </w:tr>
      <w:tr w:rsidR="00CF77F5" w:rsidRPr="007F4477" w:rsidTr="00DF7ED9">
        <w:trPr>
          <w:trHeight w:val="270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一</w:t>
            </w:r>
          </w:p>
        </w:tc>
        <w:tc>
          <w:tcPr>
            <w:tcW w:w="41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原材料</w:t>
            </w:r>
          </w:p>
        </w:tc>
      </w:tr>
      <w:tr w:rsidR="00CF77F5" w:rsidRPr="007F4477" w:rsidTr="00DF7ED9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7F4477">
              <w:rPr>
                <w:kern w:val="0"/>
              </w:rPr>
              <w:t>1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</w:p>
        </w:tc>
      </w:tr>
      <w:tr w:rsidR="00CF77F5" w:rsidRPr="007F4477" w:rsidTr="00DF7ED9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7F4477">
              <w:rPr>
                <w:kern w:val="0"/>
              </w:rPr>
              <w:t>…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</w:p>
        </w:tc>
      </w:tr>
      <w:tr w:rsidR="00CF77F5" w:rsidRPr="007F4477" w:rsidTr="00DF7ED9">
        <w:trPr>
          <w:trHeight w:val="270"/>
          <w:jc w:val="center"/>
        </w:trPr>
        <w:tc>
          <w:tcPr>
            <w:tcW w:w="413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小计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</w:p>
        </w:tc>
      </w:tr>
      <w:tr w:rsidR="00CF77F5" w:rsidRPr="007F4477" w:rsidTr="00DF7ED9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二</w:t>
            </w:r>
          </w:p>
        </w:tc>
        <w:tc>
          <w:tcPr>
            <w:tcW w:w="41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  <w:r w:rsidRPr="007F4477">
              <w:rPr>
                <w:b/>
                <w:color w:val="000000"/>
                <w:kern w:val="0"/>
              </w:rPr>
              <w:t>辅助材料</w:t>
            </w:r>
          </w:p>
        </w:tc>
      </w:tr>
      <w:tr w:rsidR="00CF77F5" w:rsidRPr="007F4477" w:rsidTr="00DF7ED9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7F4477">
              <w:rPr>
                <w:kern w:val="0"/>
              </w:rPr>
              <w:t>1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</w:p>
        </w:tc>
      </w:tr>
      <w:tr w:rsidR="00CF77F5" w:rsidRPr="007F4477" w:rsidTr="00DF7ED9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7F4477">
              <w:rPr>
                <w:kern w:val="0"/>
              </w:rPr>
              <w:t>…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</w:p>
        </w:tc>
      </w:tr>
      <w:tr w:rsidR="00CF77F5" w:rsidRPr="007F4477" w:rsidTr="00DF7ED9">
        <w:trPr>
          <w:trHeight w:val="270"/>
          <w:jc w:val="center"/>
        </w:trPr>
        <w:tc>
          <w:tcPr>
            <w:tcW w:w="413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小计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</w:tr>
      <w:tr w:rsidR="00CF77F5" w:rsidRPr="007F4477" w:rsidTr="00DF7ED9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三</w:t>
            </w:r>
          </w:p>
        </w:tc>
        <w:tc>
          <w:tcPr>
            <w:tcW w:w="41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  <w:r w:rsidRPr="007F4477">
              <w:rPr>
                <w:b/>
                <w:color w:val="000000"/>
                <w:kern w:val="0"/>
              </w:rPr>
              <w:t>外购成品件</w:t>
            </w:r>
          </w:p>
        </w:tc>
      </w:tr>
      <w:tr w:rsidR="00CF77F5" w:rsidRPr="007F4477" w:rsidTr="00DF7ED9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7F4477">
              <w:rPr>
                <w:kern w:val="0"/>
              </w:rPr>
              <w:t>1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</w:p>
        </w:tc>
      </w:tr>
      <w:tr w:rsidR="00CF77F5" w:rsidRPr="007F4477" w:rsidTr="00DF7ED9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7F4477">
              <w:rPr>
                <w:kern w:val="0"/>
              </w:rPr>
              <w:t>…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</w:p>
        </w:tc>
      </w:tr>
      <w:tr w:rsidR="00CF77F5" w:rsidRPr="007F4477" w:rsidTr="00DF7ED9">
        <w:trPr>
          <w:trHeight w:val="270"/>
          <w:jc w:val="center"/>
        </w:trPr>
        <w:tc>
          <w:tcPr>
            <w:tcW w:w="413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小计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</w:tr>
      <w:tr w:rsidR="00CF77F5" w:rsidRPr="007F4477" w:rsidTr="00DF7ED9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四</w:t>
            </w:r>
          </w:p>
        </w:tc>
        <w:tc>
          <w:tcPr>
            <w:tcW w:w="41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  <w:r w:rsidRPr="007F4477">
              <w:rPr>
                <w:b/>
                <w:color w:val="000000"/>
                <w:kern w:val="0"/>
              </w:rPr>
              <w:t>元器件</w:t>
            </w:r>
          </w:p>
        </w:tc>
      </w:tr>
      <w:tr w:rsidR="00CF77F5" w:rsidRPr="007F4477" w:rsidTr="00DF7ED9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7F4477">
              <w:rPr>
                <w:kern w:val="0"/>
              </w:rPr>
              <w:t>1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</w:p>
        </w:tc>
      </w:tr>
      <w:tr w:rsidR="00CF77F5" w:rsidRPr="007F4477" w:rsidTr="00DF7ED9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7F4477">
              <w:rPr>
                <w:kern w:val="0"/>
              </w:rPr>
              <w:t>…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</w:p>
        </w:tc>
      </w:tr>
      <w:tr w:rsidR="00CF77F5" w:rsidRPr="007F4477" w:rsidTr="00DF7ED9">
        <w:trPr>
          <w:trHeight w:val="270"/>
          <w:jc w:val="center"/>
        </w:trPr>
        <w:tc>
          <w:tcPr>
            <w:tcW w:w="413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小计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</w:tr>
      <w:tr w:rsidR="00CF77F5" w:rsidRPr="007F4477" w:rsidTr="00DF7ED9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五</w:t>
            </w:r>
          </w:p>
        </w:tc>
        <w:tc>
          <w:tcPr>
            <w:tcW w:w="41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  <w:r w:rsidRPr="007F4477">
              <w:rPr>
                <w:b/>
                <w:color w:val="000000"/>
                <w:kern w:val="0"/>
              </w:rPr>
              <w:t>其他</w:t>
            </w:r>
          </w:p>
        </w:tc>
      </w:tr>
      <w:tr w:rsidR="00CF77F5" w:rsidRPr="007F4477" w:rsidTr="00DF7ED9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7F4477">
              <w:rPr>
                <w:kern w:val="0"/>
              </w:rPr>
              <w:t>1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</w:p>
        </w:tc>
      </w:tr>
      <w:tr w:rsidR="00CF77F5" w:rsidRPr="007F4477" w:rsidTr="00DF7ED9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7F4477">
              <w:rPr>
                <w:kern w:val="0"/>
              </w:rPr>
              <w:t>…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7F5" w:rsidRPr="007F4477" w:rsidRDefault="00CF77F5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</w:p>
        </w:tc>
      </w:tr>
      <w:tr w:rsidR="00CF77F5" w:rsidRPr="007F4477" w:rsidTr="00DF7ED9">
        <w:trPr>
          <w:trHeight w:val="403"/>
          <w:jc w:val="center"/>
        </w:trPr>
        <w:tc>
          <w:tcPr>
            <w:tcW w:w="413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  <w:r w:rsidRPr="007F4477">
              <w:rPr>
                <w:b/>
                <w:color w:val="000000"/>
                <w:kern w:val="0"/>
              </w:rPr>
              <w:t>小计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</w:pPr>
          </w:p>
        </w:tc>
      </w:tr>
      <w:tr w:rsidR="00CF77F5" w:rsidRPr="007F4477" w:rsidTr="00CF77F5">
        <w:trPr>
          <w:trHeight w:val="403"/>
          <w:jc w:val="center"/>
        </w:trPr>
        <w:tc>
          <w:tcPr>
            <w:tcW w:w="8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六</w:t>
            </w:r>
          </w:p>
        </w:tc>
        <w:tc>
          <w:tcPr>
            <w:tcW w:w="410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F5" w:rsidRPr="007F4477" w:rsidRDefault="00CF77F5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燃料动力费</w:t>
            </w:r>
          </w:p>
        </w:tc>
      </w:tr>
      <w:tr w:rsidR="00CF77F5" w:rsidRPr="007F4477" w:rsidTr="00DF7ED9">
        <w:trPr>
          <w:trHeight w:val="403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年计划总工时</w:t>
            </w:r>
          </w:p>
          <w:p w:rsidR="00CF77F5" w:rsidRPr="007F4477" w:rsidRDefault="00CF77F5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（小时）</w:t>
            </w:r>
          </w:p>
        </w:tc>
        <w:tc>
          <w:tcPr>
            <w:tcW w:w="10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F5" w:rsidRPr="007F4477" w:rsidRDefault="00CF77F5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项目研制工时</w:t>
            </w:r>
          </w:p>
          <w:p w:rsidR="00CF77F5" w:rsidRPr="007F4477" w:rsidRDefault="00CF77F5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（小时）</w:t>
            </w:r>
          </w:p>
        </w:tc>
        <w:tc>
          <w:tcPr>
            <w:tcW w:w="7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F5" w:rsidRPr="007F4477" w:rsidRDefault="00CF77F5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年度总燃料动力费</w:t>
            </w:r>
          </w:p>
        </w:tc>
        <w:tc>
          <w:tcPr>
            <w:tcW w:w="8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F5" w:rsidRPr="007F4477" w:rsidRDefault="00CF77F5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项目燃料</w:t>
            </w:r>
          </w:p>
          <w:p w:rsidR="00CF77F5" w:rsidRPr="007F4477" w:rsidRDefault="00CF77F5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动力费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F5" w:rsidRPr="007F4477" w:rsidRDefault="00CF77F5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研制周期（年）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F5" w:rsidRPr="007F4477" w:rsidRDefault="00CF77F5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金额</w:t>
            </w:r>
          </w:p>
          <w:p w:rsidR="00CF77F5" w:rsidRPr="007F4477" w:rsidRDefault="00CF77F5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（万元）</w:t>
            </w:r>
          </w:p>
        </w:tc>
      </w:tr>
      <w:tr w:rsidR="00CF77F5" w:rsidRPr="007F4477" w:rsidTr="00DF7ED9">
        <w:trPr>
          <w:trHeight w:val="403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F5" w:rsidRPr="007F4477" w:rsidRDefault="00CF77F5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7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F5" w:rsidRPr="007F4477" w:rsidRDefault="00CF77F5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F5" w:rsidRPr="007F4477" w:rsidRDefault="00CF77F5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F5" w:rsidRPr="007F4477" w:rsidRDefault="00CF77F5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F5" w:rsidRPr="007F4477" w:rsidRDefault="00CF77F5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</w:p>
        </w:tc>
      </w:tr>
      <w:tr w:rsidR="00CF77F5" w:rsidRPr="007F4477" w:rsidTr="00DF7ED9">
        <w:trPr>
          <w:trHeight w:val="395"/>
          <w:jc w:val="center"/>
        </w:trPr>
        <w:tc>
          <w:tcPr>
            <w:tcW w:w="41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小计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F77F5" w:rsidRPr="007F4477" w:rsidTr="00DF7ED9">
        <w:trPr>
          <w:trHeight w:val="613"/>
          <w:jc w:val="center"/>
        </w:trPr>
        <w:tc>
          <w:tcPr>
            <w:tcW w:w="41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材料费合计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7F5" w:rsidRPr="007F4477" w:rsidRDefault="00CF77F5" w:rsidP="00DF7ED9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DF681B" w:rsidRDefault="00DF681B" w:rsidP="00CF77F5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</w:p>
    <w:p w:rsidR="00DF681B" w:rsidRDefault="00DF681B" w:rsidP="00DF681B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3、外协费：×××万元。</w:t>
      </w:r>
    </w:p>
    <w:p w:rsidR="00DF681B" w:rsidRDefault="00CF77F5" w:rsidP="00CF77F5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 w:rsidRPr="00F6476F">
        <w:rPr>
          <w:rFonts w:ascii="仿宋_GB2312" w:hint="eastAsia"/>
          <w:sz w:val="32"/>
          <w:szCs w:val="32"/>
        </w:rPr>
        <w:t>外协费是指承担单位由于自身的技术、设备等限制，必须由外单位协作所发生的协作加工费用。本项目外协费预算××万元。</w:t>
      </w:r>
      <w:r w:rsidR="00DF681B" w:rsidRPr="00F6476F">
        <w:rPr>
          <w:rFonts w:ascii="仿宋_GB2312" w:hint="eastAsia"/>
          <w:sz w:val="32"/>
          <w:szCs w:val="32"/>
        </w:rPr>
        <w:t>外协费不得超过总经费的40%</w:t>
      </w:r>
      <w:r w:rsidR="0083010B">
        <w:rPr>
          <w:rFonts w:ascii="仿宋_GB2312" w:hint="eastAsia"/>
          <w:sz w:val="32"/>
          <w:szCs w:val="32"/>
        </w:rPr>
        <w:t>，占总经费比例为××%</w:t>
      </w:r>
      <w:r w:rsidR="00DF681B" w:rsidRPr="00F6476F">
        <w:rPr>
          <w:rFonts w:ascii="仿宋_GB2312" w:hint="eastAsia"/>
          <w:sz w:val="32"/>
          <w:szCs w:val="32"/>
        </w:rPr>
        <w:t>。</w:t>
      </w:r>
    </w:p>
    <w:p w:rsidR="00F6476F" w:rsidRPr="007F4477" w:rsidRDefault="00F6476F" w:rsidP="00F6476F">
      <w:pPr>
        <w:pStyle w:val="ae"/>
        <w:jc w:val="center"/>
        <w:rPr>
          <w:rFonts w:ascii="Times New Roman" w:eastAsia="宋体" w:hAnsi="Times New Roman"/>
          <w:b/>
          <w:sz w:val="28"/>
          <w:szCs w:val="28"/>
        </w:rPr>
      </w:pPr>
      <w:r w:rsidRPr="007F4477">
        <w:rPr>
          <w:rFonts w:ascii="Times New Roman" w:eastAsia="宋体" w:hAnsi="Times New Roman"/>
          <w:b/>
          <w:sz w:val="28"/>
          <w:szCs w:val="28"/>
        </w:rPr>
        <w:t>外协费明细表</w:t>
      </w:r>
    </w:p>
    <w:p w:rsidR="00F6476F" w:rsidRPr="007F4477" w:rsidRDefault="00F6476F" w:rsidP="00F6476F">
      <w:pPr>
        <w:wordWrap w:val="0"/>
        <w:ind w:right="420"/>
        <w:jc w:val="right"/>
        <w:rPr>
          <w:b/>
        </w:rPr>
      </w:pPr>
      <w:r w:rsidRPr="007F4477">
        <w:rPr>
          <w:b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35"/>
        <w:gridCol w:w="735"/>
        <w:gridCol w:w="818"/>
        <w:gridCol w:w="1496"/>
        <w:gridCol w:w="1367"/>
      </w:tblGrid>
      <w:tr w:rsidR="00F6476F" w:rsidRPr="007F4477" w:rsidTr="00DF7ED9">
        <w:trPr>
          <w:jc w:val="center"/>
        </w:trPr>
        <w:tc>
          <w:tcPr>
            <w:tcW w:w="644" w:type="dxa"/>
          </w:tcPr>
          <w:p w:rsidR="00F6476F" w:rsidRPr="007F4477" w:rsidRDefault="00F6476F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序号</w:t>
            </w:r>
          </w:p>
        </w:tc>
        <w:tc>
          <w:tcPr>
            <w:tcW w:w="3135" w:type="dxa"/>
          </w:tcPr>
          <w:p w:rsidR="00F6476F" w:rsidRPr="007F4477" w:rsidRDefault="00F6476F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外协项目名称</w:t>
            </w:r>
          </w:p>
        </w:tc>
        <w:tc>
          <w:tcPr>
            <w:tcW w:w="735" w:type="dxa"/>
          </w:tcPr>
          <w:p w:rsidR="00F6476F" w:rsidRPr="007F4477" w:rsidRDefault="00F6476F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单位</w:t>
            </w:r>
          </w:p>
        </w:tc>
        <w:tc>
          <w:tcPr>
            <w:tcW w:w="818" w:type="dxa"/>
          </w:tcPr>
          <w:p w:rsidR="00F6476F" w:rsidRPr="007F4477" w:rsidRDefault="00F6476F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数量</w:t>
            </w:r>
          </w:p>
        </w:tc>
        <w:tc>
          <w:tcPr>
            <w:tcW w:w="1496" w:type="dxa"/>
          </w:tcPr>
          <w:p w:rsidR="00F6476F" w:rsidRPr="007F4477" w:rsidRDefault="00F6476F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协作单位</w:t>
            </w:r>
          </w:p>
        </w:tc>
        <w:tc>
          <w:tcPr>
            <w:tcW w:w="1362" w:type="dxa"/>
          </w:tcPr>
          <w:p w:rsidR="00F6476F" w:rsidRPr="007F4477" w:rsidRDefault="00F6476F" w:rsidP="00DF7ED9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金额</w:t>
            </w:r>
          </w:p>
        </w:tc>
      </w:tr>
      <w:tr w:rsidR="00F6476F" w:rsidRPr="007F4477" w:rsidTr="00DF7ED9">
        <w:trPr>
          <w:jc w:val="center"/>
        </w:trPr>
        <w:tc>
          <w:tcPr>
            <w:tcW w:w="644" w:type="dxa"/>
          </w:tcPr>
          <w:p w:rsidR="00F6476F" w:rsidRPr="007F4477" w:rsidRDefault="00F6476F" w:rsidP="00DF7ED9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</w:rPr>
            </w:pPr>
            <w:r w:rsidRPr="007F4477">
              <w:rPr>
                <w:rFonts w:eastAsia="仿宋_GB2312"/>
              </w:rPr>
              <w:t>1</w:t>
            </w:r>
          </w:p>
        </w:tc>
        <w:tc>
          <w:tcPr>
            <w:tcW w:w="3135" w:type="dxa"/>
          </w:tcPr>
          <w:p w:rsidR="00F6476F" w:rsidRPr="007F4477" w:rsidRDefault="00F6476F" w:rsidP="00DF7ED9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5" w:type="dxa"/>
          </w:tcPr>
          <w:p w:rsidR="00F6476F" w:rsidRPr="007F4477" w:rsidRDefault="00F6476F" w:rsidP="00DF7ED9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8" w:type="dxa"/>
          </w:tcPr>
          <w:p w:rsidR="00F6476F" w:rsidRPr="007F4477" w:rsidRDefault="00F6476F" w:rsidP="00DF7ED9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6" w:type="dxa"/>
          </w:tcPr>
          <w:p w:rsidR="00F6476F" w:rsidRPr="007F4477" w:rsidRDefault="00F6476F" w:rsidP="00DF7ED9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2" w:type="dxa"/>
          </w:tcPr>
          <w:p w:rsidR="00F6476F" w:rsidRPr="007F4477" w:rsidRDefault="00F6476F" w:rsidP="00DF7ED9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6476F" w:rsidRPr="007F4477" w:rsidTr="00DF7ED9">
        <w:trPr>
          <w:jc w:val="center"/>
        </w:trPr>
        <w:tc>
          <w:tcPr>
            <w:tcW w:w="644" w:type="dxa"/>
          </w:tcPr>
          <w:p w:rsidR="00F6476F" w:rsidRPr="007F4477" w:rsidRDefault="00F6476F" w:rsidP="00DF7ED9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</w:rPr>
            </w:pPr>
            <w:r w:rsidRPr="007F4477">
              <w:rPr>
                <w:rFonts w:eastAsia="仿宋_GB2312"/>
              </w:rPr>
              <w:t>2</w:t>
            </w:r>
          </w:p>
        </w:tc>
        <w:tc>
          <w:tcPr>
            <w:tcW w:w="3135" w:type="dxa"/>
          </w:tcPr>
          <w:p w:rsidR="00F6476F" w:rsidRPr="007F4477" w:rsidRDefault="00F6476F" w:rsidP="00DF7ED9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5" w:type="dxa"/>
          </w:tcPr>
          <w:p w:rsidR="00F6476F" w:rsidRPr="007F4477" w:rsidRDefault="00F6476F" w:rsidP="00DF7ED9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8" w:type="dxa"/>
          </w:tcPr>
          <w:p w:rsidR="00F6476F" w:rsidRPr="007F4477" w:rsidRDefault="00F6476F" w:rsidP="00DF7ED9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6" w:type="dxa"/>
          </w:tcPr>
          <w:p w:rsidR="00F6476F" w:rsidRPr="007F4477" w:rsidRDefault="00F6476F" w:rsidP="00DF7ED9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2" w:type="dxa"/>
          </w:tcPr>
          <w:p w:rsidR="00F6476F" w:rsidRPr="007F4477" w:rsidRDefault="00F6476F" w:rsidP="00DF7ED9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6476F" w:rsidRPr="007F4477" w:rsidTr="00DF7ED9">
        <w:trPr>
          <w:jc w:val="center"/>
        </w:trPr>
        <w:tc>
          <w:tcPr>
            <w:tcW w:w="644" w:type="dxa"/>
          </w:tcPr>
          <w:p w:rsidR="00F6476F" w:rsidRPr="007F4477" w:rsidRDefault="00F6476F" w:rsidP="00DF7ED9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</w:rPr>
            </w:pPr>
            <w:r w:rsidRPr="007F4477">
              <w:rPr>
                <w:rFonts w:eastAsia="仿宋_GB2312"/>
              </w:rPr>
              <w:t>3</w:t>
            </w:r>
          </w:p>
        </w:tc>
        <w:tc>
          <w:tcPr>
            <w:tcW w:w="3135" w:type="dxa"/>
          </w:tcPr>
          <w:p w:rsidR="00F6476F" w:rsidRPr="007F4477" w:rsidRDefault="00F6476F" w:rsidP="00DF7ED9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5" w:type="dxa"/>
          </w:tcPr>
          <w:p w:rsidR="00F6476F" w:rsidRPr="007F4477" w:rsidRDefault="00F6476F" w:rsidP="00DF7ED9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8" w:type="dxa"/>
          </w:tcPr>
          <w:p w:rsidR="00F6476F" w:rsidRPr="007F4477" w:rsidRDefault="00F6476F" w:rsidP="00DF7ED9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6" w:type="dxa"/>
          </w:tcPr>
          <w:p w:rsidR="00F6476F" w:rsidRPr="007F4477" w:rsidRDefault="00F6476F" w:rsidP="00DF7ED9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2" w:type="dxa"/>
          </w:tcPr>
          <w:p w:rsidR="00F6476F" w:rsidRPr="007F4477" w:rsidRDefault="00F6476F" w:rsidP="00DF7ED9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6476F" w:rsidRPr="007F4477" w:rsidTr="00DF7ED9">
        <w:trPr>
          <w:jc w:val="center"/>
        </w:trPr>
        <w:tc>
          <w:tcPr>
            <w:tcW w:w="644" w:type="dxa"/>
          </w:tcPr>
          <w:p w:rsidR="00F6476F" w:rsidRPr="007F4477" w:rsidRDefault="00F6476F" w:rsidP="00DF7ED9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</w:rPr>
            </w:pPr>
            <w:r w:rsidRPr="007F4477">
              <w:rPr>
                <w:rFonts w:eastAsia="仿宋_GB2312"/>
              </w:rPr>
              <w:t>…</w:t>
            </w:r>
          </w:p>
        </w:tc>
        <w:tc>
          <w:tcPr>
            <w:tcW w:w="3135" w:type="dxa"/>
          </w:tcPr>
          <w:p w:rsidR="00F6476F" w:rsidRPr="007F4477" w:rsidRDefault="00F6476F" w:rsidP="00DF7ED9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5" w:type="dxa"/>
          </w:tcPr>
          <w:p w:rsidR="00F6476F" w:rsidRPr="007F4477" w:rsidRDefault="00F6476F" w:rsidP="00DF7ED9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8" w:type="dxa"/>
          </w:tcPr>
          <w:p w:rsidR="00F6476F" w:rsidRPr="007F4477" w:rsidRDefault="00F6476F" w:rsidP="00DF7ED9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6" w:type="dxa"/>
          </w:tcPr>
          <w:p w:rsidR="00F6476F" w:rsidRPr="007F4477" w:rsidRDefault="00F6476F" w:rsidP="00DF7ED9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2" w:type="dxa"/>
          </w:tcPr>
          <w:p w:rsidR="00F6476F" w:rsidRPr="007F4477" w:rsidRDefault="00F6476F" w:rsidP="00DF7ED9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6476F" w:rsidRPr="007F4477" w:rsidTr="00DF7ED9">
        <w:trPr>
          <w:jc w:val="center"/>
        </w:trPr>
        <w:tc>
          <w:tcPr>
            <w:tcW w:w="6823" w:type="dxa"/>
            <w:gridSpan w:val="5"/>
          </w:tcPr>
          <w:p w:rsidR="00F6476F" w:rsidRPr="007F4477" w:rsidRDefault="00F6476F" w:rsidP="00DF7ED9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F4477">
              <w:rPr>
                <w:b/>
                <w:color w:val="000000"/>
                <w:kern w:val="0"/>
              </w:rPr>
              <w:t>外协费合计</w:t>
            </w:r>
          </w:p>
        </w:tc>
        <w:tc>
          <w:tcPr>
            <w:tcW w:w="1367" w:type="dxa"/>
          </w:tcPr>
          <w:p w:rsidR="00F6476F" w:rsidRPr="007F4477" w:rsidRDefault="00F6476F" w:rsidP="00DF7ED9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DF681B" w:rsidRDefault="00DF681B" w:rsidP="00DF681B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</w:p>
    <w:p w:rsidR="00DF681B" w:rsidRDefault="00DF681B" w:rsidP="00DF681B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4、专用费：×××万元。</w:t>
      </w:r>
    </w:p>
    <w:p w:rsidR="00DF681B" w:rsidRDefault="00F6476F" w:rsidP="00F6476F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 w:rsidRPr="00F6476F">
        <w:rPr>
          <w:rFonts w:ascii="仿宋_GB2312" w:hint="eastAsia"/>
          <w:sz w:val="32"/>
          <w:szCs w:val="32"/>
        </w:rPr>
        <w:t>指本项目研制过程中需要的专用测试设备仪器费、专用工艺装备费、零星技术措施费、样品样机购置费、技术基础费等。本项目专用费预算××万元</w:t>
      </w:r>
      <w:r w:rsidR="0083010B">
        <w:rPr>
          <w:rFonts w:ascii="仿宋_GB2312" w:hint="eastAsia"/>
          <w:sz w:val="32"/>
          <w:szCs w:val="32"/>
        </w:rPr>
        <w:t>，占总经费比例为××%</w:t>
      </w:r>
      <w:r w:rsidRPr="00F6476F">
        <w:rPr>
          <w:rFonts w:ascii="仿宋_GB2312" w:hint="eastAsia"/>
          <w:sz w:val="32"/>
          <w:szCs w:val="32"/>
        </w:rPr>
        <w:t>。</w:t>
      </w:r>
    </w:p>
    <w:p w:rsidR="00F6476F" w:rsidRPr="007F4477" w:rsidRDefault="00F6476F" w:rsidP="00F6476F">
      <w:pPr>
        <w:pStyle w:val="ae"/>
        <w:jc w:val="center"/>
        <w:rPr>
          <w:rFonts w:ascii="Times New Roman" w:eastAsia="宋体" w:hAnsi="Times New Roman"/>
          <w:b/>
          <w:sz w:val="28"/>
          <w:szCs w:val="28"/>
        </w:rPr>
      </w:pPr>
      <w:r w:rsidRPr="007F4477">
        <w:rPr>
          <w:rFonts w:ascii="Times New Roman" w:eastAsia="宋体" w:hAnsi="Times New Roman"/>
          <w:b/>
          <w:sz w:val="28"/>
          <w:szCs w:val="28"/>
        </w:rPr>
        <w:t>专用费明细表</w:t>
      </w:r>
    </w:p>
    <w:p w:rsidR="00F6476F" w:rsidRPr="007F4477" w:rsidRDefault="00F6476F" w:rsidP="00F6476F">
      <w:pPr>
        <w:pStyle w:val="ae"/>
        <w:jc w:val="right"/>
        <w:rPr>
          <w:rFonts w:ascii="Times New Roman" w:eastAsia="宋体" w:hAnsi="Times New Roman"/>
          <w:szCs w:val="21"/>
        </w:rPr>
      </w:pPr>
      <w:r w:rsidRPr="007F4477">
        <w:rPr>
          <w:rFonts w:ascii="Times New Roman" w:eastAsia="宋体" w:hAnsi="Times New Roman"/>
          <w:b/>
          <w:szCs w:val="21"/>
        </w:rPr>
        <w:t>单位：</w:t>
      </w:r>
      <w:r w:rsidRPr="007F4477">
        <w:rPr>
          <w:rFonts w:ascii="Times New Roman" w:eastAsia="宋体" w:hAnsi="Times New Roman"/>
          <w:b/>
          <w:color w:val="000000"/>
          <w:kern w:val="0"/>
          <w:szCs w:val="21"/>
        </w:rPr>
        <w:t>万元</w:t>
      </w:r>
    </w:p>
    <w:tbl>
      <w:tblPr>
        <w:tblW w:w="9571" w:type="dxa"/>
        <w:jc w:val="center"/>
        <w:tblLook w:val="0000" w:firstRow="0" w:lastRow="0" w:firstColumn="0" w:lastColumn="0" w:noHBand="0" w:noVBand="0"/>
      </w:tblPr>
      <w:tblGrid>
        <w:gridCol w:w="686"/>
        <w:gridCol w:w="1609"/>
        <w:gridCol w:w="809"/>
        <w:gridCol w:w="812"/>
        <w:gridCol w:w="1414"/>
        <w:gridCol w:w="2015"/>
        <w:gridCol w:w="910"/>
        <w:gridCol w:w="1316"/>
      </w:tblGrid>
      <w:tr w:rsidR="00F6476F" w:rsidRPr="007F4477" w:rsidTr="00DF7ED9">
        <w:trPr>
          <w:trHeight w:val="27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序号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名称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单位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数量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主要技术性能指标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6F" w:rsidRPr="007F4477" w:rsidRDefault="00F6476F" w:rsidP="00DF7ED9">
            <w:pPr>
              <w:spacing w:line="320" w:lineRule="exact"/>
              <w:jc w:val="center"/>
            </w:pPr>
            <w:r w:rsidRPr="007F4477">
              <w:rPr>
                <w:b/>
                <w:bCs/>
                <w:sz w:val="20"/>
              </w:rPr>
              <w:t>用途（与研究任务的关系）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单价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6F" w:rsidRPr="007F4477" w:rsidRDefault="00F6476F" w:rsidP="00DF7ED9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金额</w:t>
            </w:r>
          </w:p>
        </w:tc>
      </w:tr>
      <w:tr w:rsidR="00F6476F" w:rsidRPr="007F4477" w:rsidTr="00DF7ED9">
        <w:trPr>
          <w:trHeight w:val="43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一</w:t>
            </w:r>
          </w:p>
        </w:tc>
        <w:tc>
          <w:tcPr>
            <w:tcW w:w="8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spacing w:line="320" w:lineRule="exact"/>
              <w:jc w:val="center"/>
            </w:pPr>
            <w:r w:rsidRPr="007F4477">
              <w:rPr>
                <w:b/>
                <w:color w:val="000000"/>
                <w:kern w:val="0"/>
              </w:rPr>
              <w:t>专用测试设备仪器</w:t>
            </w:r>
          </w:p>
        </w:tc>
      </w:tr>
      <w:tr w:rsidR="00F6476F" w:rsidRPr="007F4477" w:rsidTr="00DF7ED9">
        <w:trPr>
          <w:trHeight w:val="285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7F4477">
              <w:rPr>
                <w:color w:val="000000"/>
                <w:kern w:val="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6F" w:rsidRPr="007F4477" w:rsidRDefault="00F6476F" w:rsidP="00DF7ED9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476F" w:rsidRPr="007F4477" w:rsidRDefault="00F6476F" w:rsidP="00DF7ED9">
            <w:pPr>
              <w:jc w:val="center"/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76F" w:rsidRPr="007F4477" w:rsidRDefault="00F6476F" w:rsidP="00DF7ED9">
            <w:pPr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6F" w:rsidRPr="007F4477" w:rsidRDefault="00F6476F" w:rsidP="00DF7ED9">
            <w:pPr>
              <w:jc w:val="center"/>
            </w:pPr>
          </w:p>
        </w:tc>
      </w:tr>
      <w:tr w:rsidR="00F6476F" w:rsidRPr="007F4477" w:rsidTr="00DF7ED9">
        <w:trPr>
          <w:trHeight w:val="285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7F4477">
              <w:rPr>
                <w:color w:val="000000"/>
                <w:kern w:val="0"/>
              </w:rPr>
              <w:t>…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6F" w:rsidRPr="007F4477" w:rsidRDefault="00F6476F" w:rsidP="00DF7ED9">
            <w:pPr>
              <w:jc w:val="center"/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476F" w:rsidRPr="007F4477" w:rsidRDefault="00F6476F" w:rsidP="00DF7ED9">
            <w:pPr>
              <w:jc w:val="center"/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76F" w:rsidRPr="007F4477" w:rsidRDefault="00F6476F" w:rsidP="00DF7ED9">
            <w:pPr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6F" w:rsidRPr="007F4477" w:rsidRDefault="00F6476F" w:rsidP="00DF7ED9">
            <w:pPr>
              <w:jc w:val="center"/>
            </w:pPr>
          </w:p>
        </w:tc>
      </w:tr>
      <w:tr w:rsidR="00F6476F" w:rsidRPr="007F4477" w:rsidTr="00DF7ED9">
        <w:trPr>
          <w:trHeight w:val="285"/>
          <w:jc w:val="center"/>
        </w:trPr>
        <w:tc>
          <w:tcPr>
            <w:tcW w:w="8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jc w:val="center"/>
            </w:pPr>
            <w:r w:rsidRPr="007F4477">
              <w:rPr>
                <w:b/>
                <w:color w:val="000000"/>
                <w:kern w:val="0"/>
              </w:rPr>
              <w:t>小计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6F" w:rsidRPr="007F4477" w:rsidRDefault="00F6476F" w:rsidP="00DF7ED9">
            <w:pPr>
              <w:jc w:val="center"/>
            </w:pPr>
          </w:p>
        </w:tc>
      </w:tr>
      <w:tr w:rsidR="00F6476F" w:rsidRPr="007F4477" w:rsidTr="00DF7ED9">
        <w:trPr>
          <w:trHeight w:val="40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lastRenderedPageBreak/>
              <w:t>二</w:t>
            </w:r>
          </w:p>
        </w:tc>
        <w:tc>
          <w:tcPr>
            <w:tcW w:w="8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jc w:val="center"/>
            </w:pPr>
            <w:r w:rsidRPr="007F4477">
              <w:rPr>
                <w:b/>
                <w:color w:val="000000"/>
                <w:kern w:val="0"/>
              </w:rPr>
              <w:t>专用工装</w:t>
            </w:r>
          </w:p>
        </w:tc>
      </w:tr>
      <w:tr w:rsidR="00F6476F" w:rsidRPr="007F4477" w:rsidTr="00DF7ED9">
        <w:trPr>
          <w:trHeight w:val="285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7F4477">
              <w:rPr>
                <w:color w:val="000000"/>
                <w:kern w:val="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6F" w:rsidRPr="007F4477" w:rsidRDefault="00F6476F" w:rsidP="00DF7ED9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476F" w:rsidRPr="007F4477" w:rsidRDefault="00F6476F" w:rsidP="00DF7ED9">
            <w:pPr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6F" w:rsidRPr="007F4477" w:rsidRDefault="00F6476F" w:rsidP="00DF7ED9">
            <w:pPr>
              <w:jc w:val="center"/>
            </w:pPr>
          </w:p>
        </w:tc>
      </w:tr>
      <w:tr w:rsidR="00F6476F" w:rsidRPr="007F4477" w:rsidTr="00DF7ED9">
        <w:trPr>
          <w:trHeight w:val="285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7F4477">
              <w:rPr>
                <w:color w:val="000000"/>
                <w:kern w:val="0"/>
              </w:rPr>
              <w:t>…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6F" w:rsidRPr="007F4477" w:rsidRDefault="00F6476F" w:rsidP="00DF7ED9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476F" w:rsidRPr="007F4477" w:rsidRDefault="00F6476F" w:rsidP="00DF7ED9">
            <w:pPr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6F" w:rsidRPr="007F4477" w:rsidRDefault="00F6476F" w:rsidP="00DF7ED9">
            <w:pPr>
              <w:jc w:val="center"/>
            </w:pPr>
          </w:p>
        </w:tc>
      </w:tr>
      <w:tr w:rsidR="00F6476F" w:rsidRPr="007F4477" w:rsidTr="00DF7ED9">
        <w:trPr>
          <w:trHeight w:val="285"/>
          <w:jc w:val="center"/>
        </w:trPr>
        <w:tc>
          <w:tcPr>
            <w:tcW w:w="8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jc w:val="center"/>
            </w:pPr>
            <w:r w:rsidRPr="007F4477">
              <w:rPr>
                <w:b/>
                <w:color w:val="000000"/>
                <w:kern w:val="0"/>
              </w:rPr>
              <w:t>小计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6F" w:rsidRPr="007F4477" w:rsidRDefault="00F6476F" w:rsidP="00DF7ED9">
            <w:pPr>
              <w:jc w:val="center"/>
            </w:pPr>
          </w:p>
        </w:tc>
      </w:tr>
      <w:tr w:rsidR="00F6476F" w:rsidRPr="007F4477" w:rsidTr="00DF7ED9">
        <w:trPr>
          <w:trHeight w:val="285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三</w:t>
            </w:r>
          </w:p>
        </w:tc>
        <w:tc>
          <w:tcPr>
            <w:tcW w:w="8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jc w:val="center"/>
            </w:pPr>
            <w:r w:rsidRPr="007F4477">
              <w:rPr>
                <w:b/>
                <w:color w:val="000000"/>
                <w:kern w:val="0"/>
              </w:rPr>
              <w:t>零星技措</w:t>
            </w:r>
          </w:p>
        </w:tc>
      </w:tr>
      <w:tr w:rsidR="00F6476F" w:rsidRPr="007F4477" w:rsidTr="00DF7ED9">
        <w:trPr>
          <w:trHeight w:val="285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7F4477">
              <w:rPr>
                <w:color w:val="000000"/>
                <w:kern w:val="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6F" w:rsidRPr="007F4477" w:rsidRDefault="00F6476F" w:rsidP="00DF7ED9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476F" w:rsidRPr="007F4477" w:rsidRDefault="00F6476F" w:rsidP="00DF7ED9">
            <w:pPr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6F" w:rsidRPr="007F4477" w:rsidRDefault="00F6476F" w:rsidP="00DF7ED9">
            <w:pPr>
              <w:jc w:val="center"/>
            </w:pPr>
          </w:p>
        </w:tc>
      </w:tr>
      <w:tr w:rsidR="00F6476F" w:rsidRPr="007F4477" w:rsidTr="00DF7ED9">
        <w:trPr>
          <w:trHeight w:val="285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 w:rsidRPr="007F4477">
              <w:rPr>
                <w:color w:val="000000"/>
                <w:kern w:val="0"/>
              </w:rPr>
              <w:t>…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6F" w:rsidRPr="007F4477" w:rsidRDefault="00F6476F" w:rsidP="00DF7ED9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476F" w:rsidRPr="007F4477" w:rsidRDefault="00F6476F" w:rsidP="00DF7ED9">
            <w:pPr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6F" w:rsidRPr="007F4477" w:rsidRDefault="00F6476F" w:rsidP="00DF7ED9">
            <w:pPr>
              <w:jc w:val="center"/>
            </w:pPr>
          </w:p>
        </w:tc>
      </w:tr>
      <w:tr w:rsidR="00F6476F" w:rsidRPr="007F4477" w:rsidTr="00DF7ED9">
        <w:trPr>
          <w:trHeight w:val="285"/>
          <w:jc w:val="center"/>
        </w:trPr>
        <w:tc>
          <w:tcPr>
            <w:tcW w:w="8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jc w:val="center"/>
            </w:pPr>
            <w:r w:rsidRPr="007F4477">
              <w:rPr>
                <w:b/>
                <w:color w:val="000000"/>
                <w:kern w:val="0"/>
              </w:rPr>
              <w:t>小计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6F" w:rsidRPr="007F4477" w:rsidRDefault="00F6476F" w:rsidP="00DF7ED9">
            <w:pPr>
              <w:jc w:val="center"/>
            </w:pPr>
          </w:p>
        </w:tc>
      </w:tr>
      <w:tr w:rsidR="00F6476F" w:rsidRPr="007F4477" w:rsidTr="00DF7ED9">
        <w:trPr>
          <w:trHeight w:val="567"/>
          <w:jc w:val="center"/>
        </w:trPr>
        <w:tc>
          <w:tcPr>
            <w:tcW w:w="8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76F" w:rsidRPr="007F4477" w:rsidRDefault="00F6476F" w:rsidP="00DF7ED9">
            <w:pPr>
              <w:jc w:val="center"/>
            </w:pPr>
            <w:r w:rsidRPr="007F4477">
              <w:rPr>
                <w:b/>
                <w:color w:val="000000"/>
                <w:kern w:val="0"/>
              </w:rPr>
              <w:t>专用费合计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6F" w:rsidRPr="007F4477" w:rsidRDefault="00F6476F" w:rsidP="00DF7ED9">
            <w:pPr>
              <w:jc w:val="center"/>
            </w:pPr>
          </w:p>
        </w:tc>
      </w:tr>
    </w:tbl>
    <w:p w:rsidR="00F6476F" w:rsidRDefault="00F6476F" w:rsidP="00F6476F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</w:p>
    <w:p w:rsidR="00DF681B" w:rsidRDefault="00DF681B" w:rsidP="00DF681B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5、试验费：×××万元。</w:t>
      </w:r>
    </w:p>
    <w:p w:rsidR="00DF681B" w:rsidRDefault="00DF7ED9" w:rsidP="00F6476F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noProof/>
          <w:sz w:val="32"/>
          <w:szCs w:val="32"/>
        </w:rPr>
        <w:pict>
          <v:shape id="_x0000_s1061" type="#_x0000_t62" style="position:absolute;left:0;text-align:left;margin-left:330.85pt;margin-top:80.1pt;width:133.85pt;height:48.25pt;z-index:251694080" adj="-7923,18153" filled="f" strokecolor="red">
            <v:textbox style="mso-next-textbox:#_x0000_s1061">
              <w:txbxContent>
                <w:p w:rsidR="00DF7ED9" w:rsidRDefault="00DF7ED9" w:rsidP="00F6476F">
                  <w:pPr>
                    <w:rPr>
                      <w:rFonts w:ascii="宋体" w:hAnsi="宋体"/>
                      <w:b/>
                      <w:color w:val="FF0000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可</w:t>
                  </w:r>
                  <w:r w:rsidRPr="00CF77F5"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根据实际需求情况</w:t>
                  </w:r>
                  <w:r w:rsidRPr="00F6476F"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增减试验费项目内容</w:t>
                  </w:r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。</w:t>
                  </w:r>
                </w:p>
              </w:txbxContent>
            </v:textbox>
          </v:shape>
        </w:pict>
      </w:r>
      <w:r w:rsidR="00F6476F" w:rsidRPr="00F6476F">
        <w:rPr>
          <w:rFonts w:ascii="仿宋_GB2312" w:hint="eastAsia"/>
          <w:sz w:val="32"/>
          <w:szCs w:val="32"/>
        </w:rPr>
        <w:t>试验费是指试验过程中所消耗的动力燃料费，陪试品、消耗品的费用，以及研制单位外场试验的技术保障及参试人员补助费用。本项目试验费预算××万元</w:t>
      </w:r>
      <w:r w:rsidR="0083010B">
        <w:rPr>
          <w:rFonts w:ascii="仿宋_GB2312" w:hint="eastAsia"/>
          <w:sz w:val="32"/>
          <w:szCs w:val="32"/>
        </w:rPr>
        <w:t>，占总经费比例为××%</w:t>
      </w:r>
      <w:r w:rsidR="00F6476F" w:rsidRPr="00F6476F">
        <w:rPr>
          <w:rFonts w:ascii="仿宋_GB2312" w:hint="eastAsia"/>
          <w:sz w:val="32"/>
          <w:szCs w:val="32"/>
        </w:rPr>
        <w:t>。</w:t>
      </w:r>
    </w:p>
    <w:p w:rsidR="00F6476F" w:rsidRPr="00F6476F" w:rsidRDefault="00F6476F" w:rsidP="00F6476F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</w:p>
    <w:p w:rsidR="00F6476F" w:rsidRPr="007F4477" w:rsidRDefault="00F6476F" w:rsidP="00F6476F">
      <w:pPr>
        <w:jc w:val="center"/>
        <w:rPr>
          <w:b/>
          <w:sz w:val="28"/>
          <w:szCs w:val="28"/>
        </w:rPr>
      </w:pPr>
      <w:r w:rsidRPr="007F4477">
        <w:rPr>
          <w:b/>
          <w:sz w:val="28"/>
          <w:szCs w:val="28"/>
        </w:rPr>
        <w:t>试验费明细表</w:t>
      </w:r>
    </w:p>
    <w:p w:rsidR="00F6476F" w:rsidRPr="007F4477" w:rsidRDefault="00F6476F" w:rsidP="00F6476F">
      <w:pPr>
        <w:ind w:right="210"/>
        <w:jc w:val="right"/>
        <w:rPr>
          <w:b/>
          <w:sz w:val="28"/>
          <w:szCs w:val="28"/>
        </w:rPr>
      </w:pPr>
      <w:r w:rsidRPr="007F4477">
        <w:rPr>
          <w:b/>
        </w:rPr>
        <w:t>单位：万元</w:t>
      </w:r>
    </w:p>
    <w:tbl>
      <w:tblPr>
        <w:tblW w:w="863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407"/>
        <w:gridCol w:w="791"/>
        <w:gridCol w:w="242"/>
        <w:gridCol w:w="1034"/>
        <w:gridCol w:w="712"/>
        <w:gridCol w:w="910"/>
        <w:gridCol w:w="1932"/>
      </w:tblGrid>
      <w:tr w:rsidR="00F6476F" w:rsidRPr="007F4477" w:rsidTr="00DF7ED9">
        <w:trPr>
          <w:trHeight w:val="59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exact"/>
              <w:jc w:val="center"/>
              <w:rPr>
                <w:b/>
                <w:bCs/>
              </w:rPr>
            </w:pPr>
            <w:r w:rsidRPr="007F4477">
              <w:rPr>
                <w:b/>
                <w:bCs/>
              </w:rPr>
              <w:t>序号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exact"/>
              <w:jc w:val="center"/>
              <w:rPr>
                <w:b/>
                <w:bCs/>
              </w:rPr>
            </w:pPr>
            <w:r w:rsidRPr="007F4477">
              <w:rPr>
                <w:b/>
                <w:bCs/>
              </w:rPr>
              <w:t>名称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数量</w:t>
            </w:r>
            <w:r w:rsidRPr="007F4477">
              <w:rPr>
                <w:b/>
                <w:bCs/>
                <w:color w:val="000000"/>
              </w:rPr>
              <w:t>/</w:t>
            </w:r>
          </w:p>
          <w:p w:rsidR="00F6476F" w:rsidRPr="007F4477" w:rsidRDefault="00F6476F" w:rsidP="00DF7ED9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小时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单价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承担单位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金额</w:t>
            </w:r>
          </w:p>
        </w:tc>
      </w:tr>
      <w:tr w:rsidR="00F6476F" w:rsidRPr="007F4477" w:rsidTr="00DF7ED9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  <w:r w:rsidRPr="007F4477">
              <w:t>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委托试验项目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</w:tr>
      <w:tr w:rsidR="00F6476F" w:rsidRPr="007F4477" w:rsidTr="00DF7ED9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  <w:r w:rsidRPr="007F4477"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ind w:firstLineChars="100" w:firstLine="210"/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</w:tr>
      <w:tr w:rsidR="00F6476F" w:rsidRPr="007F4477" w:rsidTr="00DF7ED9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  <w:r w:rsidRPr="007F4477"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ind w:firstLineChars="100" w:firstLine="210"/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</w:tr>
      <w:tr w:rsidR="00F6476F" w:rsidRPr="007F4477" w:rsidTr="00DF7ED9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  <w:r w:rsidRPr="007F4477">
              <w:t>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ind w:firstLineChars="100" w:firstLine="210"/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</w:tr>
      <w:tr w:rsidR="00F6476F" w:rsidRPr="007F4477" w:rsidTr="00DF7ED9">
        <w:trPr>
          <w:trHeight w:val="270"/>
          <w:jc w:val="center"/>
        </w:trPr>
        <w:tc>
          <w:tcPr>
            <w:tcW w:w="66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小计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</w:tr>
      <w:tr w:rsidR="00F6476F" w:rsidRPr="007F4477" w:rsidTr="00DF7ED9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二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试验消耗品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单位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单价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数量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  <w:r w:rsidRPr="007F4477">
              <w:rPr>
                <w:b/>
                <w:bCs/>
                <w:color w:val="000000"/>
              </w:rPr>
              <w:t>金额</w:t>
            </w:r>
          </w:p>
        </w:tc>
      </w:tr>
      <w:tr w:rsidR="00F6476F" w:rsidRPr="007F4477" w:rsidTr="00DF7ED9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  <w:r w:rsidRPr="007F4477">
              <w:lastRenderedPageBreak/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ind w:firstLineChars="100" w:firstLine="210"/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</w:tr>
      <w:tr w:rsidR="00F6476F" w:rsidRPr="007F4477" w:rsidTr="00DF7ED9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  <w:r w:rsidRPr="007F4477"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ind w:firstLineChars="100" w:firstLine="210"/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</w:tr>
      <w:tr w:rsidR="00F6476F" w:rsidRPr="007F4477" w:rsidTr="00DF7ED9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  <w:r w:rsidRPr="007F4477">
              <w:t>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ind w:firstLineChars="100" w:firstLine="210"/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</w:tr>
      <w:tr w:rsidR="00F6476F" w:rsidRPr="007F4477" w:rsidTr="00DF7ED9">
        <w:trPr>
          <w:trHeight w:val="270"/>
          <w:jc w:val="center"/>
        </w:trPr>
        <w:tc>
          <w:tcPr>
            <w:tcW w:w="66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  <w:r w:rsidRPr="007F4477">
              <w:rPr>
                <w:b/>
                <w:color w:val="000000"/>
                <w:kern w:val="0"/>
              </w:rPr>
              <w:t>小计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</w:tr>
      <w:tr w:rsidR="00F6476F" w:rsidRPr="007F4477" w:rsidTr="00DF7ED9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三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试验项目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单次试验消耗动力</w:t>
            </w:r>
          </w:p>
          <w:p w:rsidR="00F6476F" w:rsidRPr="007F4477" w:rsidRDefault="00F6476F" w:rsidP="00DF7ED9">
            <w:pPr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燃料费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试验次数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金额</w:t>
            </w:r>
          </w:p>
        </w:tc>
      </w:tr>
      <w:tr w:rsidR="00F6476F" w:rsidRPr="007F4477" w:rsidTr="00DF7ED9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  <w:r w:rsidRPr="007F4477"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</w:tr>
      <w:tr w:rsidR="00F6476F" w:rsidRPr="007F4477" w:rsidTr="00DF7ED9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  <w:r w:rsidRPr="007F4477"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</w:tr>
      <w:tr w:rsidR="00F6476F" w:rsidRPr="007F4477" w:rsidTr="00DF7ED9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  <w:r w:rsidRPr="007F4477">
              <w:t>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</w:tr>
      <w:tr w:rsidR="00F6476F" w:rsidRPr="007F4477" w:rsidTr="00DF7ED9">
        <w:trPr>
          <w:trHeight w:val="270"/>
          <w:jc w:val="center"/>
        </w:trPr>
        <w:tc>
          <w:tcPr>
            <w:tcW w:w="66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7F4477">
              <w:rPr>
                <w:b/>
                <w:color w:val="000000"/>
                <w:kern w:val="0"/>
              </w:rPr>
              <w:t>小计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</w:tr>
      <w:tr w:rsidR="00F6476F" w:rsidRPr="007F4477" w:rsidTr="00DF7ED9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四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外场试验补助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参试人数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6F" w:rsidRPr="007F4477" w:rsidRDefault="00F6476F" w:rsidP="00DF7ED9">
            <w:pPr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试验补助（元）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试验</w:t>
            </w:r>
          </w:p>
          <w:p w:rsidR="00F6476F" w:rsidRPr="007F4477" w:rsidRDefault="00F6476F" w:rsidP="00DF7ED9">
            <w:pPr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天数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6F" w:rsidRPr="007F4477" w:rsidRDefault="00F6476F" w:rsidP="00DF7ED9">
            <w:pPr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试验</w:t>
            </w:r>
          </w:p>
          <w:p w:rsidR="00F6476F" w:rsidRPr="007F4477" w:rsidRDefault="00F6476F" w:rsidP="00DF7ED9">
            <w:pPr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次数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金额</w:t>
            </w:r>
          </w:p>
        </w:tc>
      </w:tr>
      <w:tr w:rsidR="00F6476F" w:rsidRPr="007F4477" w:rsidTr="00DF7ED9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  <w:r w:rsidRPr="007F4477"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</w:tr>
      <w:tr w:rsidR="00F6476F" w:rsidRPr="007F4477" w:rsidTr="00DF7ED9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  <w:r w:rsidRPr="007F4477"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</w:tr>
      <w:tr w:rsidR="00F6476F" w:rsidRPr="007F4477" w:rsidTr="00DF7ED9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  <w:r w:rsidRPr="007F4477">
              <w:t>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</w:pPr>
          </w:p>
        </w:tc>
      </w:tr>
      <w:tr w:rsidR="00F6476F" w:rsidRPr="007F4477" w:rsidTr="00DF7ED9">
        <w:trPr>
          <w:trHeight w:val="270"/>
          <w:jc w:val="center"/>
        </w:trPr>
        <w:tc>
          <w:tcPr>
            <w:tcW w:w="66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  <w:rPr>
                <w:b/>
                <w:bCs/>
              </w:rPr>
            </w:pPr>
            <w:r w:rsidRPr="007F4477">
              <w:rPr>
                <w:b/>
                <w:bCs/>
              </w:rPr>
              <w:t>小计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F6476F" w:rsidRPr="007F4477" w:rsidTr="00DF7ED9">
        <w:trPr>
          <w:trHeight w:val="270"/>
          <w:jc w:val="center"/>
        </w:trPr>
        <w:tc>
          <w:tcPr>
            <w:tcW w:w="66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  <w:rPr>
                <w:color w:val="000000"/>
              </w:rPr>
            </w:pPr>
            <w:r w:rsidRPr="007F4477">
              <w:rPr>
                <w:b/>
                <w:bCs/>
              </w:rPr>
              <w:t>合计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76F" w:rsidRPr="007F4477" w:rsidRDefault="00F6476F" w:rsidP="00DF7ED9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</w:tbl>
    <w:p w:rsidR="00F6476F" w:rsidRPr="00F6476F" w:rsidRDefault="00F6476F" w:rsidP="00F6476F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</w:p>
    <w:p w:rsidR="00DF681B" w:rsidRDefault="00DF681B" w:rsidP="00DF681B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 w:rsidRPr="00F6476F">
        <w:rPr>
          <w:rFonts w:ascii="仿宋_GB2312" w:hint="eastAsia"/>
          <w:sz w:val="32"/>
          <w:szCs w:val="32"/>
        </w:rPr>
        <w:t>6、固</w:t>
      </w:r>
      <w:r>
        <w:rPr>
          <w:rFonts w:ascii="仿宋_GB2312" w:hint="eastAsia"/>
          <w:sz w:val="32"/>
          <w:szCs w:val="32"/>
        </w:rPr>
        <w:t>定资产使用费：×××万元。</w:t>
      </w:r>
    </w:p>
    <w:p w:rsidR="00C75A28" w:rsidRPr="00C75A28" w:rsidRDefault="00C75A28" w:rsidP="00C75A28">
      <w:pPr>
        <w:pStyle w:val="a6"/>
        <w:spacing w:line="540" w:lineRule="exact"/>
        <w:ind w:firstLineChars="200" w:firstLine="640"/>
        <w:rPr>
          <w:rFonts w:ascii="仿宋_GB2312"/>
          <w:sz w:val="32"/>
          <w:szCs w:val="32"/>
        </w:rPr>
      </w:pPr>
      <w:r w:rsidRPr="00C75A28">
        <w:rPr>
          <w:rFonts w:ascii="仿宋_GB2312" w:hint="eastAsia"/>
          <w:sz w:val="32"/>
          <w:szCs w:val="32"/>
        </w:rPr>
        <w:t>科研事业单位固定资产使用费，按照项目使用的科研设备原值的5%、科研房屋建筑物原值2%之和计算，并按照项目所占全年工时比例进行分摊。企业单位按照国家规定的折旧制度计提折旧，并按照项目所占全年工时比例进行分摊。</w:t>
      </w:r>
    </w:p>
    <w:p w:rsidR="00DF681B" w:rsidRDefault="00C75A28" w:rsidP="00C75A28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 w:rsidRPr="00C75A28">
        <w:rPr>
          <w:rFonts w:ascii="仿宋_GB2312" w:hint="eastAsia"/>
          <w:sz w:val="32"/>
          <w:szCs w:val="32"/>
        </w:rPr>
        <w:t>本项目固定资产使用费预算为××万元</w:t>
      </w:r>
      <w:r w:rsidR="004430A3">
        <w:rPr>
          <w:rFonts w:ascii="仿宋_GB2312" w:hint="eastAsia"/>
          <w:sz w:val="32"/>
          <w:szCs w:val="32"/>
        </w:rPr>
        <w:t>，占总经费比例为××%</w:t>
      </w:r>
      <w:r w:rsidRPr="00C75A28">
        <w:rPr>
          <w:rFonts w:ascii="仿宋_GB2312" w:hint="eastAsia"/>
          <w:sz w:val="32"/>
          <w:szCs w:val="32"/>
        </w:rPr>
        <w:t>。</w:t>
      </w:r>
    </w:p>
    <w:p w:rsidR="00743711" w:rsidRPr="004430A3" w:rsidRDefault="00743711" w:rsidP="00C75A28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</w:p>
    <w:p w:rsidR="00743711" w:rsidRDefault="00743711" w:rsidP="00C75A28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</w:p>
    <w:p w:rsidR="00743711" w:rsidRDefault="00743711" w:rsidP="00C75A28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</w:p>
    <w:p w:rsidR="00C75A28" w:rsidRPr="007F4477" w:rsidRDefault="00C75A28" w:rsidP="00C75A28">
      <w:pPr>
        <w:jc w:val="center"/>
        <w:rPr>
          <w:b/>
          <w:sz w:val="28"/>
          <w:szCs w:val="28"/>
        </w:rPr>
      </w:pPr>
      <w:r w:rsidRPr="007F4477">
        <w:rPr>
          <w:b/>
          <w:sz w:val="28"/>
          <w:szCs w:val="28"/>
        </w:rPr>
        <w:t>固定资产使用费明细表</w:t>
      </w:r>
    </w:p>
    <w:p w:rsidR="00C75A28" w:rsidRPr="007F4477" w:rsidRDefault="00C75A28" w:rsidP="00C75A28">
      <w:pPr>
        <w:jc w:val="right"/>
        <w:rPr>
          <w:b/>
        </w:rPr>
      </w:pPr>
      <w:r w:rsidRPr="007F4477">
        <w:rPr>
          <w:b/>
        </w:rPr>
        <w:t>单位：万元</w:t>
      </w:r>
    </w:p>
    <w:tbl>
      <w:tblPr>
        <w:tblW w:w="93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1505"/>
        <w:gridCol w:w="1620"/>
        <w:gridCol w:w="1133"/>
        <w:gridCol w:w="1445"/>
        <w:gridCol w:w="1024"/>
        <w:gridCol w:w="1305"/>
      </w:tblGrid>
      <w:tr w:rsidR="00C75A28" w:rsidRPr="007F4477" w:rsidTr="00DF7ED9">
        <w:trPr>
          <w:trHeight w:val="540"/>
          <w:tblHeader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事业单位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科研用设备仪器原值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科研用房屋</w:t>
            </w:r>
          </w:p>
          <w:p w:rsidR="00C75A28" w:rsidRPr="007F4477" w:rsidRDefault="00C75A28" w:rsidP="00DF7ED9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建筑物原值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年计划</w:t>
            </w:r>
          </w:p>
          <w:p w:rsidR="00C75A28" w:rsidRPr="007F4477" w:rsidRDefault="00C75A28" w:rsidP="00DF7ED9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总工时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项目计划</w:t>
            </w:r>
          </w:p>
          <w:p w:rsidR="00C75A28" w:rsidRPr="007F4477" w:rsidRDefault="00C75A28" w:rsidP="00DF7ED9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工时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项目周期</w:t>
            </w:r>
          </w:p>
          <w:p w:rsidR="00C75A28" w:rsidRPr="007F4477" w:rsidRDefault="00C75A28" w:rsidP="00DF7ED9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（年）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金额</w:t>
            </w:r>
          </w:p>
        </w:tc>
      </w:tr>
      <w:tr w:rsidR="00C75A28" w:rsidRPr="007F4477" w:rsidTr="00DF7ED9">
        <w:trPr>
          <w:trHeight w:val="270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spacing w:line="360" w:lineRule="auto"/>
              <w:jc w:val="center"/>
            </w:pPr>
            <w:r w:rsidRPr="007F4477">
              <w:t>××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jc w:val="center"/>
              <w:rPr>
                <w:sz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jc w:val="center"/>
              <w:rPr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jc w:val="center"/>
              <w:rPr>
                <w:sz w:val="22"/>
              </w:rPr>
            </w:pPr>
          </w:p>
        </w:tc>
      </w:tr>
      <w:tr w:rsidR="00C75A28" w:rsidRPr="007F4477" w:rsidTr="00DF7ED9">
        <w:trPr>
          <w:trHeight w:val="270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spacing w:line="360" w:lineRule="auto"/>
              <w:jc w:val="center"/>
              <w:rPr>
                <w:color w:val="000000"/>
              </w:rPr>
            </w:pPr>
            <w:r w:rsidRPr="007F4477">
              <w:rPr>
                <w:color w:val="000000"/>
              </w:rPr>
              <w:t>…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75A28" w:rsidRPr="007F4477" w:rsidTr="00DF7ED9">
        <w:trPr>
          <w:trHeight w:val="270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企业单位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上年固定资产折旧总额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年计划</w:t>
            </w:r>
          </w:p>
          <w:p w:rsidR="00C75A28" w:rsidRPr="007F4477" w:rsidRDefault="00C75A28" w:rsidP="00DF7ED9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总工时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项目计划工时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项目周期</w:t>
            </w:r>
          </w:p>
          <w:p w:rsidR="00C75A28" w:rsidRPr="007F4477" w:rsidRDefault="00C75A28" w:rsidP="00DF7ED9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（年）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金额</w:t>
            </w:r>
          </w:p>
        </w:tc>
      </w:tr>
      <w:tr w:rsidR="00C75A28" w:rsidRPr="007F4477" w:rsidTr="00DF7ED9">
        <w:trPr>
          <w:trHeight w:val="424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jc w:val="center"/>
              <w:rPr>
                <w:color w:val="000000"/>
              </w:rPr>
            </w:pPr>
            <w:r w:rsidRPr="007F4477">
              <w:rPr>
                <w:color w:val="000000"/>
              </w:rPr>
              <w:t>××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jc w:val="center"/>
              <w:rPr>
                <w:color w:val="000000"/>
              </w:rPr>
            </w:pPr>
          </w:p>
        </w:tc>
      </w:tr>
      <w:tr w:rsidR="00C75A28" w:rsidRPr="007F4477" w:rsidTr="00DF7ED9">
        <w:trPr>
          <w:trHeight w:val="270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spacing w:line="360" w:lineRule="auto"/>
              <w:jc w:val="center"/>
              <w:rPr>
                <w:color w:val="000000"/>
              </w:rPr>
            </w:pPr>
            <w:r w:rsidRPr="007F4477">
              <w:rPr>
                <w:color w:val="000000"/>
              </w:rPr>
              <w:t>…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jc w:val="center"/>
              <w:rPr>
                <w:color w:val="000000"/>
              </w:rPr>
            </w:pPr>
          </w:p>
        </w:tc>
      </w:tr>
      <w:tr w:rsidR="00C75A28" w:rsidRPr="007F4477" w:rsidTr="00DF7ED9">
        <w:trPr>
          <w:trHeight w:val="270"/>
          <w:jc w:val="center"/>
        </w:trPr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F4477">
              <w:rPr>
                <w:b/>
                <w:color w:val="000000"/>
              </w:rPr>
              <w:t>合计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5A28" w:rsidRPr="007F4477" w:rsidRDefault="00C75A28" w:rsidP="00DF7ED9">
            <w:pPr>
              <w:jc w:val="center"/>
              <w:rPr>
                <w:b/>
                <w:sz w:val="22"/>
              </w:rPr>
            </w:pPr>
          </w:p>
        </w:tc>
      </w:tr>
    </w:tbl>
    <w:p w:rsidR="00C75A28" w:rsidRPr="00C75A28" w:rsidRDefault="00DF7ED9" w:rsidP="00C75A28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noProof/>
          <w:sz w:val="32"/>
          <w:szCs w:val="32"/>
        </w:rPr>
        <w:pict>
          <v:shape id="_x0000_s1062" type="#_x0000_t62" style="position:absolute;left:0;text-align:left;margin-left:223.8pt;margin-top:2.25pt;width:245.55pt;height:55.7pt;z-index:251695104;mso-position-horizontal-relative:text;mso-position-vertical-relative:text" adj="-1658,16462" filled="f" strokecolor="red">
            <v:textbox style="mso-next-textbox:#_x0000_s1062">
              <w:txbxContent>
                <w:p w:rsidR="00DF7ED9" w:rsidRDefault="00DF7ED9" w:rsidP="00852BA6">
                  <w:pPr>
                    <w:rPr>
                      <w:rFonts w:ascii="宋体" w:hAnsi="宋体"/>
                      <w:b/>
                      <w:color w:val="FF0000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有财政补助收入的事业单位，计价时不列工资费；</w:t>
                  </w:r>
                  <w:r w:rsidRPr="00852BA6"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地方高校参加本项目研究的学生补助（</w:t>
                  </w:r>
                  <w:proofErr w:type="gramStart"/>
                  <w:r w:rsidRPr="00852BA6"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助研费</w:t>
                  </w:r>
                  <w:proofErr w:type="gramEnd"/>
                  <w:r w:rsidRPr="00852BA6"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等）、外聘人员工资计入工资费。</w:t>
                  </w:r>
                </w:p>
              </w:txbxContent>
            </v:textbox>
          </v:shape>
        </w:pict>
      </w:r>
    </w:p>
    <w:p w:rsidR="00DF681B" w:rsidRDefault="00DF681B" w:rsidP="00DF681B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7、工资费：×××万元。</w:t>
      </w:r>
    </w:p>
    <w:p w:rsidR="009E2DAB" w:rsidRPr="009E2DAB" w:rsidRDefault="009E2DAB" w:rsidP="009E2DAB">
      <w:pPr>
        <w:pStyle w:val="a6"/>
        <w:spacing w:line="540" w:lineRule="exact"/>
        <w:ind w:firstLineChars="200" w:firstLine="640"/>
        <w:rPr>
          <w:rFonts w:ascii="仿宋_GB2312"/>
          <w:sz w:val="32"/>
          <w:szCs w:val="32"/>
        </w:rPr>
      </w:pPr>
      <w:r w:rsidRPr="009E2DAB">
        <w:rPr>
          <w:rFonts w:ascii="仿宋_GB2312" w:hint="eastAsia"/>
          <w:sz w:val="32"/>
          <w:szCs w:val="32"/>
        </w:rPr>
        <w:t>工资费＝项目研制计划工时/年度计划总工时×上年度企业工资总额（或事业单位工资总额和国拨事业费差额）。</w:t>
      </w:r>
    </w:p>
    <w:p w:rsidR="009E2DAB" w:rsidRDefault="009E2DAB" w:rsidP="009E2DAB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 w:rsidRPr="009E2DAB">
        <w:rPr>
          <w:rFonts w:ascii="仿宋_GB2312" w:hint="eastAsia"/>
          <w:sz w:val="32"/>
          <w:szCs w:val="32"/>
        </w:rPr>
        <w:t>本项目工资费预算为××万元</w:t>
      </w:r>
      <w:r w:rsidR="00126CAE">
        <w:rPr>
          <w:rFonts w:ascii="仿宋_GB2312" w:hint="eastAsia"/>
          <w:sz w:val="32"/>
          <w:szCs w:val="32"/>
        </w:rPr>
        <w:t>，占总经费比例为××%</w:t>
      </w:r>
      <w:r w:rsidRPr="009E2DAB">
        <w:rPr>
          <w:rFonts w:ascii="仿宋_GB2312" w:hint="eastAsia"/>
          <w:sz w:val="32"/>
          <w:szCs w:val="32"/>
        </w:rPr>
        <w:t>。</w:t>
      </w:r>
    </w:p>
    <w:p w:rsidR="00852BA6" w:rsidRPr="007F4477" w:rsidRDefault="00852BA6" w:rsidP="00852BA6">
      <w:pPr>
        <w:spacing w:line="460" w:lineRule="exact"/>
        <w:jc w:val="center"/>
        <w:rPr>
          <w:b/>
          <w:sz w:val="28"/>
          <w:szCs w:val="28"/>
        </w:rPr>
      </w:pPr>
      <w:r w:rsidRPr="007F4477">
        <w:rPr>
          <w:b/>
          <w:sz w:val="28"/>
          <w:szCs w:val="28"/>
        </w:rPr>
        <w:t>企事业单位工资费明细表</w:t>
      </w:r>
    </w:p>
    <w:p w:rsidR="00852BA6" w:rsidRPr="007F4477" w:rsidRDefault="00852BA6" w:rsidP="009D0D72">
      <w:pPr>
        <w:wordWrap w:val="0"/>
        <w:spacing w:line="320" w:lineRule="exact"/>
        <w:ind w:right="210"/>
        <w:jc w:val="right"/>
        <w:rPr>
          <w:b/>
        </w:rPr>
      </w:pPr>
      <w:r w:rsidRPr="007F4477">
        <w:rPr>
          <w:b/>
        </w:rPr>
        <w:t>单位：万元</w:t>
      </w:r>
    </w:p>
    <w:tbl>
      <w:tblPr>
        <w:tblW w:w="489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1779"/>
        <w:gridCol w:w="1653"/>
        <w:gridCol w:w="1689"/>
        <w:gridCol w:w="1476"/>
        <w:gridCol w:w="1279"/>
      </w:tblGrid>
      <w:tr w:rsidR="009D0D72" w:rsidRPr="007F4477" w:rsidTr="009D0D72">
        <w:trPr>
          <w:trHeight w:val="27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D72" w:rsidRPr="007F4477" w:rsidRDefault="009D0D72" w:rsidP="00DF7ED9">
            <w:pPr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序号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D72" w:rsidRPr="007F4477" w:rsidRDefault="009D0D72" w:rsidP="00DF7ED9">
            <w:pPr>
              <w:jc w:val="center"/>
              <w:rPr>
                <w:b/>
                <w:bCs/>
                <w:color w:val="000000"/>
              </w:rPr>
            </w:pPr>
            <w:r w:rsidRPr="009D0D72">
              <w:rPr>
                <w:rFonts w:hint="eastAsia"/>
                <w:b/>
                <w:bCs/>
                <w:color w:val="000000"/>
              </w:rPr>
              <w:t>前</w:t>
            </w:r>
            <w:r w:rsidRPr="009D0D72">
              <w:rPr>
                <w:rFonts w:hint="eastAsia"/>
                <w:b/>
                <w:bCs/>
                <w:color w:val="000000"/>
              </w:rPr>
              <w:t>2</w:t>
            </w:r>
            <w:r>
              <w:rPr>
                <w:rFonts w:hint="eastAsia"/>
                <w:b/>
                <w:bCs/>
                <w:color w:val="000000"/>
              </w:rPr>
              <w:t>年平均</w:t>
            </w:r>
          </w:p>
          <w:p w:rsidR="009D0D72" w:rsidRPr="007F4477" w:rsidRDefault="009D0D72" w:rsidP="00DF7ED9">
            <w:pPr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工资总额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D72" w:rsidRPr="007F4477" w:rsidRDefault="009D0D72" w:rsidP="00DF7ED9">
            <w:pPr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年度计划</w:t>
            </w:r>
          </w:p>
          <w:p w:rsidR="009D0D72" w:rsidRPr="007F4477" w:rsidRDefault="009D0D72" w:rsidP="00DF7ED9">
            <w:pPr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总工时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D72" w:rsidRPr="007F4477" w:rsidRDefault="009D0D72" w:rsidP="00DF7ED9">
            <w:pPr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项目研制</w:t>
            </w:r>
          </w:p>
          <w:p w:rsidR="009D0D72" w:rsidRPr="007F4477" w:rsidRDefault="009D0D72" w:rsidP="00DF7ED9">
            <w:pPr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工时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D72" w:rsidRPr="007F4477" w:rsidRDefault="009D0D72" w:rsidP="00DF7ED9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项目周期</w:t>
            </w:r>
          </w:p>
          <w:p w:rsidR="009D0D72" w:rsidRPr="007F4477" w:rsidRDefault="009D0D72" w:rsidP="00DF7ED9">
            <w:pPr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（年）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Pr="007F4477" w:rsidRDefault="009D0D72" w:rsidP="00DF7ED9">
            <w:pPr>
              <w:jc w:val="center"/>
              <w:rPr>
                <w:b/>
                <w:bCs/>
                <w:color w:val="000000"/>
              </w:rPr>
            </w:pPr>
            <w:r w:rsidRPr="007F4477">
              <w:rPr>
                <w:b/>
                <w:bCs/>
                <w:color w:val="000000"/>
              </w:rPr>
              <w:t>工资金额</w:t>
            </w:r>
          </w:p>
        </w:tc>
      </w:tr>
      <w:tr w:rsidR="009D0D72" w:rsidRPr="007F4477" w:rsidTr="009D0D72">
        <w:trPr>
          <w:trHeight w:val="270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D72" w:rsidRPr="007F4477" w:rsidRDefault="009D0D72" w:rsidP="00DF7ED9">
            <w:pPr>
              <w:spacing w:line="360" w:lineRule="auto"/>
              <w:jc w:val="center"/>
              <w:rPr>
                <w:b/>
                <w:bCs/>
              </w:rPr>
            </w:pPr>
            <w:r w:rsidRPr="007F4477">
              <w:rPr>
                <w:b/>
                <w:bCs/>
              </w:rPr>
              <w:t>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D72" w:rsidRPr="007F4477" w:rsidRDefault="009D0D72" w:rsidP="00DF7ED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D72" w:rsidRPr="007F4477" w:rsidRDefault="009D0D72" w:rsidP="00DF7ED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D72" w:rsidRPr="007F4477" w:rsidRDefault="009D0D72" w:rsidP="00DF7ED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D72" w:rsidRPr="007F4477" w:rsidRDefault="009D0D72" w:rsidP="00DF7ED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</w:t>
            </w:r>
            <w:r>
              <w:rPr>
                <w:rFonts w:hint="eastAsia"/>
                <w:color w:val="000000"/>
              </w:rPr>
              <w:t>×年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Pr="007F4477" w:rsidRDefault="009D0D72" w:rsidP="009D0D7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9D0D72" w:rsidRPr="007F4477" w:rsidTr="009D0D72">
        <w:trPr>
          <w:trHeight w:val="270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D72" w:rsidRPr="007F4477" w:rsidRDefault="009D0D72" w:rsidP="00DF7ED9">
            <w:pPr>
              <w:spacing w:line="360" w:lineRule="auto"/>
              <w:jc w:val="center"/>
              <w:rPr>
                <w:b/>
                <w:bCs/>
              </w:rPr>
            </w:pPr>
            <w:r w:rsidRPr="007F4477">
              <w:rPr>
                <w:b/>
                <w:bCs/>
              </w:rPr>
              <w:t>2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D72" w:rsidRPr="007F4477" w:rsidRDefault="009D0D72" w:rsidP="00DF7ED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D72" w:rsidRPr="007F4477" w:rsidRDefault="009D0D72" w:rsidP="00DF7ED9">
            <w:pPr>
              <w:spacing w:line="360" w:lineRule="auto"/>
              <w:jc w:val="center"/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D72" w:rsidRPr="007F4477" w:rsidRDefault="009D0D72" w:rsidP="00DF7ED9">
            <w:pPr>
              <w:spacing w:line="360" w:lineRule="auto"/>
              <w:jc w:val="center"/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D72" w:rsidRPr="007F4477" w:rsidRDefault="009D0D72" w:rsidP="00DF7ED9">
            <w:pPr>
              <w:spacing w:line="360" w:lineRule="auto"/>
              <w:jc w:val="center"/>
            </w:pPr>
            <w:r>
              <w:rPr>
                <w:rFonts w:hint="eastAsia"/>
                <w:color w:val="000000"/>
              </w:rPr>
              <w:t>201</w:t>
            </w:r>
            <w:r>
              <w:rPr>
                <w:rFonts w:hint="eastAsia"/>
                <w:color w:val="000000"/>
              </w:rPr>
              <w:t>×年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Pr="007F4477" w:rsidRDefault="009D0D72" w:rsidP="00DF7ED9">
            <w:pPr>
              <w:spacing w:line="360" w:lineRule="auto"/>
              <w:jc w:val="center"/>
            </w:pPr>
          </w:p>
        </w:tc>
      </w:tr>
      <w:tr w:rsidR="009D0D72" w:rsidRPr="007F4477" w:rsidTr="009D0D72">
        <w:trPr>
          <w:trHeight w:val="270"/>
          <w:jc w:val="center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D72" w:rsidRPr="007F4477" w:rsidRDefault="009D0D72" w:rsidP="00DF7ED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D72" w:rsidRPr="007F4477" w:rsidRDefault="009D0D72" w:rsidP="00DF7ED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D72" w:rsidRPr="007F4477" w:rsidRDefault="009D0D72" w:rsidP="00DF7ED9">
            <w:pPr>
              <w:spacing w:line="360" w:lineRule="auto"/>
              <w:jc w:val="center"/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D72" w:rsidRPr="007F4477" w:rsidRDefault="009D0D72" w:rsidP="00DF7ED9">
            <w:pPr>
              <w:spacing w:line="360" w:lineRule="auto"/>
              <w:jc w:val="center"/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D72" w:rsidRPr="007F4477" w:rsidRDefault="009D0D72" w:rsidP="00DF7ED9">
            <w:pPr>
              <w:spacing w:line="360" w:lineRule="auto"/>
              <w:jc w:val="center"/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Pr="007F4477" w:rsidRDefault="009D0D72" w:rsidP="00DF7ED9">
            <w:pPr>
              <w:spacing w:line="360" w:lineRule="auto"/>
              <w:jc w:val="center"/>
            </w:pPr>
          </w:p>
        </w:tc>
      </w:tr>
      <w:tr w:rsidR="009D0D72" w:rsidRPr="007F4477" w:rsidTr="009D0D72">
        <w:trPr>
          <w:trHeight w:val="270"/>
          <w:jc w:val="center"/>
        </w:trPr>
        <w:tc>
          <w:tcPr>
            <w:tcW w:w="426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D72" w:rsidRPr="007F4477" w:rsidRDefault="009D0D72" w:rsidP="00DF7ED9">
            <w:pPr>
              <w:spacing w:line="360" w:lineRule="auto"/>
              <w:jc w:val="center"/>
            </w:pPr>
            <w:r w:rsidRPr="007F4477">
              <w:rPr>
                <w:b/>
                <w:bCs/>
                <w:color w:val="000000"/>
              </w:rPr>
              <w:t>合计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D72" w:rsidRPr="007F4477" w:rsidRDefault="009D0D72" w:rsidP="00DF7ED9">
            <w:pPr>
              <w:spacing w:line="360" w:lineRule="auto"/>
              <w:jc w:val="center"/>
            </w:pPr>
          </w:p>
        </w:tc>
      </w:tr>
    </w:tbl>
    <w:p w:rsidR="00852BA6" w:rsidRPr="007F4477" w:rsidRDefault="00852BA6" w:rsidP="00852BA6">
      <w:pPr>
        <w:rPr>
          <w:rFonts w:eastAsia="仿宋_GB2312"/>
          <w:color w:val="000000"/>
          <w:kern w:val="0"/>
          <w:sz w:val="24"/>
        </w:rPr>
      </w:pPr>
      <w:r w:rsidRPr="007F4477">
        <w:rPr>
          <w:rFonts w:eastAsia="仿宋_GB2312"/>
          <w:color w:val="000000"/>
          <w:kern w:val="0"/>
          <w:sz w:val="24"/>
        </w:rPr>
        <w:t>（注：依据前</w:t>
      </w:r>
      <w:r w:rsidR="004D2EA5">
        <w:rPr>
          <w:rFonts w:eastAsia="仿宋_GB2312" w:hint="eastAsia"/>
          <w:color w:val="000000"/>
          <w:kern w:val="0"/>
          <w:sz w:val="24"/>
        </w:rPr>
        <w:t>2</w:t>
      </w:r>
      <w:r w:rsidRPr="007F4477">
        <w:rPr>
          <w:rFonts w:eastAsia="仿宋_GB2312"/>
          <w:color w:val="000000"/>
          <w:kern w:val="0"/>
          <w:sz w:val="24"/>
        </w:rPr>
        <w:t>年实际，报价本项目工资费总额和</w:t>
      </w:r>
      <w:r w:rsidR="009D0D72" w:rsidRPr="009D0D72">
        <w:rPr>
          <w:rFonts w:eastAsia="仿宋_GB2312" w:hint="eastAsia"/>
          <w:color w:val="000000"/>
          <w:kern w:val="0"/>
          <w:sz w:val="24"/>
        </w:rPr>
        <w:t>各年度</w:t>
      </w:r>
      <w:r w:rsidRPr="007F4477">
        <w:rPr>
          <w:rFonts w:eastAsia="仿宋_GB2312"/>
          <w:color w:val="000000"/>
          <w:kern w:val="0"/>
          <w:sz w:val="24"/>
        </w:rPr>
        <w:t>分配数额。）</w:t>
      </w:r>
    </w:p>
    <w:p w:rsidR="00852BA6" w:rsidRPr="007F4477" w:rsidRDefault="00852BA6" w:rsidP="00852BA6">
      <w:pPr>
        <w:adjustRightInd w:val="0"/>
        <w:snapToGrid w:val="0"/>
        <w:spacing w:line="312" w:lineRule="auto"/>
        <w:jc w:val="center"/>
        <w:rPr>
          <w:rFonts w:eastAsia="黑体"/>
          <w:sz w:val="28"/>
          <w:szCs w:val="28"/>
        </w:rPr>
      </w:pPr>
    </w:p>
    <w:p w:rsidR="00852BA6" w:rsidRPr="007F4477" w:rsidRDefault="00852BA6" w:rsidP="00852BA6">
      <w:pPr>
        <w:adjustRightInd w:val="0"/>
        <w:snapToGrid w:val="0"/>
        <w:spacing w:line="312" w:lineRule="auto"/>
        <w:jc w:val="center"/>
        <w:rPr>
          <w:b/>
          <w:sz w:val="28"/>
          <w:szCs w:val="28"/>
        </w:rPr>
      </w:pPr>
      <w:r w:rsidRPr="007F4477">
        <w:rPr>
          <w:b/>
          <w:sz w:val="28"/>
          <w:szCs w:val="28"/>
        </w:rPr>
        <w:lastRenderedPageBreak/>
        <w:t>参加项目研究的学生补助明细表</w:t>
      </w:r>
    </w:p>
    <w:tbl>
      <w:tblPr>
        <w:tblW w:w="924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945"/>
        <w:gridCol w:w="1995"/>
        <w:gridCol w:w="1365"/>
        <w:gridCol w:w="1785"/>
        <w:gridCol w:w="1680"/>
      </w:tblGrid>
      <w:tr w:rsidR="00852BA6" w:rsidRPr="007F4477" w:rsidTr="00DF7ED9">
        <w:tc>
          <w:tcPr>
            <w:tcW w:w="1470" w:type="dxa"/>
          </w:tcPr>
          <w:p w:rsidR="00852BA6" w:rsidRPr="007F4477" w:rsidRDefault="00852BA6" w:rsidP="00DF7ED9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7F4477">
              <w:rPr>
                <w:b/>
                <w:bCs/>
              </w:rPr>
              <w:t>研究生</w:t>
            </w:r>
          </w:p>
        </w:tc>
        <w:tc>
          <w:tcPr>
            <w:tcW w:w="945" w:type="dxa"/>
          </w:tcPr>
          <w:p w:rsidR="00852BA6" w:rsidRPr="007F4477" w:rsidRDefault="00852BA6" w:rsidP="00DF7ED9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7F4477">
              <w:rPr>
                <w:b/>
                <w:bCs/>
              </w:rPr>
              <w:t>数量</w:t>
            </w:r>
          </w:p>
        </w:tc>
        <w:tc>
          <w:tcPr>
            <w:tcW w:w="1995" w:type="dxa"/>
          </w:tcPr>
          <w:p w:rsidR="00852BA6" w:rsidRPr="007F4477" w:rsidRDefault="00852BA6" w:rsidP="00DF7ED9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7F4477">
              <w:rPr>
                <w:b/>
                <w:bCs/>
              </w:rPr>
              <w:t>承担任务</w:t>
            </w:r>
          </w:p>
        </w:tc>
        <w:tc>
          <w:tcPr>
            <w:tcW w:w="1365" w:type="dxa"/>
          </w:tcPr>
          <w:p w:rsidR="00852BA6" w:rsidRPr="007F4477" w:rsidRDefault="00852BA6" w:rsidP="00DF7ED9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7F4477">
              <w:rPr>
                <w:b/>
                <w:bCs/>
              </w:rPr>
              <w:t>补助标准</w:t>
            </w:r>
          </w:p>
          <w:p w:rsidR="00852BA6" w:rsidRPr="007F4477" w:rsidRDefault="00852BA6" w:rsidP="00DF7ED9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7F4477">
              <w:rPr>
                <w:b/>
                <w:bCs/>
              </w:rPr>
              <w:t>（元</w:t>
            </w:r>
            <w:r w:rsidRPr="007F4477">
              <w:rPr>
                <w:b/>
                <w:bCs/>
              </w:rPr>
              <w:t>/</w:t>
            </w:r>
            <w:r w:rsidRPr="007F4477">
              <w:rPr>
                <w:b/>
                <w:bCs/>
              </w:rPr>
              <w:t>月）</w:t>
            </w:r>
          </w:p>
        </w:tc>
        <w:tc>
          <w:tcPr>
            <w:tcW w:w="1785" w:type="dxa"/>
          </w:tcPr>
          <w:p w:rsidR="00852BA6" w:rsidRPr="007F4477" w:rsidRDefault="00852BA6" w:rsidP="00DF7ED9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7F4477">
              <w:rPr>
                <w:b/>
                <w:bCs/>
              </w:rPr>
              <w:t>投入本项目的工作时间（人月）</w:t>
            </w:r>
          </w:p>
        </w:tc>
        <w:tc>
          <w:tcPr>
            <w:tcW w:w="1680" w:type="dxa"/>
          </w:tcPr>
          <w:p w:rsidR="00852BA6" w:rsidRPr="007F4477" w:rsidRDefault="00852BA6" w:rsidP="00DF7ED9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7F4477">
              <w:rPr>
                <w:b/>
                <w:bCs/>
              </w:rPr>
              <w:t>人员费（万元）</w:t>
            </w:r>
          </w:p>
        </w:tc>
      </w:tr>
      <w:tr w:rsidR="00852BA6" w:rsidRPr="007F4477" w:rsidTr="00DF7ED9">
        <w:tc>
          <w:tcPr>
            <w:tcW w:w="1470" w:type="dxa"/>
          </w:tcPr>
          <w:p w:rsidR="00852BA6" w:rsidRPr="007F4477" w:rsidRDefault="00852BA6" w:rsidP="00DF7ED9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bCs/>
              </w:rPr>
            </w:pPr>
            <w:r w:rsidRPr="007F4477">
              <w:rPr>
                <w:rFonts w:eastAsia="仿宋_GB2312"/>
                <w:b/>
                <w:bCs/>
              </w:rPr>
              <w:t>博士研究生</w:t>
            </w:r>
          </w:p>
        </w:tc>
        <w:tc>
          <w:tcPr>
            <w:tcW w:w="945" w:type="dxa"/>
          </w:tcPr>
          <w:p w:rsidR="00852BA6" w:rsidRPr="007F4477" w:rsidRDefault="00852BA6" w:rsidP="00DF7ED9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995" w:type="dxa"/>
          </w:tcPr>
          <w:p w:rsidR="00852BA6" w:rsidRPr="007F4477" w:rsidRDefault="00852BA6" w:rsidP="00DF7ED9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65" w:type="dxa"/>
          </w:tcPr>
          <w:p w:rsidR="00852BA6" w:rsidRPr="007F4477" w:rsidRDefault="00852BA6" w:rsidP="00DF7ED9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785" w:type="dxa"/>
          </w:tcPr>
          <w:p w:rsidR="00852BA6" w:rsidRPr="007F4477" w:rsidRDefault="00852BA6" w:rsidP="00DF7ED9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80" w:type="dxa"/>
          </w:tcPr>
          <w:p w:rsidR="00852BA6" w:rsidRPr="007F4477" w:rsidRDefault="00852BA6" w:rsidP="00DF7ED9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 w:rsidR="00852BA6" w:rsidRPr="007F4477" w:rsidTr="00DF7ED9">
        <w:tc>
          <w:tcPr>
            <w:tcW w:w="1470" w:type="dxa"/>
          </w:tcPr>
          <w:p w:rsidR="00852BA6" w:rsidRPr="007F4477" w:rsidRDefault="00852BA6" w:rsidP="00DF7ED9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bCs/>
              </w:rPr>
            </w:pPr>
            <w:r w:rsidRPr="007F4477">
              <w:rPr>
                <w:rFonts w:eastAsia="仿宋_GB2312"/>
                <w:b/>
                <w:bCs/>
              </w:rPr>
              <w:t>硕士研究生</w:t>
            </w:r>
          </w:p>
        </w:tc>
        <w:tc>
          <w:tcPr>
            <w:tcW w:w="945" w:type="dxa"/>
          </w:tcPr>
          <w:p w:rsidR="00852BA6" w:rsidRPr="007F4477" w:rsidRDefault="00852BA6" w:rsidP="00DF7ED9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995" w:type="dxa"/>
          </w:tcPr>
          <w:p w:rsidR="00852BA6" w:rsidRPr="007F4477" w:rsidRDefault="00852BA6" w:rsidP="00DF7ED9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65" w:type="dxa"/>
          </w:tcPr>
          <w:p w:rsidR="00852BA6" w:rsidRPr="007F4477" w:rsidRDefault="00852BA6" w:rsidP="00DF7ED9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785" w:type="dxa"/>
          </w:tcPr>
          <w:p w:rsidR="00852BA6" w:rsidRPr="007F4477" w:rsidRDefault="00852BA6" w:rsidP="00DF7ED9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80" w:type="dxa"/>
          </w:tcPr>
          <w:p w:rsidR="00852BA6" w:rsidRPr="007F4477" w:rsidRDefault="00852BA6" w:rsidP="00DF7ED9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 w:rsidR="00852BA6" w:rsidRPr="007F4477" w:rsidTr="00DF7ED9">
        <w:tc>
          <w:tcPr>
            <w:tcW w:w="1470" w:type="dxa"/>
          </w:tcPr>
          <w:p w:rsidR="00852BA6" w:rsidRPr="007F4477" w:rsidRDefault="00852BA6" w:rsidP="00DF7ED9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bCs/>
              </w:rPr>
            </w:pPr>
            <w:r w:rsidRPr="007F4477">
              <w:rPr>
                <w:rFonts w:eastAsia="仿宋_GB2312"/>
                <w:b/>
                <w:bCs/>
              </w:rPr>
              <w:t>…</w:t>
            </w:r>
          </w:p>
        </w:tc>
        <w:tc>
          <w:tcPr>
            <w:tcW w:w="945" w:type="dxa"/>
          </w:tcPr>
          <w:p w:rsidR="00852BA6" w:rsidRPr="007F4477" w:rsidRDefault="00852BA6" w:rsidP="00DF7ED9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995" w:type="dxa"/>
          </w:tcPr>
          <w:p w:rsidR="00852BA6" w:rsidRPr="007F4477" w:rsidRDefault="00852BA6" w:rsidP="00DF7ED9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65" w:type="dxa"/>
          </w:tcPr>
          <w:p w:rsidR="00852BA6" w:rsidRPr="007F4477" w:rsidRDefault="00852BA6" w:rsidP="00DF7ED9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785" w:type="dxa"/>
          </w:tcPr>
          <w:p w:rsidR="00852BA6" w:rsidRPr="007F4477" w:rsidRDefault="00852BA6" w:rsidP="00DF7ED9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80" w:type="dxa"/>
          </w:tcPr>
          <w:p w:rsidR="00852BA6" w:rsidRPr="007F4477" w:rsidRDefault="00852BA6" w:rsidP="00DF7ED9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 w:rsidR="00852BA6" w:rsidRPr="007F4477" w:rsidTr="00DF7ED9">
        <w:tc>
          <w:tcPr>
            <w:tcW w:w="7560" w:type="dxa"/>
            <w:gridSpan w:val="5"/>
          </w:tcPr>
          <w:p w:rsidR="00852BA6" w:rsidRPr="007F4477" w:rsidRDefault="00852BA6" w:rsidP="00DF7ED9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7F4477">
              <w:rPr>
                <w:b/>
                <w:bCs/>
              </w:rPr>
              <w:t>合计</w:t>
            </w:r>
          </w:p>
        </w:tc>
        <w:tc>
          <w:tcPr>
            <w:tcW w:w="1680" w:type="dxa"/>
          </w:tcPr>
          <w:p w:rsidR="00852BA6" w:rsidRPr="007F4477" w:rsidRDefault="00852BA6" w:rsidP="00DF7ED9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 w:rsidR="00852BA6" w:rsidRPr="007F4477" w:rsidRDefault="00852BA6" w:rsidP="00852BA6">
      <w:pPr>
        <w:adjustRightInd w:val="0"/>
        <w:snapToGrid w:val="0"/>
        <w:spacing w:line="312" w:lineRule="auto"/>
        <w:jc w:val="center"/>
        <w:rPr>
          <w:b/>
          <w:sz w:val="28"/>
          <w:szCs w:val="28"/>
        </w:rPr>
      </w:pPr>
    </w:p>
    <w:p w:rsidR="00852BA6" w:rsidRPr="007F4477" w:rsidRDefault="00852BA6" w:rsidP="00852BA6">
      <w:pPr>
        <w:adjustRightInd w:val="0"/>
        <w:snapToGrid w:val="0"/>
        <w:spacing w:line="312" w:lineRule="auto"/>
        <w:jc w:val="center"/>
        <w:rPr>
          <w:b/>
          <w:sz w:val="28"/>
          <w:szCs w:val="28"/>
        </w:rPr>
      </w:pPr>
      <w:r w:rsidRPr="007F4477">
        <w:rPr>
          <w:b/>
          <w:sz w:val="28"/>
          <w:szCs w:val="28"/>
        </w:rPr>
        <w:t>外聘（临时聘用）人员工资费明细表</w:t>
      </w:r>
    </w:p>
    <w:tbl>
      <w:tblPr>
        <w:tblW w:w="924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050"/>
        <w:gridCol w:w="2079"/>
        <w:gridCol w:w="735"/>
        <w:gridCol w:w="1365"/>
        <w:gridCol w:w="1680"/>
        <w:gridCol w:w="1176"/>
      </w:tblGrid>
      <w:tr w:rsidR="00852BA6" w:rsidRPr="007F4477" w:rsidTr="00DF7ED9">
        <w:tc>
          <w:tcPr>
            <w:tcW w:w="1155" w:type="dxa"/>
          </w:tcPr>
          <w:p w:rsidR="00852BA6" w:rsidRPr="007F4477" w:rsidRDefault="00852BA6" w:rsidP="00DF7ED9">
            <w:pPr>
              <w:jc w:val="center"/>
              <w:rPr>
                <w:b/>
                <w:bCs/>
              </w:rPr>
            </w:pPr>
            <w:r w:rsidRPr="007F4477">
              <w:rPr>
                <w:b/>
                <w:bCs/>
              </w:rPr>
              <w:t>聘用人员</w:t>
            </w:r>
          </w:p>
        </w:tc>
        <w:tc>
          <w:tcPr>
            <w:tcW w:w="1050" w:type="dxa"/>
          </w:tcPr>
          <w:p w:rsidR="00852BA6" w:rsidRPr="007F4477" w:rsidRDefault="00852BA6" w:rsidP="00DF7ED9">
            <w:pPr>
              <w:jc w:val="center"/>
              <w:rPr>
                <w:b/>
                <w:bCs/>
              </w:rPr>
            </w:pPr>
            <w:r w:rsidRPr="007F4477">
              <w:rPr>
                <w:b/>
                <w:bCs/>
              </w:rPr>
              <w:t>职称</w:t>
            </w:r>
          </w:p>
        </w:tc>
        <w:tc>
          <w:tcPr>
            <w:tcW w:w="2079" w:type="dxa"/>
          </w:tcPr>
          <w:p w:rsidR="00852BA6" w:rsidRPr="007F4477" w:rsidRDefault="00852BA6" w:rsidP="00DF7ED9">
            <w:pPr>
              <w:jc w:val="center"/>
              <w:rPr>
                <w:b/>
                <w:bCs/>
              </w:rPr>
            </w:pPr>
            <w:r w:rsidRPr="007F4477">
              <w:rPr>
                <w:b/>
                <w:bCs/>
              </w:rPr>
              <w:t>承担任务</w:t>
            </w:r>
          </w:p>
        </w:tc>
        <w:tc>
          <w:tcPr>
            <w:tcW w:w="735" w:type="dxa"/>
          </w:tcPr>
          <w:p w:rsidR="00852BA6" w:rsidRPr="007F4477" w:rsidRDefault="00852BA6" w:rsidP="00DF7ED9">
            <w:pPr>
              <w:jc w:val="center"/>
              <w:rPr>
                <w:b/>
                <w:bCs/>
              </w:rPr>
            </w:pPr>
            <w:r w:rsidRPr="007F4477">
              <w:rPr>
                <w:b/>
                <w:bCs/>
              </w:rPr>
              <w:t>人数</w:t>
            </w:r>
          </w:p>
        </w:tc>
        <w:tc>
          <w:tcPr>
            <w:tcW w:w="1365" w:type="dxa"/>
          </w:tcPr>
          <w:p w:rsidR="00852BA6" w:rsidRPr="007F4477" w:rsidRDefault="00852BA6" w:rsidP="00DF7ED9">
            <w:pPr>
              <w:jc w:val="center"/>
              <w:rPr>
                <w:b/>
                <w:bCs/>
              </w:rPr>
            </w:pPr>
            <w:r w:rsidRPr="007F4477">
              <w:rPr>
                <w:b/>
                <w:bCs/>
              </w:rPr>
              <w:t>支付标准</w:t>
            </w:r>
          </w:p>
          <w:p w:rsidR="00852BA6" w:rsidRPr="007F4477" w:rsidRDefault="00852BA6" w:rsidP="00DF7ED9">
            <w:pPr>
              <w:jc w:val="center"/>
              <w:rPr>
                <w:b/>
                <w:bCs/>
              </w:rPr>
            </w:pPr>
            <w:r w:rsidRPr="007F4477">
              <w:rPr>
                <w:b/>
                <w:bCs/>
              </w:rPr>
              <w:t>（元</w:t>
            </w:r>
            <w:r w:rsidRPr="007F4477">
              <w:rPr>
                <w:b/>
                <w:bCs/>
              </w:rPr>
              <w:t>/</w:t>
            </w:r>
            <w:r w:rsidRPr="007F4477">
              <w:rPr>
                <w:b/>
                <w:bCs/>
              </w:rPr>
              <w:t>月）</w:t>
            </w:r>
          </w:p>
        </w:tc>
        <w:tc>
          <w:tcPr>
            <w:tcW w:w="1680" w:type="dxa"/>
          </w:tcPr>
          <w:p w:rsidR="00852BA6" w:rsidRPr="007F4477" w:rsidRDefault="00852BA6" w:rsidP="00DF7ED9">
            <w:pPr>
              <w:jc w:val="center"/>
              <w:rPr>
                <w:b/>
                <w:bCs/>
              </w:rPr>
            </w:pPr>
            <w:r w:rsidRPr="007F4477">
              <w:rPr>
                <w:b/>
                <w:bCs/>
              </w:rPr>
              <w:t>参与本项目的工作时间</w:t>
            </w:r>
          </w:p>
        </w:tc>
        <w:tc>
          <w:tcPr>
            <w:tcW w:w="1176" w:type="dxa"/>
          </w:tcPr>
          <w:p w:rsidR="00852BA6" w:rsidRPr="007F4477" w:rsidRDefault="00852BA6" w:rsidP="00DF7ED9">
            <w:pPr>
              <w:jc w:val="center"/>
              <w:rPr>
                <w:b/>
                <w:bCs/>
              </w:rPr>
            </w:pPr>
            <w:r w:rsidRPr="007F4477">
              <w:rPr>
                <w:b/>
                <w:bCs/>
              </w:rPr>
              <w:t>人员费</w:t>
            </w:r>
          </w:p>
          <w:p w:rsidR="00852BA6" w:rsidRPr="007F4477" w:rsidRDefault="00852BA6" w:rsidP="00DF7ED9">
            <w:pPr>
              <w:jc w:val="center"/>
              <w:rPr>
                <w:b/>
                <w:bCs/>
              </w:rPr>
            </w:pPr>
            <w:r w:rsidRPr="007F4477">
              <w:rPr>
                <w:b/>
                <w:bCs/>
              </w:rPr>
              <w:t>（万元）</w:t>
            </w:r>
          </w:p>
        </w:tc>
      </w:tr>
      <w:tr w:rsidR="00852BA6" w:rsidRPr="007F4477" w:rsidTr="00DF7ED9">
        <w:tc>
          <w:tcPr>
            <w:tcW w:w="1155" w:type="dxa"/>
          </w:tcPr>
          <w:p w:rsidR="00852BA6" w:rsidRPr="007F4477" w:rsidRDefault="00852BA6" w:rsidP="00DF7ED9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050" w:type="dxa"/>
          </w:tcPr>
          <w:p w:rsidR="00852BA6" w:rsidRPr="007F4477" w:rsidRDefault="00852BA6" w:rsidP="00DF7ED9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079" w:type="dxa"/>
          </w:tcPr>
          <w:p w:rsidR="00852BA6" w:rsidRPr="007F4477" w:rsidRDefault="00852BA6" w:rsidP="00DF7ED9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35" w:type="dxa"/>
          </w:tcPr>
          <w:p w:rsidR="00852BA6" w:rsidRPr="007F4477" w:rsidRDefault="00852BA6" w:rsidP="00DF7ED9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65" w:type="dxa"/>
          </w:tcPr>
          <w:p w:rsidR="00852BA6" w:rsidRPr="007F4477" w:rsidRDefault="00852BA6" w:rsidP="00DF7ED9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0" w:type="dxa"/>
          </w:tcPr>
          <w:p w:rsidR="00852BA6" w:rsidRPr="007F4477" w:rsidRDefault="00852BA6" w:rsidP="00DF7ED9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76" w:type="dxa"/>
          </w:tcPr>
          <w:p w:rsidR="00852BA6" w:rsidRPr="007F4477" w:rsidRDefault="00852BA6" w:rsidP="00DF7ED9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852BA6" w:rsidRPr="007F4477" w:rsidTr="00DF7ED9">
        <w:tc>
          <w:tcPr>
            <w:tcW w:w="1155" w:type="dxa"/>
          </w:tcPr>
          <w:p w:rsidR="00852BA6" w:rsidRPr="007F4477" w:rsidRDefault="00852BA6" w:rsidP="00DF7ED9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050" w:type="dxa"/>
          </w:tcPr>
          <w:p w:rsidR="00852BA6" w:rsidRPr="007F4477" w:rsidRDefault="00852BA6" w:rsidP="00DF7ED9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079" w:type="dxa"/>
          </w:tcPr>
          <w:p w:rsidR="00852BA6" w:rsidRPr="007F4477" w:rsidRDefault="00852BA6" w:rsidP="00DF7ED9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35" w:type="dxa"/>
          </w:tcPr>
          <w:p w:rsidR="00852BA6" w:rsidRPr="007F4477" w:rsidRDefault="00852BA6" w:rsidP="00DF7ED9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65" w:type="dxa"/>
          </w:tcPr>
          <w:p w:rsidR="00852BA6" w:rsidRPr="007F4477" w:rsidRDefault="00852BA6" w:rsidP="00DF7ED9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0" w:type="dxa"/>
          </w:tcPr>
          <w:p w:rsidR="00852BA6" w:rsidRPr="007F4477" w:rsidRDefault="00852BA6" w:rsidP="00DF7ED9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76" w:type="dxa"/>
          </w:tcPr>
          <w:p w:rsidR="00852BA6" w:rsidRPr="007F4477" w:rsidRDefault="00852BA6" w:rsidP="00DF7ED9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852BA6" w:rsidRPr="007F4477" w:rsidTr="00DF7ED9">
        <w:trPr>
          <w:trHeight w:val="488"/>
        </w:trPr>
        <w:tc>
          <w:tcPr>
            <w:tcW w:w="8064" w:type="dxa"/>
            <w:gridSpan w:val="6"/>
          </w:tcPr>
          <w:p w:rsidR="00852BA6" w:rsidRPr="007F4477" w:rsidRDefault="00852BA6" w:rsidP="00DF7ED9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  <w:r w:rsidRPr="007F4477">
              <w:rPr>
                <w:b/>
                <w:bCs/>
              </w:rPr>
              <w:t>合计</w:t>
            </w:r>
          </w:p>
        </w:tc>
        <w:tc>
          <w:tcPr>
            <w:tcW w:w="1176" w:type="dxa"/>
          </w:tcPr>
          <w:p w:rsidR="00852BA6" w:rsidRPr="007F4477" w:rsidRDefault="00852BA6" w:rsidP="00DF7ED9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 w:rsidR="009E2DAB" w:rsidRDefault="009E2DAB" w:rsidP="009E2DAB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</w:p>
    <w:p w:rsidR="00DF681B" w:rsidRDefault="00DF681B" w:rsidP="00DF681B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8、管理费：×××万元。</w:t>
      </w:r>
    </w:p>
    <w:p w:rsidR="0085068C" w:rsidRPr="0085068C" w:rsidRDefault="00842050" w:rsidP="00842050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color w:val="FF0000"/>
          <w:sz w:val="32"/>
          <w:szCs w:val="32"/>
        </w:rPr>
      </w:pPr>
      <w:r w:rsidRPr="0085068C">
        <w:rPr>
          <w:rFonts w:ascii="仿宋_GB2312" w:hint="eastAsia"/>
          <w:color w:val="FF0000"/>
          <w:sz w:val="32"/>
          <w:szCs w:val="32"/>
        </w:rPr>
        <w:t>本项目管理费指研制项目应分摊的管理费，包括劳保用品费、办公费、公用水电费、会议费、差旅费、取暖费、外事费、交通运输费、图书资料费、科研及办公用房屋建筑物修缮费、专用设备仪器维修费、环境保护费、低值易耗品摊销费、科研器材毁损和报废（盘亏减盘盈）、科技培训费、保险费、审计费、业务招待费等。</w:t>
      </w:r>
    </w:p>
    <w:p w:rsidR="00842050" w:rsidRPr="004D2EA5" w:rsidRDefault="00743711" w:rsidP="00842050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本项目计提管理费××万元，占前六项成本的比例为××%。</w:t>
      </w:r>
    </w:p>
    <w:p w:rsidR="00DF681B" w:rsidRDefault="00DF681B" w:rsidP="00DF681B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9、收益：×××万元。</w:t>
      </w:r>
    </w:p>
    <w:p w:rsidR="00DF681B" w:rsidRPr="0085068C" w:rsidRDefault="00701C33" w:rsidP="00701C33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color w:val="FF0000"/>
          <w:sz w:val="32"/>
          <w:szCs w:val="32"/>
        </w:rPr>
      </w:pPr>
      <w:r w:rsidRPr="0085068C">
        <w:rPr>
          <w:rFonts w:ascii="仿宋_GB2312" w:hint="eastAsia"/>
          <w:color w:val="FF0000"/>
          <w:sz w:val="32"/>
          <w:szCs w:val="32"/>
        </w:rPr>
        <w:t>收益按计价八项成本（不包括拨付分承包单位的科研费）扣除外购成品附件费、外购样品样机费、专用设备仪器购置费后的5％</w:t>
      </w:r>
      <w:r w:rsidR="004325CE" w:rsidRPr="0085068C">
        <w:rPr>
          <w:rFonts w:ascii="仿宋_GB2312" w:hint="eastAsia"/>
          <w:color w:val="FF0000"/>
          <w:sz w:val="32"/>
          <w:szCs w:val="32"/>
        </w:rPr>
        <w:t>以内</w:t>
      </w:r>
      <w:r w:rsidR="004D2EA5" w:rsidRPr="0085068C">
        <w:rPr>
          <w:rFonts w:ascii="仿宋_GB2312" w:hint="eastAsia"/>
          <w:color w:val="FF0000"/>
          <w:sz w:val="32"/>
          <w:szCs w:val="32"/>
        </w:rPr>
        <w:t>计提</w:t>
      </w:r>
      <w:r w:rsidRPr="0085068C">
        <w:rPr>
          <w:rFonts w:ascii="仿宋_GB2312" w:hint="eastAsia"/>
          <w:color w:val="FF0000"/>
          <w:sz w:val="32"/>
          <w:szCs w:val="32"/>
        </w:rPr>
        <w:t>。</w:t>
      </w:r>
    </w:p>
    <w:p w:rsidR="0085068C" w:rsidRPr="004325CE" w:rsidRDefault="0085068C" w:rsidP="00701C33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lastRenderedPageBreak/>
        <w:t>本项目计提收益××万元，占八项成本（</w:t>
      </w:r>
      <w:r w:rsidRPr="0085068C">
        <w:rPr>
          <w:rFonts w:ascii="仿宋_GB2312" w:hint="eastAsia"/>
          <w:sz w:val="32"/>
          <w:szCs w:val="32"/>
        </w:rPr>
        <w:t>扣除外购成品附件费、外购样品样机费、专用设备仪器购置费</w:t>
      </w:r>
      <w:r>
        <w:rPr>
          <w:rFonts w:ascii="仿宋_GB2312" w:hint="eastAsia"/>
          <w:sz w:val="32"/>
          <w:szCs w:val="32"/>
        </w:rPr>
        <w:t>）的比例为×%</w:t>
      </w:r>
      <w:r w:rsidR="002B60DF">
        <w:rPr>
          <w:rFonts w:ascii="仿宋_GB2312" w:hint="eastAsia"/>
          <w:sz w:val="32"/>
          <w:szCs w:val="32"/>
        </w:rPr>
        <w:t>。</w:t>
      </w:r>
    </w:p>
    <w:p w:rsidR="00DF681B" w:rsidRDefault="00DF681B" w:rsidP="00DF681B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10、不可预见费</w:t>
      </w:r>
    </w:p>
    <w:p w:rsidR="004D2EA5" w:rsidRPr="006B3EB7" w:rsidRDefault="004D2EA5" w:rsidP="004D2EA5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color w:val="FF0000"/>
          <w:sz w:val="32"/>
          <w:szCs w:val="32"/>
        </w:rPr>
      </w:pPr>
      <w:r w:rsidRPr="006B3EB7">
        <w:rPr>
          <w:rFonts w:ascii="仿宋_GB2312" w:hint="eastAsia"/>
          <w:color w:val="FF0000"/>
          <w:sz w:val="32"/>
          <w:szCs w:val="32"/>
        </w:rPr>
        <w:t>不可预见费指对技术复杂、研制周期长、难度大的科研项目计价时，针对研制过程中可能出现的各种不可预见因素，预先考虑的预备费用。科研项目的不可预见费，各单位根据实际情况，依据科研项目的大小、研制周期的长短（一般为超过3年的项目）和技术难易程度等具体情况确定比例，原则上不超过计价成本的5％。预研项目建议不列不可预见费。</w:t>
      </w:r>
    </w:p>
    <w:p w:rsidR="00C05FA1" w:rsidRPr="004D2EA5" w:rsidRDefault="006B3EB7" w:rsidP="006B3EB7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  <w:r w:rsidRPr="006B3EB7">
        <w:rPr>
          <w:rFonts w:ascii="仿宋_GB2312" w:hint="eastAsia"/>
          <w:sz w:val="32"/>
          <w:szCs w:val="32"/>
        </w:rPr>
        <w:t>本项目不可预见费为××万元，……（</w:t>
      </w:r>
      <w:r w:rsidRPr="006B3EB7">
        <w:rPr>
          <w:rFonts w:ascii="仿宋_GB2312" w:hint="eastAsia"/>
          <w:color w:val="FF0000"/>
          <w:sz w:val="32"/>
          <w:szCs w:val="32"/>
        </w:rPr>
        <w:t>说明列不可预见费的详细原因）。</w:t>
      </w:r>
    </w:p>
    <w:p w:rsidR="005F54BD" w:rsidRDefault="00DF681B" w:rsidP="003129BC">
      <w:pPr>
        <w:pStyle w:val="a6"/>
        <w:adjustRightInd/>
        <w:snapToGrid/>
        <w:spacing w:line="540" w:lineRule="exact"/>
        <w:ind w:firstLine="0"/>
        <w:outlineLvl w:val="0"/>
        <w:rPr>
          <w:rFonts w:ascii="黑体" w:eastAsia="黑体"/>
          <w:sz w:val="32"/>
          <w:szCs w:val="32"/>
        </w:rPr>
      </w:pPr>
      <w:bookmarkStart w:id="45" w:name="_Toc515205332"/>
      <w:r>
        <w:rPr>
          <w:rFonts w:ascii="黑体" w:eastAsia="黑体" w:hint="eastAsia"/>
          <w:sz w:val="32"/>
          <w:szCs w:val="32"/>
        </w:rPr>
        <w:t>六</w:t>
      </w:r>
      <w:r w:rsidR="005F54BD">
        <w:rPr>
          <w:rFonts w:ascii="黑体" w:eastAsia="黑体" w:hint="eastAsia"/>
          <w:sz w:val="32"/>
          <w:szCs w:val="32"/>
        </w:rPr>
        <w:t>、研究条件及保障措施</w:t>
      </w:r>
      <w:bookmarkEnd w:id="38"/>
      <w:bookmarkEnd w:id="39"/>
      <w:bookmarkEnd w:id="45"/>
    </w:p>
    <w:p w:rsidR="000A2BF2" w:rsidRDefault="00016DB1" w:rsidP="000A2BF2">
      <w:pPr>
        <w:pStyle w:val="a6"/>
        <w:adjustRightInd/>
        <w:snapToGrid/>
        <w:spacing w:line="540" w:lineRule="exact"/>
        <w:ind w:firstLineChars="200" w:firstLine="640"/>
        <w:outlineLvl w:val="1"/>
        <w:rPr>
          <w:rFonts w:ascii="楷体_GB2312" w:eastAsia="楷体_GB2312"/>
          <w:sz w:val="32"/>
          <w:szCs w:val="32"/>
        </w:rPr>
      </w:pPr>
      <w:bookmarkStart w:id="46" w:name="_Toc447793255"/>
      <w:bookmarkStart w:id="47" w:name="_Toc515205333"/>
      <w:bookmarkStart w:id="48" w:name="_Toc447793270"/>
      <w:r>
        <w:rPr>
          <w:rFonts w:ascii="楷体_GB2312" w:eastAsia="楷体_GB2312" w:hint="eastAsia"/>
          <w:sz w:val="32"/>
          <w:szCs w:val="32"/>
        </w:rPr>
        <w:t>（一</w:t>
      </w:r>
      <w:r w:rsidR="000A2BF2">
        <w:rPr>
          <w:rFonts w:ascii="楷体_GB2312" w:eastAsia="楷体_GB2312" w:hint="eastAsia"/>
          <w:sz w:val="32"/>
          <w:szCs w:val="32"/>
        </w:rPr>
        <w:t>）本单位研究基础</w:t>
      </w:r>
      <w:bookmarkEnd w:id="46"/>
      <w:bookmarkEnd w:id="47"/>
    </w:p>
    <w:p w:rsidR="000A2BF2" w:rsidRDefault="000A2BF2" w:rsidP="000A2BF2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</w:p>
    <w:p w:rsidR="005F54BD" w:rsidRDefault="00016DB1" w:rsidP="00626281">
      <w:pPr>
        <w:pStyle w:val="a6"/>
        <w:adjustRightInd/>
        <w:snapToGrid/>
        <w:spacing w:line="540" w:lineRule="exact"/>
        <w:ind w:firstLineChars="200" w:firstLine="640"/>
        <w:outlineLvl w:val="1"/>
        <w:rPr>
          <w:rFonts w:ascii="楷体_GB2312" w:eastAsia="楷体_GB2312"/>
          <w:sz w:val="32"/>
          <w:szCs w:val="32"/>
        </w:rPr>
      </w:pPr>
      <w:bookmarkStart w:id="49" w:name="_Toc515205334"/>
      <w:r>
        <w:rPr>
          <w:rFonts w:ascii="楷体_GB2312" w:eastAsia="楷体_GB2312" w:hint="eastAsia"/>
          <w:sz w:val="32"/>
          <w:szCs w:val="32"/>
        </w:rPr>
        <w:t>（二</w:t>
      </w:r>
      <w:r w:rsidR="005F54BD">
        <w:rPr>
          <w:rFonts w:ascii="楷体_GB2312" w:eastAsia="楷体_GB2312" w:hint="eastAsia"/>
          <w:sz w:val="32"/>
          <w:szCs w:val="32"/>
        </w:rPr>
        <w:t>）人才条件</w:t>
      </w:r>
      <w:bookmarkEnd w:id="48"/>
      <w:bookmarkEnd w:id="49"/>
    </w:p>
    <w:p w:rsidR="005F54BD" w:rsidRPr="00016DB1" w:rsidRDefault="005F54BD" w:rsidP="00DF681B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</w:p>
    <w:p w:rsidR="005F54BD" w:rsidRDefault="00016DB1" w:rsidP="00626281">
      <w:pPr>
        <w:pStyle w:val="a6"/>
        <w:adjustRightInd/>
        <w:snapToGrid/>
        <w:spacing w:line="540" w:lineRule="exact"/>
        <w:ind w:firstLineChars="200" w:firstLine="640"/>
        <w:outlineLvl w:val="1"/>
        <w:rPr>
          <w:rFonts w:ascii="楷体_GB2312" w:eastAsia="楷体_GB2312"/>
          <w:sz w:val="32"/>
          <w:szCs w:val="32"/>
        </w:rPr>
      </w:pPr>
      <w:bookmarkStart w:id="50" w:name="_Toc447793271"/>
      <w:bookmarkStart w:id="51" w:name="_Toc515205335"/>
      <w:r>
        <w:rPr>
          <w:rFonts w:ascii="楷体_GB2312" w:eastAsia="楷体_GB2312" w:hint="eastAsia"/>
          <w:sz w:val="32"/>
          <w:szCs w:val="32"/>
        </w:rPr>
        <w:t>（三</w:t>
      </w:r>
      <w:r w:rsidR="005F54BD">
        <w:rPr>
          <w:rFonts w:ascii="楷体_GB2312" w:eastAsia="楷体_GB2312" w:hint="eastAsia"/>
          <w:sz w:val="32"/>
          <w:szCs w:val="32"/>
        </w:rPr>
        <w:t>）研究条件</w:t>
      </w:r>
      <w:bookmarkEnd w:id="50"/>
      <w:bookmarkEnd w:id="51"/>
    </w:p>
    <w:p w:rsidR="005F54BD" w:rsidRDefault="005F54BD" w:rsidP="005F54BD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</w:p>
    <w:p w:rsidR="005F54BD" w:rsidRDefault="00016DB1" w:rsidP="00626281">
      <w:pPr>
        <w:pStyle w:val="a6"/>
        <w:adjustRightInd/>
        <w:snapToGrid/>
        <w:spacing w:line="540" w:lineRule="exact"/>
        <w:ind w:firstLineChars="200" w:firstLine="640"/>
        <w:outlineLvl w:val="1"/>
        <w:rPr>
          <w:rFonts w:ascii="楷体_GB2312" w:eastAsia="楷体_GB2312"/>
          <w:sz w:val="32"/>
          <w:szCs w:val="32"/>
        </w:rPr>
      </w:pPr>
      <w:bookmarkStart w:id="52" w:name="_Toc447793272"/>
      <w:bookmarkStart w:id="53" w:name="_Toc515205336"/>
      <w:r>
        <w:rPr>
          <w:rFonts w:ascii="楷体_GB2312" w:eastAsia="楷体_GB2312" w:hint="eastAsia"/>
          <w:sz w:val="32"/>
          <w:szCs w:val="32"/>
        </w:rPr>
        <w:t>（四</w:t>
      </w:r>
      <w:r w:rsidR="005F54BD">
        <w:rPr>
          <w:rFonts w:ascii="楷体_GB2312" w:eastAsia="楷体_GB2312" w:hint="eastAsia"/>
          <w:sz w:val="32"/>
          <w:szCs w:val="32"/>
        </w:rPr>
        <w:t>）外协条件</w:t>
      </w:r>
      <w:bookmarkEnd w:id="52"/>
      <w:bookmarkEnd w:id="53"/>
    </w:p>
    <w:p w:rsidR="005F54BD" w:rsidRPr="00016DB1" w:rsidRDefault="005F54BD" w:rsidP="005F54BD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</w:p>
    <w:p w:rsidR="005F54BD" w:rsidRDefault="00016DB1" w:rsidP="00DF681B">
      <w:pPr>
        <w:pStyle w:val="a6"/>
        <w:adjustRightInd/>
        <w:snapToGrid/>
        <w:spacing w:line="540" w:lineRule="exact"/>
        <w:ind w:firstLineChars="200" w:firstLine="640"/>
        <w:outlineLvl w:val="1"/>
        <w:rPr>
          <w:rFonts w:ascii="楷体_GB2312" w:eastAsia="楷体_GB2312"/>
          <w:sz w:val="32"/>
          <w:szCs w:val="32"/>
        </w:rPr>
      </w:pPr>
      <w:bookmarkStart w:id="54" w:name="_Toc447793273"/>
      <w:bookmarkStart w:id="55" w:name="_Toc515205337"/>
      <w:r>
        <w:rPr>
          <w:rFonts w:ascii="楷体_GB2312" w:eastAsia="楷体_GB2312" w:hint="eastAsia"/>
          <w:sz w:val="32"/>
          <w:szCs w:val="32"/>
        </w:rPr>
        <w:t>（五</w:t>
      </w:r>
      <w:r w:rsidR="005F54BD">
        <w:rPr>
          <w:rFonts w:ascii="楷体_GB2312" w:eastAsia="楷体_GB2312" w:hint="eastAsia"/>
          <w:sz w:val="32"/>
          <w:szCs w:val="32"/>
        </w:rPr>
        <w:t>）管理保障</w:t>
      </w:r>
      <w:bookmarkEnd w:id="54"/>
      <w:bookmarkEnd w:id="55"/>
    </w:p>
    <w:p w:rsidR="005F54BD" w:rsidRDefault="005F54BD" w:rsidP="003C68A1">
      <w:pPr>
        <w:pStyle w:val="a6"/>
        <w:adjustRightInd/>
        <w:snapToGrid/>
        <w:spacing w:line="540" w:lineRule="exact"/>
        <w:ind w:firstLineChars="200" w:firstLine="640"/>
        <w:rPr>
          <w:rFonts w:ascii="仿宋_GB2312"/>
          <w:sz w:val="32"/>
          <w:szCs w:val="32"/>
        </w:rPr>
      </w:pPr>
    </w:p>
    <w:sectPr w:rsidR="005F54BD" w:rsidSect="00DF7ED9">
      <w:footerReference w:type="default" r:id="rId11"/>
      <w:pgSz w:w="11906" w:h="16838"/>
      <w:pgMar w:top="2098" w:right="1474" w:bottom="1985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D9" w:rsidRDefault="00DF7ED9" w:rsidP="00C338C8">
      <w:r>
        <w:separator/>
      </w:r>
    </w:p>
  </w:endnote>
  <w:endnote w:type="continuationSeparator" w:id="0">
    <w:p w:rsidR="00DF7ED9" w:rsidRDefault="00DF7ED9" w:rsidP="00C3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10437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DF7ED9" w:rsidRPr="003129BC" w:rsidRDefault="00DF7ED9">
        <w:pPr>
          <w:pStyle w:val="a3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 w:rsidRPr="003129BC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3129BC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3129BC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00D0A" w:rsidRPr="00C00D0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II</w:t>
        </w:r>
        <w:r w:rsidRPr="003129BC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DF7ED9" w:rsidRDefault="00DF7ED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D9" w:rsidRPr="000A0013" w:rsidRDefault="00DF7ED9">
    <w:pPr>
      <w:pStyle w:val="a3"/>
      <w:jc w:val="center"/>
      <w:rPr>
        <w:rFonts w:asciiTheme="minorEastAsia" w:eastAsiaTheme="minorEastAsia" w:hAnsiTheme="minorEastAsia"/>
        <w:sz w:val="28"/>
        <w:szCs w:val="28"/>
      </w:rPr>
    </w:pPr>
    <w:r w:rsidRPr="000A0013">
      <w:rPr>
        <w:rFonts w:asciiTheme="minorEastAsia" w:eastAsiaTheme="minorEastAsia" w:hAnsiTheme="minorEastAsia"/>
        <w:sz w:val="28"/>
        <w:szCs w:val="28"/>
      </w:rPr>
      <w:t>—</w:t>
    </w:r>
    <w:r w:rsidRPr="000A0013">
      <w:rPr>
        <w:rFonts w:asciiTheme="minorEastAsia" w:eastAsiaTheme="minorEastAsia" w:hAnsiTheme="minorEastAsia"/>
        <w:sz w:val="28"/>
        <w:szCs w:val="28"/>
      </w:rPr>
      <w:fldChar w:fldCharType="begin"/>
    </w:r>
    <w:r w:rsidRPr="000A0013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0A0013">
      <w:rPr>
        <w:rFonts w:asciiTheme="minorEastAsia" w:eastAsiaTheme="minorEastAsia" w:hAnsiTheme="minorEastAsia"/>
        <w:sz w:val="28"/>
        <w:szCs w:val="28"/>
      </w:rPr>
      <w:fldChar w:fldCharType="separate"/>
    </w:r>
    <w:r w:rsidR="00C00D0A" w:rsidRPr="00C00D0A">
      <w:rPr>
        <w:rFonts w:asciiTheme="minorEastAsia" w:eastAsiaTheme="minorEastAsia" w:hAnsiTheme="minorEastAsia"/>
        <w:noProof/>
        <w:sz w:val="28"/>
        <w:szCs w:val="28"/>
        <w:lang w:val="zh-CN"/>
      </w:rPr>
      <w:t>14</w:t>
    </w:r>
    <w:r w:rsidRPr="000A0013">
      <w:rPr>
        <w:rFonts w:asciiTheme="minorEastAsia" w:eastAsiaTheme="minorEastAsia" w:hAnsiTheme="minorEastAsia"/>
        <w:sz w:val="28"/>
        <w:szCs w:val="28"/>
      </w:rPr>
      <w:fldChar w:fldCharType="end"/>
    </w:r>
    <w:r w:rsidRPr="000A0013">
      <w:rPr>
        <w:rFonts w:asciiTheme="minorEastAsia" w:eastAsiaTheme="minorEastAsia" w:hAnsiTheme="minorEastAsia"/>
        <w:sz w:val="28"/>
        <w:szCs w:val="28"/>
      </w:rPr>
      <w:t>—</w:t>
    </w:r>
  </w:p>
  <w:p w:rsidR="00DF7ED9" w:rsidRDefault="00DF7E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D9" w:rsidRDefault="00DF7ED9" w:rsidP="00C338C8">
      <w:r>
        <w:separator/>
      </w:r>
    </w:p>
  </w:footnote>
  <w:footnote w:type="continuationSeparator" w:id="0">
    <w:p w:rsidR="00DF7ED9" w:rsidRDefault="00DF7ED9" w:rsidP="00C33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D9" w:rsidRDefault="00DF7ED9" w:rsidP="00DF7ED9">
    <w:pPr>
      <w:pStyle w:val="ac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D9" w:rsidRDefault="00DF7ED9" w:rsidP="00DF7ED9">
    <w:pPr>
      <w:pStyle w:val="ac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E4851"/>
    <w:multiLevelType w:val="hybridMultilevel"/>
    <w:tmpl w:val="1CAEBBFE"/>
    <w:lvl w:ilvl="0" w:tplc="F54285D8">
      <w:start w:val="4"/>
      <w:numFmt w:val="japaneseCounting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">
    <w:nsid w:val="46561C54"/>
    <w:multiLevelType w:val="hybridMultilevel"/>
    <w:tmpl w:val="5832DFA8"/>
    <w:lvl w:ilvl="0" w:tplc="1D127EBE">
      <w:start w:val="1"/>
      <w:numFmt w:val="japaneseCounting"/>
      <w:lvlText w:val="第%1条"/>
      <w:lvlJc w:val="left"/>
      <w:pPr>
        <w:ind w:left="1720" w:hanging="1080"/>
      </w:pPr>
      <w:rPr>
        <w:rFonts w:ascii="黑体" w:eastAsia="黑体" w:hAnsi="华文中宋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CF9199F"/>
    <w:multiLevelType w:val="hybridMultilevel"/>
    <w:tmpl w:val="0CC40368"/>
    <w:lvl w:ilvl="0" w:tplc="E5C0946A">
      <w:start w:val="3"/>
      <w:numFmt w:val="japaneseCounting"/>
      <w:lvlText w:val="（%1）"/>
      <w:lvlJc w:val="left"/>
      <w:pPr>
        <w:ind w:left="17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">
    <w:nsid w:val="61012950"/>
    <w:multiLevelType w:val="hybridMultilevel"/>
    <w:tmpl w:val="91DAF688"/>
    <w:lvl w:ilvl="0" w:tplc="7D6E5A68">
      <w:start w:val="1"/>
      <w:numFmt w:val="japaneseCounting"/>
      <w:lvlText w:val="第%1条"/>
      <w:lvlJc w:val="left"/>
      <w:pPr>
        <w:ind w:left="1931" w:hanging="1080"/>
      </w:pPr>
      <w:rPr>
        <w:rFonts w:ascii="黑体" w:eastAsia="黑体" w:hint="eastAsia"/>
        <w:b/>
      </w:rPr>
    </w:lvl>
    <w:lvl w:ilvl="1" w:tplc="040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4">
    <w:nsid w:val="67352B2A"/>
    <w:multiLevelType w:val="hybridMultilevel"/>
    <w:tmpl w:val="91DAF688"/>
    <w:lvl w:ilvl="0" w:tplc="7D6E5A68">
      <w:start w:val="1"/>
      <w:numFmt w:val="japaneseCounting"/>
      <w:lvlText w:val="第%1条"/>
      <w:lvlJc w:val="left"/>
      <w:pPr>
        <w:ind w:left="2782" w:hanging="1080"/>
      </w:pPr>
      <w:rPr>
        <w:rFonts w:ascii="黑体" w:eastAsia="黑体" w:hint="eastAsia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911A9"/>
    <w:multiLevelType w:val="hybridMultilevel"/>
    <w:tmpl w:val="5832DFA8"/>
    <w:lvl w:ilvl="0" w:tplc="1D127EBE">
      <w:start w:val="1"/>
      <w:numFmt w:val="japaneseCounting"/>
      <w:lvlText w:val="第%1条"/>
      <w:lvlJc w:val="left"/>
      <w:pPr>
        <w:ind w:left="1720" w:hanging="1080"/>
      </w:pPr>
      <w:rPr>
        <w:rFonts w:ascii="黑体" w:eastAsia="黑体" w:hAnsi="华文中宋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E1E"/>
    <w:rsid w:val="00013AAF"/>
    <w:rsid w:val="00016A3C"/>
    <w:rsid w:val="00016DB1"/>
    <w:rsid w:val="0002581E"/>
    <w:rsid w:val="000348D1"/>
    <w:rsid w:val="00056157"/>
    <w:rsid w:val="000628E2"/>
    <w:rsid w:val="00070EA8"/>
    <w:rsid w:val="000A0013"/>
    <w:rsid w:val="000A2BF2"/>
    <w:rsid w:val="000B1E13"/>
    <w:rsid w:val="0010167C"/>
    <w:rsid w:val="0012646A"/>
    <w:rsid w:val="00126CAE"/>
    <w:rsid w:val="00132D05"/>
    <w:rsid w:val="00134033"/>
    <w:rsid w:val="00141122"/>
    <w:rsid w:val="00145F34"/>
    <w:rsid w:val="0018168F"/>
    <w:rsid w:val="001972C7"/>
    <w:rsid w:val="001A48FF"/>
    <w:rsid w:val="001B4A46"/>
    <w:rsid w:val="001F0A7E"/>
    <w:rsid w:val="00200038"/>
    <w:rsid w:val="00213897"/>
    <w:rsid w:val="00244A07"/>
    <w:rsid w:val="00245DEB"/>
    <w:rsid w:val="002641DF"/>
    <w:rsid w:val="00280726"/>
    <w:rsid w:val="002B60DF"/>
    <w:rsid w:val="002C2911"/>
    <w:rsid w:val="002F244B"/>
    <w:rsid w:val="002F4928"/>
    <w:rsid w:val="00301A50"/>
    <w:rsid w:val="0030645F"/>
    <w:rsid w:val="003129BC"/>
    <w:rsid w:val="00313E1E"/>
    <w:rsid w:val="003337FE"/>
    <w:rsid w:val="0035550C"/>
    <w:rsid w:val="003B6B48"/>
    <w:rsid w:val="003C68A1"/>
    <w:rsid w:val="003C6CD2"/>
    <w:rsid w:val="003C77E3"/>
    <w:rsid w:val="003E00F7"/>
    <w:rsid w:val="003E49AB"/>
    <w:rsid w:val="003F7829"/>
    <w:rsid w:val="00407653"/>
    <w:rsid w:val="004161E0"/>
    <w:rsid w:val="00424644"/>
    <w:rsid w:val="004325CE"/>
    <w:rsid w:val="00441B50"/>
    <w:rsid w:val="004430A3"/>
    <w:rsid w:val="00475719"/>
    <w:rsid w:val="00481DFE"/>
    <w:rsid w:val="004844F6"/>
    <w:rsid w:val="004C42C6"/>
    <w:rsid w:val="004C55DE"/>
    <w:rsid w:val="004D2EA5"/>
    <w:rsid w:val="00534AB1"/>
    <w:rsid w:val="005842ED"/>
    <w:rsid w:val="005A4E00"/>
    <w:rsid w:val="005C2D3E"/>
    <w:rsid w:val="005C5F9C"/>
    <w:rsid w:val="005E0064"/>
    <w:rsid w:val="005F54BD"/>
    <w:rsid w:val="005F7C11"/>
    <w:rsid w:val="00613B6C"/>
    <w:rsid w:val="00614975"/>
    <w:rsid w:val="00626281"/>
    <w:rsid w:val="00635CB9"/>
    <w:rsid w:val="00637422"/>
    <w:rsid w:val="00652452"/>
    <w:rsid w:val="00675E40"/>
    <w:rsid w:val="006826D6"/>
    <w:rsid w:val="00682AD5"/>
    <w:rsid w:val="006912FC"/>
    <w:rsid w:val="00694E1E"/>
    <w:rsid w:val="00695411"/>
    <w:rsid w:val="006B3EB7"/>
    <w:rsid w:val="006F02EC"/>
    <w:rsid w:val="006F4B96"/>
    <w:rsid w:val="00701C33"/>
    <w:rsid w:val="00712E21"/>
    <w:rsid w:val="00716FA5"/>
    <w:rsid w:val="0072027B"/>
    <w:rsid w:val="00743711"/>
    <w:rsid w:val="00753848"/>
    <w:rsid w:val="00771954"/>
    <w:rsid w:val="00771DF4"/>
    <w:rsid w:val="007B74DB"/>
    <w:rsid w:val="007C3733"/>
    <w:rsid w:val="007F7FDA"/>
    <w:rsid w:val="008155D3"/>
    <w:rsid w:val="00821647"/>
    <w:rsid w:val="0083010B"/>
    <w:rsid w:val="00837782"/>
    <w:rsid w:val="00842050"/>
    <w:rsid w:val="0085068C"/>
    <w:rsid w:val="00852BA6"/>
    <w:rsid w:val="00855AA8"/>
    <w:rsid w:val="00866EE2"/>
    <w:rsid w:val="00874F4A"/>
    <w:rsid w:val="00884212"/>
    <w:rsid w:val="008B75A8"/>
    <w:rsid w:val="00904590"/>
    <w:rsid w:val="00925964"/>
    <w:rsid w:val="009277D1"/>
    <w:rsid w:val="00952197"/>
    <w:rsid w:val="00991EE7"/>
    <w:rsid w:val="009A6A39"/>
    <w:rsid w:val="009B3B8F"/>
    <w:rsid w:val="009D0D72"/>
    <w:rsid w:val="009E2DAB"/>
    <w:rsid w:val="009F27B5"/>
    <w:rsid w:val="00A25BDD"/>
    <w:rsid w:val="00A4276F"/>
    <w:rsid w:val="00A94B36"/>
    <w:rsid w:val="00AB4234"/>
    <w:rsid w:val="00AB78E7"/>
    <w:rsid w:val="00AC1B6D"/>
    <w:rsid w:val="00AD28B8"/>
    <w:rsid w:val="00AD3B9D"/>
    <w:rsid w:val="00AD3C01"/>
    <w:rsid w:val="00AD3FC5"/>
    <w:rsid w:val="00AE123B"/>
    <w:rsid w:val="00AE4F06"/>
    <w:rsid w:val="00B210C6"/>
    <w:rsid w:val="00B47965"/>
    <w:rsid w:val="00B63628"/>
    <w:rsid w:val="00B94880"/>
    <w:rsid w:val="00BB5145"/>
    <w:rsid w:val="00BD0760"/>
    <w:rsid w:val="00BE505F"/>
    <w:rsid w:val="00C00D0A"/>
    <w:rsid w:val="00C0183C"/>
    <w:rsid w:val="00C05FA1"/>
    <w:rsid w:val="00C338C8"/>
    <w:rsid w:val="00C36A8D"/>
    <w:rsid w:val="00C46A2E"/>
    <w:rsid w:val="00C545C9"/>
    <w:rsid w:val="00C658FB"/>
    <w:rsid w:val="00C75A28"/>
    <w:rsid w:val="00CA159F"/>
    <w:rsid w:val="00CC73A0"/>
    <w:rsid w:val="00CD1314"/>
    <w:rsid w:val="00CF77F5"/>
    <w:rsid w:val="00D0744A"/>
    <w:rsid w:val="00D53DB2"/>
    <w:rsid w:val="00D9329E"/>
    <w:rsid w:val="00DC34F9"/>
    <w:rsid w:val="00DE1E1D"/>
    <w:rsid w:val="00DF681B"/>
    <w:rsid w:val="00DF7ED9"/>
    <w:rsid w:val="00E146D7"/>
    <w:rsid w:val="00E14AD3"/>
    <w:rsid w:val="00E71CB6"/>
    <w:rsid w:val="00E83808"/>
    <w:rsid w:val="00E90408"/>
    <w:rsid w:val="00E97493"/>
    <w:rsid w:val="00EC5857"/>
    <w:rsid w:val="00EE044B"/>
    <w:rsid w:val="00EF65AE"/>
    <w:rsid w:val="00F1355F"/>
    <w:rsid w:val="00F6476F"/>
    <w:rsid w:val="00F82D0B"/>
    <w:rsid w:val="00FC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3"/>
    <o:shapelayout v:ext="edit">
      <o:idmap v:ext="edit" data="1"/>
      <o:rules v:ext="edit">
        <o:r id="V:Rule1" type="callout" idref="#_x0000_s1026"/>
        <o:r id="V:Rule2" type="callout" idref="#_x0000_s1051"/>
        <o:r id="V:Rule3" type="callout" idref="#_x0000_s1033"/>
        <o:r id="V:Rule4" type="callout" idref="#_x0000_s1031"/>
        <o:r id="V:Rule5" type="callout" idref="#_x0000_s1042"/>
        <o:r id="V:Rule6" type="callout" idref="#_x0000_s1041"/>
        <o:r id="V:Rule7" type="callout" idref="#_x0000_s1039"/>
        <o:r id="V:Rule8" type="callout" idref="#_x0000_s1065"/>
        <o:r id="V:Rule9" type="callout" idref="#_x0000_s1044"/>
        <o:r id="V:Rule10" type="callout" idref="#_x0000_s1043"/>
        <o:r id="V:Rule11" type="callout" idref="#_x0000_s1045"/>
        <o:r id="V:Rule12" type="callout" idref="#_x0000_s1047"/>
        <o:r id="V:Rule13" type="callout" idref="#_x0000_s1055"/>
        <o:r id="V:Rule14" type="callout" idref="#_x0000_s1048"/>
        <o:r id="V:Rule15" type="callout" idref="#_x0000_s1059"/>
        <o:r id="V:Rule16" type="callout" idref="#_x0000_s1058"/>
        <o:r id="V:Rule17" type="callout" idref="#_x0000_s1060"/>
        <o:r id="V:Rule18" type="callout" idref="#_x0000_s1061"/>
        <o:r id="V:Rule19" type="callout" idref="#_x0000_s1062"/>
      </o:rules>
    </o:shapelayout>
  </w:shapeDefaults>
  <w:decimalSymbol w:val="."/>
  <w:listSeparator w:val=","/>
  <w15:docId w15:val="{0A2E5BAD-7274-4F72-A7DC-8B82EBEB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94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94E1E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013AAF"/>
    <w:pPr>
      <w:ind w:firstLineChars="200" w:firstLine="420"/>
    </w:pPr>
  </w:style>
  <w:style w:type="paragraph" w:styleId="1">
    <w:name w:val="toc 1"/>
    <w:aliases w:val="目录1"/>
    <w:basedOn w:val="a"/>
    <w:next w:val="a"/>
    <w:autoRedefine/>
    <w:uiPriority w:val="39"/>
    <w:rsid w:val="005F54BD"/>
    <w:pPr>
      <w:widowControl/>
      <w:adjustRightInd w:val="0"/>
      <w:snapToGrid w:val="0"/>
      <w:spacing w:before="120" w:after="120" w:line="360" w:lineRule="auto"/>
      <w:ind w:firstLineChars="200" w:firstLine="200"/>
      <w:jc w:val="left"/>
      <w:textAlignment w:val="baseline"/>
    </w:pPr>
    <w:rPr>
      <w:rFonts w:ascii="Calibri" w:eastAsia="仿宋_GB2312" w:hAnsi="Calibri" w:cs="Calibri"/>
      <w:b/>
      <w:bCs/>
      <w:caps/>
      <w:kern w:val="0"/>
      <w:sz w:val="20"/>
      <w:szCs w:val="20"/>
    </w:rPr>
  </w:style>
  <w:style w:type="paragraph" w:styleId="2">
    <w:name w:val="toc 2"/>
    <w:basedOn w:val="a"/>
    <w:next w:val="a"/>
    <w:autoRedefine/>
    <w:uiPriority w:val="39"/>
    <w:rsid w:val="005F54BD"/>
    <w:pPr>
      <w:widowControl/>
      <w:adjustRightInd w:val="0"/>
      <w:snapToGrid w:val="0"/>
      <w:spacing w:line="360" w:lineRule="auto"/>
      <w:ind w:left="280" w:firstLineChars="200" w:firstLine="200"/>
      <w:jc w:val="left"/>
      <w:textAlignment w:val="baseline"/>
    </w:pPr>
    <w:rPr>
      <w:rFonts w:ascii="Calibri" w:eastAsia="仿宋_GB2312" w:hAnsi="Calibri" w:cs="Calibri"/>
      <w:smallCaps/>
      <w:kern w:val="0"/>
      <w:sz w:val="20"/>
      <w:szCs w:val="20"/>
    </w:rPr>
  </w:style>
  <w:style w:type="character" w:styleId="a5">
    <w:name w:val="Hyperlink"/>
    <w:uiPriority w:val="99"/>
    <w:rsid w:val="005F54BD"/>
    <w:rPr>
      <w:color w:val="0000FF"/>
      <w:u w:val="single"/>
    </w:rPr>
  </w:style>
  <w:style w:type="paragraph" w:styleId="a6">
    <w:name w:val="Normal Indent"/>
    <w:aliases w:val="表正文,正文1,表格,四号,ALT+Z,正文非缩进"/>
    <w:basedOn w:val="a"/>
    <w:rsid w:val="005F54BD"/>
    <w:pPr>
      <w:adjustRightInd w:val="0"/>
      <w:snapToGrid w:val="0"/>
      <w:spacing w:line="300" w:lineRule="auto"/>
      <w:ind w:firstLine="567"/>
    </w:pPr>
    <w:rPr>
      <w:rFonts w:eastAsia="仿宋_GB2312"/>
      <w:sz w:val="28"/>
    </w:rPr>
  </w:style>
  <w:style w:type="character" w:styleId="a7">
    <w:name w:val="annotation reference"/>
    <w:basedOn w:val="a0"/>
    <w:uiPriority w:val="99"/>
    <w:semiHidden/>
    <w:unhideWhenUsed/>
    <w:rsid w:val="00EC5857"/>
    <w:rPr>
      <w:sz w:val="21"/>
      <w:szCs w:val="21"/>
    </w:rPr>
  </w:style>
  <w:style w:type="paragraph" w:styleId="a8">
    <w:name w:val="annotation text"/>
    <w:basedOn w:val="a"/>
    <w:link w:val="Char0"/>
    <w:uiPriority w:val="99"/>
    <w:semiHidden/>
    <w:unhideWhenUsed/>
    <w:rsid w:val="00EC5857"/>
    <w:pPr>
      <w:jc w:val="left"/>
    </w:pPr>
  </w:style>
  <w:style w:type="character" w:customStyle="1" w:styleId="Char0">
    <w:name w:val="批注文字 Char"/>
    <w:basedOn w:val="a0"/>
    <w:link w:val="a8"/>
    <w:uiPriority w:val="99"/>
    <w:semiHidden/>
    <w:rsid w:val="00EC5857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EC5857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EC5857"/>
    <w:rPr>
      <w:rFonts w:ascii="Times New Roman" w:eastAsia="宋体" w:hAnsi="Times New Roman" w:cs="Times New Roman"/>
      <w:b/>
      <w:bCs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EC5857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EC5857"/>
    <w:rPr>
      <w:rFonts w:ascii="Times New Roman" w:eastAsia="宋体" w:hAnsi="Times New Roman" w:cs="Times New Roman"/>
      <w:sz w:val="18"/>
      <w:szCs w:val="18"/>
    </w:rPr>
  </w:style>
  <w:style w:type="paragraph" w:styleId="ab">
    <w:name w:val="Document Map"/>
    <w:basedOn w:val="a"/>
    <w:link w:val="Char3"/>
    <w:uiPriority w:val="99"/>
    <w:semiHidden/>
    <w:unhideWhenUsed/>
    <w:rsid w:val="00AE4F06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b"/>
    <w:uiPriority w:val="99"/>
    <w:semiHidden/>
    <w:rsid w:val="00AE4F06"/>
    <w:rPr>
      <w:rFonts w:ascii="宋体" w:eastAsia="宋体" w:hAnsi="Times New Roman" w:cs="Times New Roman"/>
      <w:sz w:val="18"/>
      <w:szCs w:val="18"/>
    </w:rPr>
  </w:style>
  <w:style w:type="paragraph" w:styleId="ac">
    <w:name w:val="header"/>
    <w:basedOn w:val="a"/>
    <w:link w:val="Char4"/>
    <w:uiPriority w:val="99"/>
    <w:unhideWhenUsed/>
    <w:rsid w:val="00312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c"/>
    <w:uiPriority w:val="99"/>
    <w:rsid w:val="003129BC"/>
    <w:rPr>
      <w:rFonts w:ascii="Times New Roman" w:eastAsia="宋体" w:hAnsi="Times New Roman" w:cs="Times New Roman"/>
      <w:sz w:val="18"/>
      <w:szCs w:val="18"/>
    </w:rPr>
  </w:style>
  <w:style w:type="paragraph" w:customStyle="1" w:styleId="ad">
    <w:name w:val="表内容"/>
    <w:basedOn w:val="a"/>
    <w:link w:val="Char5"/>
    <w:qFormat/>
    <w:rsid w:val="008B75A8"/>
    <w:pPr>
      <w:adjustRightInd w:val="0"/>
      <w:snapToGrid w:val="0"/>
      <w:jc w:val="center"/>
    </w:pPr>
    <w:rPr>
      <w:rFonts w:eastAsia="仿宋_GB2312"/>
      <w:sz w:val="24"/>
    </w:rPr>
  </w:style>
  <w:style w:type="character" w:customStyle="1" w:styleId="Char5">
    <w:name w:val="表内容 Char"/>
    <w:link w:val="ad"/>
    <w:rsid w:val="008B75A8"/>
    <w:rPr>
      <w:rFonts w:ascii="Times New Roman" w:eastAsia="仿宋_GB2312" w:hAnsi="Times New Roman" w:cs="Times New Roman"/>
      <w:sz w:val="24"/>
      <w:szCs w:val="24"/>
    </w:rPr>
  </w:style>
  <w:style w:type="character" w:customStyle="1" w:styleId="Char10">
    <w:name w:val="题注 Char1"/>
    <w:aliases w:val="题注 Char Char Char Char,题注 Char Char Char1,图注 Char,题注 Char Char1"/>
    <w:link w:val="ae"/>
    <w:locked/>
    <w:rsid w:val="008B75A8"/>
    <w:rPr>
      <w:rFonts w:ascii="Arial" w:eastAsia="黑体" w:hAnsi="Arial" w:cs="Arial"/>
    </w:rPr>
  </w:style>
  <w:style w:type="paragraph" w:styleId="ae">
    <w:name w:val="caption"/>
    <w:aliases w:val="题注 Char Char Char,题注 Char Char,图注,题注 Char"/>
    <w:basedOn w:val="a"/>
    <w:next w:val="a"/>
    <w:link w:val="Char10"/>
    <w:qFormat/>
    <w:rsid w:val="008B75A8"/>
    <w:rPr>
      <w:rFonts w:ascii="Arial" w:eastAsia="黑体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52E048-3535-4737-B7FA-E3C13FB9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17</Pages>
  <Words>953</Words>
  <Characters>5438</Characters>
  <Application>Microsoft Office Word</Application>
  <DocSecurity>0</DocSecurity>
  <Lines>45</Lines>
  <Paragraphs>12</Paragraphs>
  <ScaleCrop>false</ScaleCrop>
  <Company>Lenovo (Beijing) Limited</Company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xbany</cp:lastModifiedBy>
  <cp:revision>69</cp:revision>
  <cp:lastPrinted>2018-05-28T02:47:00Z</cp:lastPrinted>
  <dcterms:created xsi:type="dcterms:W3CDTF">2018-05-02T00:33:00Z</dcterms:created>
  <dcterms:modified xsi:type="dcterms:W3CDTF">2018-05-28T03:04:00Z</dcterms:modified>
</cp:coreProperties>
</file>