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5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hAnsi="微软雅黑" w:eastAsia="微软雅黑" w:cs="Helvetica"/>
          <w:b/>
          <w:sz w:val="44"/>
          <w:szCs w:val="44"/>
        </w:rPr>
      </w:pPr>
      <w:r>
        <w:rPr>
          <w:rFonts w:ascii="微软雅黑" w:hAnsi="微软雅黑" w:eastAsia="微软雅黑" w:cs="Helvetica"/>
          <w:b/>
          <w:kern w:val="0"/>
          <w:sz w:val="44"/>
          <w:szCs w:val="44"/>
          <w:lang w:val="en-US" w:eastAsia="zh-CN" w:bidi="ar-SA"/>
        </w:rPr>
        <w:pict>
          <v:shape id="图片 2" o:spid="_x0000_s1026" type="#_x0000_t75" style="height:129.7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如果你才华横溢却无处施展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如果你心怀梦想却屡遭挫折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那么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不要再犹豫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不要再等待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就是现在，给自己一个脱颖而出的机会，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就是现在，圆自己一个</w:t>
      </w:r>
      <w:r>
        <w:rPr>
          <w:rStyle w:val="7"/>
          <w:rFonts w:hint="eastAsia" w:ascii="微软雅黑" w:hAnsi="微软雅黑" w:eastAsia="微软雅黑"/>
        </w:rPr>
        <w:t>银行梦！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Fonts w:ascii="微软雅黑" w:hAnsi="微软雅黑" w:eastAsia="微软雅黑" w:cs="宋体"/>
          <w:b/>
          <w:bCs/>
          <w:kern w:val="0"/>
          <w:sz w:val="24"/>
          <w:szCs w:val="24"/>
          <w:lang w:val="en-US" w:eastAsia="zh-CN" w:bidi="ar-SA"/>
        </w:rPr>
        <w:pict>
          <v:shape id="图片 3" o:spid="_x0000_s1027" type="#_x0000_t75" style="height:27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在这里，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有知名</w:t>
      </w:r>
      <w:r>
        <w:rPr>
          <w:rStyle w:val="7"/>
          <w:rFonts w:hint="eastAsia" w:ascii="微软雅黑" w:hAnsi="微软雅黑" w:eastAsia="微软雅黑"/>
        </w:rPr>
        <w:t>银行的权威专家</w:t>
      </w:r>
      <w:r>
        <w:rPr>
          <w:rStyle w:val="7"/>
          <w:rFonts w:ascii="微软雅黑" w:hAnsi="微软雅黑" w:eastAsia="微软雅黑"/>
        </w:rPr>
        <w:t>的指导让你脱颖而出；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有经验</w:t>
      </w:r>
      <w:r>
        <w:rPr>
          <w:rStyle w:val="7"/>
          <w:rFonts w:hint="eastAsia" w:ascii="微软雅黑" w:hAnsi="微软雅黑" w:eastAsia="微软雅黑"/>
        </w:rPr>
        <w:t>丰富的学长学姐的</w:t>
      </w:r>
      <w:r>
        <w:rPr>
          <w:rStyle w:val="7"/>
          <w:rFonts w:ascii="微软雅黑" w:hAnsi="微软雅黑" w:eastAsia="微软雅黑"/>
        </w:rPr>
        <w:t>分享让你所向披靡；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有创新线上话题讨论让你鹤立鸡群。</w: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Fonts w:ascii="微软雅黑" w:hAnsi="微软雅黑" w:eastAsia="微软雅黑" w:cs="宋体"/>
          <w:b/>
          <w:bCs/>
          <w:kern w:val="0"/>
          <w:sz w:val="24"/>
          <w:szCs w:val="24"/>
          <w:lang w:val="en-US" w:eastAsia="zh-CN" w:bidi="ar-SA"/>
        </w:rPr>
        <w:pict>
          <v:shape id="图片 4" o:spid="_x0000_s1028" type="#_x0000_t75" style="height:158.25pt;width:300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</w:p>
    <w:p>
      <w:pPr>
        <w:pStyle w:val="5"/>
        <w:shd w:val="clear" w:color="auto" w:fill="FFFFFF"/>
        <w:spacing w:before="0" w:beforeAutospacing="0" w:after="0" w:afterAutospacing="0" w:line="427" w:lineRule="atLeast"/>
        <w:jc w:val="center"/>
        <w:rPr>
          <w:rStyle w:val="7"/>
          <w:rFonts w:ascii="微软雅黑" w:hAnsi="微软雅黑" w:eastAsia="微软雅黑"/>
        </w:rPr>
      </w:pPr>
      <w:r>
        <w:rPr>
          <w:rStyle w:val="7"/>
          <w:rFonts w:ascii="微软雅黑" w:hAnsi="微软雅黑" w:eastAsia="微软雅黑"/>
        </w:rPr>
        <w:t>直面高管，进入名企，机会就在眼前！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center"/>
        <w:rPr>
          <w:rFonts w:ascii="微软雅黑" w:hAnsi="微软雅黑" w:eastAsia="微软雅黑"/>
          <w:color w:val="3E3E3E"/>
          <w:sz w:val="30"/>
          <w:szCs w:val="30"/>
        </w:rPr>
      </w:pPr>
      <w:r>
        <w:rPr>
          <w:rStyle w:val="7"/>
          <w:rFonts w:ascii="微软雅黑" w:hAnsi="微软雅黑" w:eastAsia="微软雅黑"/>
          <w:color w:val="0080FF"/>
          <w:sz w:val="30"/>
          <w:szCs w:val="30"/>
        </w:rPr>
        <w:t>—《201</w:t>
      </w:r>
      <w:r>
        <w:rPr>
          <w:rStyle w:val="7"/>
          <w:rFonts w:hint="eastAsia" w:ascii="微软雅黑" w:hAnsi="微软雅黑" w:eastAsia="微软雅黑"/>
          <w:color w:val="0080FF"/>
          <w:sz w:val="30"/>
          <w:szCs w:val="30"/>
        </w:rPr>
        <w:t>8年“工商银行杯”全国大学生金融创意大赛</w:t>
      </w:r>
      <w:r>
        <w:rPr>
          <w:rStyle w:val="7"/>
          <w:rFonts w:ascii="微软雅黑" w:hAnsi="微软雅黑" w:eastAsia="微软雅黑"/>
          <w:color w:val="0080FF"/>
          <w:sz w:val="30"/>
          <w:szCs w:val="30"/>
        </w:rPr>
        <w:t>》—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center"/>
        <w:rPr>
          <w:rStyle w:val="7"/>
          <w:rFonts w:ascii="微软雅黑" w:hAnsi="微软雅黑" w:eastAsia="微软雅黑"/>
          <w:color w:val="0080FF"/>
          <w:sz w:val="28"/>
          <w:szCs w:val="28"/>
        </w:rPr>
      </w:pPr>
      <w:r>
        <w:rPr>
          <w:rStyle w:val="7"/>
          <w:rFonts w:ascii="微软雅黑" w:hAnsi="微软雅黑" w:eastAsia="微软雅黑"/>
          <w:color w:val="0080FF"/>
          <w:sz w:val="28"/>
          <w:szCs w:val="28"/>
        </w:rPr>
        <w:t>已经开始面向</w:t>
      </w:r>
      <w:r>
        <w:rPr>
          <w:rStyle w:val="7"/>
          <w:rFonts w:hint="eastAsia" w:ascii="微软雅黑" w:hAnsi="微软雅黑" w:eastAsia="微软雅黑"/>
          <w:color w:val="0080FF"/>
          <w:sz w:val="28"/>
          <w:szCs w:val="28"/>
        </w:rPr>
        <w:t>全国爱好金融的大学生</w:t>
      </w:r>
      <w:r>
        <w:rPr>
          <w:rStyle w:val="7"/>
          <w:rFonts w:ascii="微软雅黑" w:hAnsi="微软雅黑" w:eastAsia="微软雅黑"/>
          <w:color w:val="0080FF"/>
          <w:sz w:val="28"/>
          <w:szCs w:val="28"/>
        </w:rPr>
        <w:t>征稿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ascii="微软雅黑" w:hAnsi="微软雅黑" w:eastAsia="微软雅黑"/>
          <w:b/>
          <w:kern w:val="0"/>
          <w:sz w:val="24"/>
          <w:szCs w:val="24"/>
          <w:lang w:val="en-US" w:eastAsia="zh-CN" w:bidi="ar-SA"/>
        </w:rPr>
        <w:pict>
          <v:shape id="图片 1" o:spid="_x0000_s1029" type="#_x0000_t75" style="height:211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hint="eastAsia" w:ascii="微软雅黑" w:hAnsi="微软雅黑" w:eastAsia="微软雅黑"/>
          <w:b/>
          <w:kern w:val="0"/>
          <w:sz w:val="30"/>
          <w:szCs w:val="30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/>
          <w:b/>
          <w:kern w:val="0"/>
          <w:sz w:val="30"/>
          <w:szCs w:val="30"/>
        </w:rPr>
        <w:t>活动时间：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作品征集：5月-10月31日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ascii="微软雅黑" w:hAnsi="微软雅黑" w:eastAsia="微软雅黑"/>
          <w:kern w:val="0"/>
          <w:sz w:val="24"/>
          <w:szCs w:val="24"/>
        </w:rPr>
        <w:t>网络投票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：5月-11月中旬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作品预审：10月底-</w:t>
      </w:r>
      <w:r>
        <w:rPr>
          <w:rFonts w:ascii="微软雅黑" w:hAnsi="微软雅黑" w:eastAsia="微软雅黑"/>
          <w:kern w:val="0"/>
          <w:sz w:val="24"/>
          <w:szCs w:val="24"/>
        </w:rPr>
        <w:t>1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1月上旬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作品复审：11月中旬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现场展示赛：11月中旬-12月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ascii="微软雅黑" w:hAnsi="微软雅黑" w:eastAsia="微软雅黑"/>
          <w:b/>
          <w:kern w:val="0"/>
          <w:sz w:val="24"/>
          <w:szCs w:val="24"/>
          <w:lang w:val="en-US" w:eastAsia="zh-CN" w:bidi="ar-SA"/>
        </w:rPr>
        <w:pict>
          <v:shape id="图片 5" o:spid="_x0000_s1030" type="#_x0000_t75" style="height:227.7pt;width:404.3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/>
          <w:b/>
          <w:kern w:val="0"/>
          <w:sz w:val="30"/>
          <w:szCs w:val="30"/>
        </w:rPr>
        <w:t>活动流程：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 w:cs="仿宋_GB2312"/>
          <w:spacing w:val="-4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注册/报名——上传作品——初审、复审——</w:t>
      </w:r>
      <w:r>
        <w:rPr>
          <w:rFonts w:hint="eastAsia" w:ascii="微软雅黑" w:hAnsi="微软雅黑" w:eastAsia="微软雅黑" w:cs="仿宋_GB2312"/>
          <w:spacing w:val="-4"/>
          <w:kern w:val="0"/>
          <w:sz w:val="24"/>
          <w:szCs w:val="24"/>
        </w:rPr>
        <w:t>现场展示赛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ascii="微软雅黑" w:hAnsi="微软雅黑" w:eastAsia="微软雅黑"/>
          <w:b/>
          <w:kern w:val="0"/>
          <w:sz w:val="24"/>
          <w:szCs w:val="24"/>
          <w:lang w:val="en-US" w:eastAsia="zh-CN" w:bidi="ar-SA"/>
        </w:rPr>
        <w:pict>
          <v:shape id="图片 6" o:spid="_x0000_s1031" type="#_x0000_t75" style="height:252.85pt;width:39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30"/>
          <w:szCs w:val="30"/>
        </w:rPr>
      </w:pPr>
      <w:r>
        <w:rPr>
          <w:rFonts w:ascii="微软雅黑" w:hAnsi="微软雅黑" w:eastAsia="微软雅黑"/>
          <w:b/>
          <w:kern w:val="0"/>
          <w:sz w:val="30"/>
          <w:szCs w:val="30"/>
        </w:rPr>
        <w:t>参赛方式</w:t>
      </w:r>
      <w:r>
        <w:rPr>
          <w:rFonts w:hint="eastAsia" w:ascii="微软雅黑" w:hAnsi="微软雅黑" w:eastAsia="微软雅黑"/>
          <w:b/>
          <w:kern w:val="0"/>
          <w:sz w:val="30"/>
          <w:szCs w:val="30"/>
        </w:rPr>
        <w:t>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>①</w:t>
      </w:r>
      <w:r>
        <w:rPr>
          <w:rFonts w:hint="eastAsia" w:ascii="微软雅黑" w:hAnsi="微软雅黑" w:eastAsia="微软雅黑"/>
          <w:b/>
          <w:color w:val="C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color w:val="C00000"/>
          <w:kern w:val="0"/>
          <w:sz w:val="28"/>
          <w:szCs w:val="28"/>
        </w:rPr>
        <w:t>大赛官网报名通道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适合长期使用电脑的小伙伴们，直接登录官网</w:t>
      </w:r>
      <w:r>
        <w:rPr>
          <w:rFonts w:ascii="微软雅黑" w:hAnsi="微软雅黑" w:eastAsia="微软雅黑"/>
          <w:b/>
          <w:sz w:val="24"/>
          <w:szCs w:val="24"/>
        </w:rPr>
        <w:t>http://icbc.threestudio.cc/index.aspx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进行注册报名，提交作品，一气呵成！</w:t>
      </w:r>
    </w:p>
    <w:p>
      <w:pPr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 xml:space="preserve">② </w:t>
      </w:r>
      <w:r>
        <w:rPr>
          <w:rFonts w:hint="eastAsia" w:ascii="微软雅黑" w:hAnsi="微软雅黑" w:eastAsia="微软雅黑"/>
          <w:b/>
          <w:color w:val="C00000"/>
          <w:kern w:val="0"/>
          <w:sz w:val="28"/>
          <w:szCs w:val="28"/>
        </w:rPr>
        <w:t>微信公众号报名通道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小伙伴们还可以通过关注大赛的微信公众账号“金创意”（</w:t>
      </w:r>
      <w:r>
        <w:rPr>
          <w:rFonts w:hint="eastAsia" w:ascii="微软雅黑" w:hAnsi="微软雅黑" w:eastAsia="微软雅黑"/>
          <w:b/>
          <w:color w:val="C00000"/>
          <w:kern w:val="0"/>
          <w:sz w:val="24"/>
          <w:szCs w:val="24"/>
        </w:rPr>
        <w:t>微信号： golden_idea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），点击下端菜单栏中的“大赛报名”，选择“大赛报名”进行注册报名。</w:t>
      </w:r>
    </w:p>
    <w:p>
      <w:pPr>
        <w:jc w:val="center"/>
        <w:rPr>
          <w:rFonts w:ascii="微软雅黑" w:hAnsi="微软雅黑" w:eastAsia="微软雅黑"/>
          <w:b/>
          <w:color w:val="C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 xml:space="preserve">③ </w:t>
      </w:r>
      <w:r>
        <w:rPr>
          <w:rFonts w:hint="eastAsia" w:ascii="微软雅黑" w:hAnsi="微软雅黑" w:eastAsia="微软雅黑"/>
          <w:b/>
          <w:color w:val="C00000"/>
          <w:kern w:val="0"/>
          <w:sz w:val="28"/>
          <w:szCs w:val="28"/>
        </w:rPr>
        <w:t>工银e校园报名通道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手机不离手的童鞋们，快通过工银e校园App，点击“发现”—“活动”栏目—“工商银行杯”大学生大赛进行注册报名，工银e校园App还可以为小伙伴们的校园生活增添便利哦！</w:t>
      </w:r>
      <w:r>
        <w:rPr>
          <w:rFonts w:ascii="微软雅黑" w:hAnsi="微软雅黑" w:eastAsia="微软雅黑"/>
          <w:b/>
          <w:kern w:val="0"/>
          <w:sz w:val="24"/>
          <w:szCs w:val="24"/>
        </w:rPr>
        <w:t xml:space="preserve"> 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>④ 工银融e联报名通道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下载“工银融e联”APP，关注“</w:t>
      </w:r>
      <w:r>
        <w:rPr>
          <w:rFonts w:hint="eastAsia" w:ascii="微软雅黑" w:hAnsi="微软雅黑" w:eastAsia="微软雅黑"/>
          <w:b/>
          <w:kern w:val="0"/>
          <w:sz w:val="24"/>
          <w:szCs w:val="24"/>
          <w:lang w:val="en-US" w:eastAsia="zh-CN"/>
        </w:rPr>
        <w:t>大学生创意大赛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”公众号，点进“</w:t>
      </w:r>
      <w:r>
        <w:rPr>
          <w:rFonts w:hint="eastAsia" w:ascii="微软雅黑" w:hAnsi="微软雅黑" w:eastAsia="微软雅黑"/>
          <w:b/>
          <w:kern w:val="0"/>
          <w:sz w:val="24"/>
          <w:szCs w:val="24"/>
          <w:lang w:val="en-US" w:eastAsia="zh-CN"/>
        </w:rPr>
        <w:t>我要报名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”按钮 —</w:t>
      </w:r>
      <w:r>
        <w:rPr>
          <w:rFonts w:hint="eastAsia" w:ascii="微软雅黑" w:hAnsi="微软雅黑" w:eastAsia="微软雅黑"/>
          <w:b/>
          <w:kern w:val="0"/>
          <w:sz w:val="24"/>
          <w:szCs w:val="24"/>
          <w:lang w:val="en-US" w:eastAsia="zh-CN"/>
        </w:rPr>
        <w:t>选择所在学校校徽，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进行注册报名吧！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C00000"/>
          <w:sz w:val="28"/>
          <w:szCs w:val="28"/>
        </w:rPr>
        <w:t>⑤ 融e行报名通道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下载“中国工商银行”APP，点进底部栏中的“惠生活”按钮 —在“专题”栏中找到“2018年工商银行杯全国大学生金融创意设计大赛”的banner，点击进去进行注册报名吧！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color w:val="C00000"/>
          <w:sz w:val="28"/>
          <w:szCs w:val="28"/>
        </w:rPr>
      </w:pPr>
      <w:r>
        <w:rPr>
          <w:rFonts w:ascii="微软雅黑" w:hAnsi="微软雅黑" w:eastAsia="微软雅黑"/>
          <w:b/>
          <w:color w:val="C00000"/>
          <w:kern w:val="2"/>
          <w:sz w:val="28"/>
          <w:szCs w:val="28"/>
          <w:lang w:val="en-US" w:eastAsia="zh-CN" w:bidi="ar-SA"/>
        </w:rPr>
        <w:pict>
          <v:shape id="图片 7" o:spid="_x0000_s1032" type="#_x0000_t75" style="height:184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/>
          <w:b/>
          <w:kern w:val="0"/>
          <w:sz w:val="24"/>
          <w:szCs w:val="24"/>
        </w:rPr>
      </w:pP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 w:cs="仿宋_GB2312"/>
          <w:b/>
          <w:spacing w:val="-4"/>
          <w:kern w:val="0"/>
          <w:sz w:val="30"/>
          <w:szCs w:val="30"/>
        </w:rPr>
      </w:pPr>
      <w:r>
        <w:rPr>
          <w:rFonts w:hint="eastAsia" w:ascii="微软雅黑" w:hAnsi="微软雅黑" w:eastAsia="微软雅黑" w:cs="仿宋_GB2312"/>
          <w:b/>
          <w:spacing w:val="-4"/>
          <w:kern w:val="0"/>
          <w:sz w:val="30"/>
          <w:szCs w:val="30"/>
        </w:rPr>
        <w:t>奖项设置：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left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（1）凡参加现场展示赛的50个作品主创团队成员均能获得我行提供的实习机会；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left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（2）现场展示赛荣获一、二等奖的主创团队成员将获得我行提供的</w:t>
      </w:r>
      <w:r>
        <w:rPr>
          <w:rFonts w:hint="eastAsia" w:ascii="微软雅黑" w:hAnsi="微软雅黑" w:eastAsia="微软雅黑"/>
          <w:b/>
          <w:kern w:val="0"/>
          <w:sz w:val="24"/>
          <w:szCs w:val="24"/>
          <w:lang w:val="en-US" w:eastAsia="zh-CN"/>
        </w:rPr>
        <w:t>全国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直通入职机会；</w: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left"/>
        <w:rPr>
          <w:rFonts w:ascii="微软雅黑" w:hAnsi="微软雅黑" w:eastAsia="微软雅黑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（3）荣获三等奖的主创团队将获得一定数额的奖金（每组奖金2000元），并获得</w:t>
      </w:r>
      <w:r>
        <w:rPr>
          <w:rFonts w:hint="eastAsia" w:ascii="微软雅黑" w:hAnsi="微软雅黑" w:eastAsia="微软雅黑"/>
          <w:b/>
          <w:kern w:val="0"/>
          <w:sz w:val="24"/>
          <w:szCs w:val="24"/>
          <w:lang w:val="en-US" w:eastAsia="zh-CN"/>
        </w:rPr>
        <w:t>省内</w:t>
      </w:r>
      <w:r>
        <w:rPr>
          <w:rFonts w:hint="eastAsia" w:ascii="微软雅黑" w:hAnsi="微软雅黑" w:eastAsia="微软雅黑"/>
          <w:b/>
          <w:kern w:val="0"/>
          <w:sz w:val="24"/>
          <w:szCs w:val="24"/>
        </w:rPr>
        <w:t>直通入职机会。</w:t>
      </w:r>
    </w:p>
    <w:p/>
    <w:p/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rPr>
          <w:rFonts w:ascii="微软雅黑" w:hAnsi="微软雅黑" w:eastAsia="微软雅黑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仿宋_GB2312"/>
          <w:b/>
          <w:sz w:val="24"/>
          <w:szCs w:val="24"/>
          <w:shd w:val="clear" w:color="auto" w:fill="FFFFFF"/>
        </w:rPr>
        <w:t>注意咯：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获得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val="en-US" w:eastAsia="zh-CN"/>
        </w:rPr>
        <w:t>全国直通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offer的小伙伴们须符合工商银行校园招聘基本条件。非应届毕业生保留资格，即在2020年底前毕业入职我行，非应届生需在入职前提供在本专业的排名，且排名不得低于本专业的前10%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val="en-US" w:eastAsia="zh-CN"/>
        </w:rPr>
        <w:t>省内offer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的小伙伴们须符合工商银行校园招聘基本条件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val="en-US" w:eastAsia="zh-CN"/>
        </w:rPr>
        <w:t>并参加笔试达到最低分数线，免面试</w:t>
      </w:r>
      <w:bookmarkStart w:id="0" w:name="_GoBack"/>
      <w:bookmarkEnd w:id="0"/>
      <w:r>
        <w:rPr>
          <w:rFonts w:hint="eastAsia" w:ascii="微软雅黑" w:hAnsi="微软雅黑" w:eastAsia="微软雅黑"/>
          <w:color w:val="000000"/>
          <w:kern w:val="0"/>
          <w:sz w:val="24"/>
          <w:szCs w:val="24"/>
        </w:rPr>
        <w:t>。非应届毕业生保留资格</w:t>
      </w:r>
      <w:r>
        <w:rPr>
          <w:rFonts w:hint="eastAsia" w:ascii="微软雅黑" w:hAnsi="微软雅黑" w:eastAsia="微软雅黑"/>
          <w:color w:val="000000"/>
          <w:kern w:val="0"/>
          <w:sz w:val="24"/>
          <w:szCs w:val="24"/>
          <w:lang w:val="en-US" w:eastAsia="zh-CN"/>
        </w:rPr>
        <w:t>至毕业入职。</w:t>
      </w:r>
    </w:p>
    <w:p>
      <w:pPr>
        <w:rPr>
          <w:rFonts w:hint="eastAsia"/>
        </w:rPr>
      </w:pPr>
    </w:p>
    <w:p>
      <w:pPr>
        <w:jc w:val="center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8" o:spid="_x0000_s1033" type="#_x0000_t75" style="height:209.8pt;width:40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微软雅黑" w:hAnsi="微软雅黑" w:eastAsia="微软雅黑" w:cs="仿宋_GB2312"/>
          <w:b/>
          <w:spacing w:val="-4"/>
          <w:kern w:val="0"/>
          <w:sz w:val="30"/>
          <w:szCs w:val="30"/>
        </w:rPr>
      </w:pPr>
      <w:r>
        <w:rPr>
          <w:rFonts w:hint="eastAsia" w:ascii="微软雅黑" w:hAnsi="微软雅黑" w:eastAsia="微软雅黑" w:cs="仿宋_GB2312"/>
          <w:b/>
          <w:spacing w:val="-4"/>
          <w:kern w:val="0"/>
          <w:sz w:val="30"/>
          <w:szCs w:val="30"/>
        </w:rPr>
        <w:t>进击的梦想！我们将在2018年里勇往直前！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Segoe Print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paragraph" w:customStyle="1" w:styleId="9">
    <w:name w:val="4 Char"/>
    <w:basedOn w:val="1"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152</Words>
  <Characters>868</Characters>
  <Lines>7</Lines>
  <Paragraphs>2</Paragraphs>
  <TotalTime>0</TotalTime>
  <ScaleCrop>false</ScaleCrop>
  <LinksUpToDate>false</LinksUpToDate>
  <CharactersWithSpaces>0</CharactersWithSpaces>
  <Application>WPS Office 专业版_9.1.0.4721_{F1E327BC-269C-435d-A152-05C5408002CA}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2016-08-17T03:14:00Z</dcterms:created>
  <dc:creator>秦艳</dc:creator>
  <cp:lastModifiedBy>鞠秀花</cp:lastModifiedBy>
  <dcterms:modified xsi:type="dcterms:W3CDTF">2018-09-12T02:31:43Z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2052-9.1.0.4721</vt:lpwstr>
  </property>
</Properties>
</file>