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6E" w:rsidRPr="00A37D95" w:rsidRDefault="009432C9" w:rsidP="0073526E">
      <w:pPr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</w:p>
    <w:p w:rsidR="000B162B" w:rsidRDefault="000B162B" w:rsidP="0073526E">
      <w:pPr>
        <w:spacing w:beforeLines="50" w:before="156" w:afterLines="100" w:after="312" w:line="480" w:lineRule="auto"/>
        <w:ind w:firstLineChars="200" w:firstLine="723"/>
        <w:rPr>
          <w:rFonts w:ascii="楷体_GB2312" w:eastAsia="楷体_GB2312" w:hAnsi="黑体"/>
          <w:b/>
          <w:color w:val="000000"/>
          <w:sz w:val="36"/>
          <w:szCs w:val="36"/>
        </w:rPr>
      </w:pPr>
    </w:p>
    <w:p w:rsidR="0073526E" w:rsidRPr="00A37D95" w:rsidRDefault="008A3E88" w:rsidP="0073526E">
      <w:pPr>
        <w:spacing w:beforeLines="50" w:before="156" w:afterLines="100" w:after="312" w:line="480" w:lineRule="auto"/>
        <w:ind w:firstLineChars="200" w:firstLine="723"/>
        <w:rPr>
          <w:rFonts w:ascii="楷体_GB2312" w:eastAsia="楷体_GB2312" w:hAnsi="黑体"/>
          <w:b/>
          <w:color w:val="000000"/>
          <w:sz w:val="36"/>
          <w:szCs w:val="36"/>
          <w:u w:val="single"/>
        </w:rPr>
      </w:pPr>
      <w:r>
        <w:rPr>
          <w:rFonts w:ascii="楷体_GB2312" w:eastAsia="楷体_GB2312" w:hAnsi="黑体" w:hint="eastAsia"/>
          <w:b/>
          <w:color w:val="000000"/>
          <w:sz w:val="36"/>
          <w:szCs w:val="36"/>
        </w:rPr>
        <w:t xml:space="preserve"> </w:t>
      </w:r>
    </w:p>
    <w:p w:rsidR="0073526E" w:rsidRPr="00A37D95" w:rsidRDefault="0073526E" w:rsidP="0073526E">
      <w:pPr>
        <w:rPr>
          <w:rFonts w:ascii="宋体" w:hAnsi="宋体"/>
          <w:b/>
          <w:color w:val="000000"/>
          <w:sz w:val="44"/>
          <w:szCs w:val="44"/>
        </w:rPr>
      </w:pPr>
    </w:p>
    <w:p w:rsidR="00A642C1" w:rsidRDefault="0073526E" w:rsidP="0073526E">
      <w:pPr>
        <w:jc w:val="center"/>
        <w:rPr>
          <w:rFonts w:ascii="华文中宋" w:eastAsia="华文中宋" w:hAnsi="华文中宋"/>
          <w:b/>
          <w:color w:val="000000"/>
          <w:sz w:val="52"/>
          <w:szCs w:val="52"/>
        </w:rPr>
      </w:pPr>
      <w:r w:rsidRPr="00A37D95">
        <w:rPr>
          <w:rFonts w:ascii="华文中宋" w:eastAsia="华文中宋" w:hAnsi="华文中宋" w:hint="eastAsia"/>
          <w:b/>
          <w:color w:val="000000"/>
          <w:sz w:val="52"/>
          <w:szCs w:val="52"/>
        </w:rPr>
        <w:t>黑龙江省</w:t>
      </w:r>
      <w:r w:rsidRPr="00A37D95">
        <w:rPr>
          <w:rFonts w:ascii="华文中宋" w:eastAsia="华文中宋" w:hAnsi="华文中宋"/>
          <w:b/>
          <w:color w:val="000000"/>
          <w:sz w:val="52"/>
          <w:szCs w:val="52"/>
        </w:rPr>
        <w:t>自然科学</w:t>
      </w:r>
      <w:r w:rsidRPr="00A37D95">
        <w:rPr>
          <w:rFonts w:ascii="华文中宋" w:eastAsia="华文中宋" w:hAnsi="华文中宋" w:hint="eastAsia"/>
          <w:b/>
          <w:color w:val="000000"/>
          <w:sz w:val="52"/>
          <w:szCs w:val="52"/>
        </w:rPr>
        <w:t>基金</w:t>
      </w:r>
    </w:p>
    <w:p w:rsidR="0073526E" w:rsidRPr="00A37D95" w:rsidRDefault="0073526E" w:rsidP="0073526E">
      <w:pPr>
        <w:jc w:val="center"/>
        <w:rPr>
          <w:rFonts w:ascii="华文中宋" w:eastAsia="华文中宋" w:hAnsi="华文中宋"/>
          <w:b/>
          <w:color w:val="000000"/>
          <w:sz w:val="52"/>
          <w:szCs w:val="52"/>
        </w:rPr>
      </w:pPr>
      <w:r w:rsidRPr="00A37D95">
        <w:rPr>
          <w:rFonts w:ascii="华文中宋" w:eastAsia="华文中宋" w:hAnsi="华文中宋"/>
          <w:b/>
          <w:color w:val="000000"/>
          <w:sz w:val="52"/>
          <w:szCs w:val="52"/>
        </w:rPr>
        <w:t>联合</w:t>
      </w:r>
      <w:r w:rsidRPr="00A37D95">
        <w:rPr>
          <w:rFonts w:ascii="华文中宋" w:eastAsia="华文中宋" w:hAnsi="华文中宋" w:hint="eastAsia"/>
          <w:b/>
          <w:color w:val="000000"/>
          <w:sz w:val="52"/>
          <w:szCs w:val="52"/>
        </w:rPr>
        <w:t>引导</w:t>
      </w:r>
      <w:r w:rsidRPr="00A37D95">
        <w:rPr>
          <w:rFonts w:ascii="华文中宋" w:eastAsia="华文中宋" w:hAnsi="华文中宋"/>
          <w:b/>
          <w:color w:val="000000"/>
          <w:sz w:val="52"/>
          <w:szCs w:val="52"/>
        </w:rPr>
        <w:t>项目协议书</w:t>
      </w:r>
    </w:p>
    <w:p w:rsidR="0073526E" w:rsidRPr="00A37D95" w:rsidRDefault="0073526E" w:rsidP="0073526E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73526E" w:rsidRPr="00A37D95" w:rsidRDefault="0073526E" w:rsidP="0073526E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73526E" w:rsidRPr="00A37D95" w:rsidRDefault="0073526E" w:rsidP="0073526E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73526E" w:rsidRPr="00A37D95" w:rsidRDefault="0073526E" w:rsidP="0073526E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73526E" w:rsidRPr="00A37D95" w:rsidRDefault="0073526E" w:rsidP="0073526E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73526E" w:rsidRPr="00A37D95" w:rsidRDefault="0073526E" w:rsidP="0073526E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73526E" w:rsidRPr="00A37D95" w:rsidRDefault="0073526E" w:rsidP="0073526E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73526E" w:rsidRPr="00A37D95" w:rsidRDefault="0073526E" w:rsidP="0073526E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73526E" w:rsidRPr="00A37D95" w:rsidRDefault="0073526E" w:rsidP="0073526E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73526E" w:rsidRPr="00A37D95" w:rsidRDefault="0073526E" w:rsidP="0073526E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73526E" w:rsidRPr="00A37D95" w:rsidRDefault="0073526E" w:rsidP="0073526E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73526E" w:rsidRPr="00A37D95" w:rsidRDefault="0073526E" w:rsidP="0073526E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73526E" w:rsidRPr="00A37D95" w:rsidRDefault="0073526E" w:rsidP="0073526E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73526E" w:rsidRPr="00A37D95" w:rsidRDefault="0073526E" w:rsidP="0073526E">
      <w:pPr>
        <w:snapToGrid w:val="0"/>
        <w:spacing w:line="56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A37D95">
        <w:rPr>
          <w:rFonts w:ascii="华文中宋" w:eastAsia="华文中宋" w:hAnsi="华文中宋" w:hint="eastAsia"/>
          <w:b/>
          <w:color w:val="000000"/>
          <w:sz w:val="36"/>
          <w:szCs w:val="36"/>
        </w:rPr>
        <w:t>二〇一八年   月</w:t>
      </w:r>
    </w:p>
    <w:p w:rsidR="0073526E" w:rsidRPr="00A37D95" w:rsidRDefault="0073526E" w:rsidP="0073526E">
      <w:pPr>
        <w:snapToGrid w:val="0"/>
        <w:spacing w:line="700" w:lineRule="exact"/>
        <w:ind w:firstLineChars="50" w:firstLine="221"/>
        <w:rPr>
          <w:rFonts w:ascii="宋体" w:hAnsi="宋体"/>
          <w:b/>
          <w:color w:val="000000"/>
          <w:sz w:val="44"/>
          <w:szCs w:val="44"/>
        </w:rPr>
      </w:pPr>
    </w:p>
    <w:p w:rsidR="0073526E" w:rsidRPr="00A37D95" w:rsidRDefault="0073526E" w:rsidP="0073526E">
      <w:pPr>
        <w:snapToGrid w:val="0"/>
        <w:spacing w:line="700" w:lineRule="exact"/>
        <w:ind w:firstLineChars="50" w:firstLine="221"/>
        <w:rPr>
          <w:rFonts w:ascii="宋体" w:hAnsi="宋体"/>
          <w:b/>
          <w:color w:val="000000"/>
          <w:sz w:val="44"/>
          <w:szCs w:val="44"/>
          <w:u w:val="single"/>
        </w:rPr>
      </w:pPr>
      <w:r w:rsidRPr="00A37D95">
        <w:rPr>
          <w:rFonts w:ascii="宋体" w:hAnsi="宋体" w:hint="eastAsia"/>
          <w:b/>
          <w:color w:val="000000"/>
          <w:sz w:val="44"/>
          <w:szCs w:val="44"/>
        </w:rPr>
        <w:lastRenderedPageBreak/>
        <w:t xml:space="preserve">黑龙江省科学技术厅  </w:t>
      </w:r>
      <w:r w:rsidRPr="00A37D95">
        <w:rPr>
          <w:rFonts w:ascii="宋体" w:hAnsi="宋体"/>
          <w:b/>
          <w:color w:val="000000"/>
          <w:sz w:val="44"/>
          <w:szCs w:val="44"/>
          <w:u w:val="single"/>
        </w:rPr>
        <w:t xml:space="preserve">              </w:t>
      </w:r>
    </w:p>
    <w:p w:rsidR="0073526E" w:rsidRPr="00A37D95" w:rsidRDefault="0073526E" w:rsidP="0073526E">
      <w:pPr>
        <w:snapToGrid w:val="0"/>
        <w:spacing w:line="70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 w:rsidRPr="00A37D95">
        <w:rPr>
          <w:rFonts w:ascii="宋体" w:hAnsi="宋体" w:hint="eastAsia"/>
          <w:b/>
          <w:color w:val="000000"/>
          <w:sz w:val="44"/>
          <w:szCs w:val="44"/>
        </w:rPr>
        <w:t>联合引导项目</w:t>
      </w:r>
      <w:r w:rsidRPr="00A37D95">
        <w:rPr>
          <w:rFonts w:ascii="宋体" w:hAnsi="宋体"/>
          <w:b/>
          <w:color w:val="000000"/>
          <w:sz w:val="44"/>
          <w:szCs w:val="44"/>
        </w:rPr>
        <w:t>协议书（</w:t>
      </w:r>
      <w:r w:rsidRPr="00A37D95">
        <w:rPr>
          <w:rFonts w:ascii="宋体" w:hAnsi="宋体" w:hint="eastAsia"/>
          <w:b/>
          <w:color w:val="000000"/>
          <w:sz w:val="44"/>
          <w:szCs w:val="44"/>
        </w:rPr>
        <w:t>第一期</w:t>
      </w:r>
      <w:r w:rsidRPr="00A37D95">
        <w:rPr>
          <w:rFonts w:ascii="宋体" w:hAnsi="宋体"/>
          <w:b/>
          <w:color w:val="000000"/>
          <w:sz w:val="44"/>
          <w:szCs w:val="44"/>
        </w:rPr>
        <w:t>）</w:t>
      </w:r>
    </w:p>
    <w:p w:rsidR="0073526E" w:rsidRPr="00A37D95" w:rsidRDefault="0073526E" w:rsidP="0073526E">
      <w:pPr>
        <w:snapToGrid w:val="0"/>
        <w:spacing w:line="60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73526E" w:rsidRPr="00A37D95" w:rsidRDefault="0073526E" w:rsidP="0073526E">
      <w:pPr>
        <w:snapToGrid w:val="0"/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 w:rsidRPr="00A37D95">
        <w:rPr>
          <w:rFonts w:ascii="黑体" w:eastAsia="黑体" w:hAnsi="黑体" w:hint="eastAsia"/>
          <w:color w:val="000000"/>
          <w:sz w:val="32"/>
          <w:szCs w:val="32"/>
        </w:rPr>
        <w:t>甲 方:黑龙江省科学技术厅</w:t>
      </w:r>
    </w:p>
    <w:p w:rsidR="0073526E" w:rsidRPr="00A37D95" w:rsidRDefault="0073526E" w:rsidP="0073526E">
      <w:pPr>
        <w:snapToGrid w:val="0"/>
        <w:spacing w:line="600" w:lineRule="exact"/>
        <w:ind w:firstLineChars="250" w:firstLine="890"/>
        <w:rPr>
          <w:rFonts w:ascii="仿宋_GB2312" w:eastAsia="仿宋_GB2312" w:hAnsi="宋体"/>
          <w:color w:val="000000"/>
          <w:sz w:val="32"/>
          <w:szCs w:val="32"/>
        </w:rPr>
      </w:pPr>
      <w:r w:rsidRPr="00A37D95">
        <w:rPr>
          <w:rFonts w:ascii="仿宋_GB2312" w:eastAsia="仿宋_GB2312" w:hAnsi="宋体" w:hint="eastAsia"/>
          <w:color w:val="000000"/>
          <w:spacing w:val="18"/>
          <w:sz w:val="32"/>
          <w:szCs w:val="32"/>
        </w:rPr>
        <w:t>法定</w:t>
      </w:r>
      <w:r w:rsidRPr="00A37D95">
        <w:rPr>
          <w:rFonts w:ascii="仿宋_GB2312" w:eastAsia="仿宋_GB2312" w:hAnsi="宋体"/>
          <w:color w:val="000000"/>
          <w:spacing w:val="18"/>
          <w:sz w:val="32"/>
          <w:szCs w:val="32"/>
        </w:rPr>
        <w:t>代表</w:t>
      </w:r>
      <w:r w:rsidRPr="00A37D95">
        <w:rPr>
          <w:rFonts w:ascii="仿宋_GB2312" w:eastAsia="仿宋_GB2312" w:hAnsi="宋体" w:hint="eastAsia"/>
          <w:color w:val="000000"/>
          <w:spacing w:val="18"/>
          <w:sz w:val="32"/>
          <w:szCs w:val="32"/>
        </w:rPr>
        <w:t>人：</w:t>
      </w:r>
    </w:p>
    <w:p w:rsidR="0073526E" w:rsidRPr="00A37D95" w:rsidRDefault="0073526E" w:rsidP="0073526E">
      <w:pPr>
        <w:snapToGrid w:val="0"/>
        <w:spacing w:line="60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</w:rPr>
      </w:pP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 xml:space="preserve">通 讯 地 址： 哈尔滨市南岗区中山路202号                          </w:t>
      </w:r>
    </w:p>
    <w:p w:rsidR="0073526E" w:rsidRPr="00A37D95" w:rsidRDefault="0073526E" w:rsidP="0073526E">
      <w:pPr>
        <w:snapToGrid w:val="0"/>
        <w:spacing w:line="60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</w:rPr>
      </w:pPr>
      <w:proofErr w:type="gramStart"/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邮</w:t>
      </w:r>
      <w:proofErr w:type="gramEnd"/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 w:rsidRPr="00A37D95">
        <w:rPr>
          <w:rFonts w:ascii="仿宋_GB2312" w:eastAsia="仿宋_GB2312" w:hAnsi="宋体"/>
          <w:color w:val="000000"/>
          <w:sz w:val="32"/>
          <w:szCs w:val="32"/>
        </w:rPr>
        <w:t xml:space="preserve">   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 xml:space="preserve"> 编： 150001</w:t>
      </w:r>
    </w:p>
    <w:p w:rsidR="0073526E" w:rsidRPr="00A37D95" w:rsidRDefault="0073526E" w:rsidP="0073526E">
      <w:pPr>
        <w:snapToGrid w:val="0"/>
        <w:spacing w:line="600" w:lineRule="exact"/>
        <w:rPr>
          <w:rFonts w:ascii="黑体" w:eastAsia="黑体" w:hAnsi="黑体"/>
          <w:color w:val="000000"/>
          <w:sz w:val="32"/>
          <w:szCs w:val="32"/>
          <w:u w:val="single"/>
        </w:rPr>
      </w:pPr>
      <w:r w:rsidRPr="00A37D95">
        <w:rPr>
          <w:rFonts w:ascii="黑体" w:eastAsia="黑体" w:hAnsi="黑体" w:hint="eastAsia"/>
          <w:color w:val="000000"/>
          <w:sz w:val="32"/>
          <w:szCs w:val="32"/>
        </w:rPr>
        <w:t>乙 方:</w:t>
      </w:r>
      <w:r w:rsidRPr="00A37D95">
        <w:rPr>
          <w:rFonts w:ascii="黑体" w:eastAsia="黑体" w:hAnsi="黑体"/>
          <w:color w:val="000000"/>
          <w:sz w:val="32"/>
          <w:szCs w:val="32"/>
          <w:u w:val="single"/>
        </w:rPr>
        <w:t xml:space="preserve">                   </w:t>
      </w:r>
    </w:p>
    <w:p w:rsidR="0073526E" w:rsidRPr="00A37D95" w:rsidRDefault="0073526E" w:rsidP="0073526E">
      <w:pPr>
        <w:snapToGrid w:val="0"/>
        <w:spacing w:line="600" w:lineRule="exact"/>
        <w:ind w:firstLineChars="300" w:firstLine="1068"/>
        <w:rPr>
          <w:rFonts w:ascii="仿宋_GB2312" w:eastAsia="仿宋_GB2312" w:hAnsi="宋体"/>
          <w:color w:val="000000"/>
          <w:spacing w:val="18"/>
          <w:sz w:val="32"/>
          <w:szCs w:val="32"/>
        </w:rPr>
      </w:pPr>
      <w:r w:rsidRPr="00A37D95">
        <w:rPr>
          <w:rFonts w:ascii="仿宋_GB2312" w:eastAsia="仿宋_GB2312" w:hAnsi="宋体" w:hint="eastAsia"/>
          <w:color w:val="000000"/>
          <w:spacing w:val="18"/>
          <w:sz w:val="32"/>
          <w:szCs w:val="32"/>
        </w:rPr>
        <w:t>法定</w:t>
      </w:r>
      <w:r w:rsidRPr="00A37D95">
        <w:rPr>
          <w:rFonts w:ascii="仿宋_GB2312" w:eastAsia="仿宋_GB2312" w:hAnsi="宋体"/>
          <w:color w:val="000000"/>
          <w:spacing w:val="18"/>
          <w:sz w:val="32"/>
          <w:szCs w:val="32"/>
        </w:rPr>
        <w:t>代表</w:t>
      </w:r>
      <w:r w:rsidRPr="00A37D95">
        <w:rPr>
          <w:rFonts w:ascii="仿宋_GB2312" w:eastAsia="仿宋_GB2312" w:hAnsi="宋体" w:hint="eastAsia"/>
          <w:color w:val="000000"/>
          <w:spacing w:val="18"/>
          <w:sz w:val="32"/>
          <w:szCs w:val="32"/>
        </w:rPr>
        <w:t>人：</w:t>
      </w:r>
    </w:p>
    <w:p w:rsidR="0073526E" w:rsidRPr="00A37D95" w:rsidRDefault="0073526E" w:rsidP="0073526E">
      <w:pPr>
        <w:snapToGrid w:val="0"/>
        <w:spacing w:line="600" w:lineRule="exact"/>
        <w:ind w:firstLineChars="350" w:firstLine="1120"/>
        <w:rPr>
          <w:rFonts w:ascii="仿宋_GB2312" w:eastAsia="仿宋_GB2312" w:hAnsi="宋体"/>
          <w:color w:val="000000"/>
          <w:sz w:val="32"/>
          <w:szCs w:val="32"/>
        </w:rPr>
      </w:pP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 xml:space="preserve">通 讯 地 址：  </w:t>
      </w:r>
    </w:p>
    <w:p w:rsidR="0073526E" w:rsidRPr="00A37D95" w:rsidRDefault="0073526E" w:rsidP="0073526E">
      <w:pPr>
        <w:snapToGrid w:val="0"/>
        <w:spacing w:line="60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 w:rsidRPr="00A37D95">
        <w:rPr>
          <w:rFonts w:ascii="仿宋_GB2312" w:eastAsia="仿宋_GB2312" w:hAnsi="宋体"/>
          <w:color w:val="000000"/>
          <w:sz w:val="32"/>
          <w:szCs w:val="32"/>
        </w:rPr>
        <w:t xml:space="preserve">    </w:t>
      </w:r>
      <w:proofErr w:type="gramStart"/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邮</w:t>
      </w:r>
      <w:proofErr w:type="gramEnd"/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A37D95">
        <w:rPr>
          <w:rFonts w:ascii="仿宋_GB2312" w:eastAsia="仿宋_GB2312" w:hAnsi="宋体"/>
          <w:color w:val="000000"/>
          <w:sz w:val="32"/>
          <w:szCs w:val="32"/>
        </w:rPr>
        <w:t xml:space="preserve">   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 xml:space="preserve">  编：</w:t>
      </w:r>
    </w:p>
    <w:p w:rsidR="0073526E" w:rsidRPr="00A37D95" w:rsidRDefault="0073526E" w:rsidP="0073526E">
      <w:pPr>
        <w:snapToGrid w:val="0"/>
        <w:spacing w:line="60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73526E" w:rsidRPr="00A37D95" w:rsidRDefault="0073526E" w:rsidP="00D63BD9">
      <w:pPr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为了</w:t>
      </w:r>
      <w:r w:rsidRPr="00A37D95">
        <w:rPr>
          <w:rFonts w:ascii="仿宋_GB2312" w:eastAsia="仿宋_GB2312" w:hAnsi="宋体"/>
          <w:color w:val="000000"/>
          <w:sz w:val="32"/>
          <w:szCs w:val="32"/>
        </w:rPr>
        <w:t>发挥省自然科学基金的导向作用，引导社会资源投入基础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研究</w:t>
      </w:r>
      <w:r w:rsidRPr="00A37D95">
        <w:rPr>
          <w:rFonts w:ascii="仿宋_GB2312" w:eastAsia="仿宋_GB2312" w:hAnsi="宋体"/>
          <w:color w:val="000000"/>
          <w:sz w:val="32"/>
          <w:szCs w:val="32"/>
        </w:rPr>
        <w:t>和应用基础研究，解决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我省</w:t>
      </w:r>
      <w:r w:rsidRPr="00A37D95">
        <w:rPr>
          <w:rFonts w:ascii="仿宋_GB2312" w:eastAsia="仿宋_GB2312" w:hAnsi="宋体"/>
          <w:color w:val="000000"/>
          <w:sz w:val="32"/>
          <w:szCs w:val="32"/>
        </w:rPr>
        <w:t>经济社会、科技发展的科学问题和关键技术问题，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促进</w:t>
      </w:r>
      <w:r w:rsidRPr="00A37D95">
        <w:rPr>
          <w:rFonts w:ascii="仿宋_GB2312" w:eastAsia="仿宋_GB2312" w:hAnsi="宋体"/>
          <w:color w:val="000000"/>
          <w:sz w:val="32"/>
          <w:szCs w:val="32"/>
        </w:rPr>
        <w:t>我省经济和社会可持续发展，黑龙江省科学技术厅（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以下</w:t>
      </w:r>
      <w:r w:rsidRPr="00A37D95">
        <w:rPr>
          <w:rFonts w:ascii="仿宋_GB2312" w:eastAsia="仿宋_GB2312" w:hAnsi="宋体"/>
          <w:color w:val="000000"/>
          <w:sz w:val="32"/>
          <w:szCs w:val="32"/>
        </w:rPr>
        <w:t>简称甲方）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和</w:t>
      </w:r>
      <w:r w:rsidR="00821CBC" w:rsidRPr="00821CBC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</w:t>
      </w:r>
      <w:r w:rsidRPr="00821CBC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</w:t>
      </w:r>
      <w:r w:rsidR="006157D2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</w:t>
      </w:r>
      <w:r w:rsidR="00D43834" w:rsidRPr="00821CBC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</w:t>
      </w:r>
      <w:bookmarkStart w:id="0" w:name="_GoBack"/>
      <w:r w:rsidR="00D43834" w:rsidRPr="00821CBC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</w:t>
      </w:r>
      <w:r w:rsidRPr="00821CBC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</w:t>
      </w:r>
      <w:bookmarkEnd w:id="0"/>
      <w:r w:rsidRPr="00821CBC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（以下简称</w:t>
      </w:r>
      <w:r w:rsidRPr="00A37D95">
        <w:rPr>
          <w:rFonts w:ascii="仿宋_GB2312" w:eastAsia="仿宋_GB2312" w:hAnsi="宋体"/>
          <w:color w:val="000000"/>
          <w:sz w:val="32"/>
          <w:szCs w:val="32"/>
        </w:rPr>
        <w:t>乙方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）就设立省</w:t>
      </w:r>
      <w:r w:rsidRPr="00A37D95">
        <w:rPr>
          <w:rFonts w:ascii="仿宋_GB2312" w:eastAsia="仿宋_GB2312" w:hAnsi="宋体"/>
          <w:color w:val="000000"/>
          <w:sz w:val="32"/>
          <w:szCs w:val="32"/>
        </w:rPr>
        <w:t>自然科学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基金</w:t>
      </w:r>
      <w:r w:rsidRPr="00A37D95">
        <w:rPr>
          <w:rFonts w:ascii="仿宋_GB2312" w:eastAsia="仿宋_GB2312" w:hAnsi="宋体"/>
          <w:color w:val="000000"/>
          <w:sz w:val="32"/>
          <w:szCs w:val="32"/>
        </w:rPr>
        <w:t>联合引导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项目（以下简称</w:t>
      </w:r>
      <w:r w:rsidRPr="00A37D95">
        <w:rPr>
          <w:rFonts w:ascii="仿宋_GB2312" w:eastAsia="仿宋_GB2312" w:hAnsi="宋体"/>
          <w:color w:val="000000"/>
          <w:sz w:val="32"/>
          <w:szCs w:val="32"/>
        </w:rPr>
        <w:t>联合引导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项目）的</w:t>
      </w:r>
      <w:r w:rsidRPr="00A37D95">
        <w:rPr>
          <w:rFonts w:ascii="仿宋_GB2312" w:eastAsia="仿宋_GB2312" w:hAnsi="宋体"/>
          <w:color w:val="000000"/>
          <w:sz w:val="32"/>
          <w:szCs w:val="32"/>
        </w:rPr>
        <w:t>有关事宜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达成如下协议：</w:t>
      </w:r>
    </w:p>
    <w:p w:rsidR="0073526E" w:rsidRPr="00A37D95" w:rsidRDefault="0073526E" w:rsidP="0073526E">
      <w:pPr>
        <w:snapToGrid w:val="0"/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  <w:u w:val="single"/>
        </w:rPr>
      </w:pPr>
      <w:r w:rsidRPr="00A37D95"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Pr="00A37D95">
        <w:rPr>
          <w:rFonts w:ascii="黑体" w:eastAsia="黑体" w:hAnsi="黑体"/>
          <w:color w:val="000000"/>
          <w:sz w:val="32"/>
          <w:szCs w:val="32"/>
        </w:rPr>
        <w:t>设立</w:t>
      </w:r>
      <w:r w:rsidRPr="00A37D95">
        <w:rPr>
          <w:rFonts w:ascii="黑体" w:eastAsia="黑体" w:hAnsi="黑体" w:hint="eastAsia"/>
          <w:color w:val="000000"/>
          <w:sz w:val="32"/>
          <w:szCs w:val="32"/>
        </w:rPr>
        <w:t>与</w:t>
      </w:r>
      <w:r w:rsidRPr="00A37D95">
        <w:rPr>
          <w:rFonts w:ascii="黑体" w:eastAsia="黑体" w:hAnsi="黑体"/>
          <w:color w:val="000000"/>
          <w:sz w:val="32"/>
          <w:szCs w:val="32"/>
        </w:rPr>
        <w:t>原则</w:t>
      </w:r>
    </w:p>
    <w:p w:rsidR="0073526E" w:rsidRPr="00A37D95" w:rsidRDefault="0073526E" w:rsidP="0073526E">
      <w:pPr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1.联合引导项目</w:t>
      </w:r>
      <w:r w:rsidRPr="00A37D95">
        <w:rPr>
          <w:rFonts w:ascii="仿宋_GB2312" w:eastAsia="仿宋_GB2312" w:hAnsi="宋体"/>
          <w:color w:val="000000"/>
          <w:sz w:val="32"/>
          <w:szCs w:val="32"/>
        </w:rPr>
        <w:t>是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在</w:t>
      </w:r>
      <w:r w:rsidRPr="00A37D95">
        <w:rPr>
          <w:rFonts w:ascii="仿宋_GB2312" w:eastAsia="仿宋_GB2312" w:hAnsi="宋体"/>
          <w:color w:val="000000"/>
          <w:sz w:val="32"/>
          <w:szCs w:val="32"/>
        </w:rPr>
        <w:t>双方自愿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条件下</w:t>
      </w:r>
      <w:r w:rsidRPr="00A37D95">
        <w:rPr>
          <w:rFonts w:ascii="仿宋_GB2312" w:eastAsia="仿宋_GB2312" w:hAnsi="宋体"/>
          <w:color w:val="000000"/>
          <w:sz w:val="32"/>
          <w:szCs w:val="32"/>
        </w:rPr>
        <w:t>，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由甲方与高校</w:t>
      </w:r>
      <w:r w:rsidRPr="00A37D95">
        <w:rPr>
          <w:rFonts w:ascii="仿宋_GB2312" w:eastAsia="仿宋_GB2312" w:hAnsi="宋体"/>
          <w:color w:val="000000"/>
          <w:sz w:val="32"/>
          <w:szCs w:val="32"/>
        </w:rPr>
        <w:t>、科研院所和企业等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联合资助方（以下简称联合单位）共同设立的</w:t>
      </w:r>
      <w:r w:rsidRPr="00A37D95">
        <w:rPr>
          <w:rFonts w:ascii="仿宋_GB2312" w:eastAsia="仿宋_GB2312" w:hAnsi="宋体"/>
          <w:color w:val="000000"/>
          <w:sz w:val="32"/>
          <w:szCs w:val="32"/>
        </w:rPr>
        <w:t>研究项目，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目的</w:t>
      </w:r>
      <w:r w:rsidRPr="00A37D95">
        <w:rPr>
          <w:rFonts w:ascii="仿宋_GB2312" w:eastAsia="仿宋_GB2312" w:hAnsi="宋体"/>
          <w:color w:val="000000"/>
          <w:sz w:val="32"/>
          <w:szCs w:val="32"/>
        </w:rPr>
        <w:t>是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支持基础研究和应用基础研究，带动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联合</w:t>
      </w:r>
      <w:r w:rsidRPr="00A37D95">
        <w:rPr>
          <w:rFonts w:ascii="仿宋_GB2312" w:eastAsia="仿宋_GB2312" w:hAnsi="宋体"/>
          <w:color w:val="000000"/>
          <w:sz w:val="32"/>
          <w:szCs w:val="32"/>
        </w:rPr>
        <w:t>单位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科研</w:t>
      </w:r>
      <w:r w:rsidRPr="00A37D95">
        <w:rPr>
          <w:rFonts w:ascii="仿宋_GB2312" w:eastAsia="仿宋_GB2312" w:hAnsi="宋体"/>
          <w:color w:val="000000"/>
          <w:sz w:val="32"/>
          <w:szCs w:val="32"/>
        </w:rPr>
        <w:t>事业发展和人才队伍建设，提升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联合</w:t>
      </w:r>
      <w:r w:rsidRPr="00A37D95">
        <w:rPr>
          <w:rFonts w:ascii="仿宋_GB2312" w:eastAsia="仿宋_GB2312" w:hAnsi="宋体"/>
          <w:color w:val="000000"/>
          <w:sz w:val="32"/>
          <w:szCs w:val="32"/>
        </w:rPr>
        <w:t>单位自主创新能力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和</w:t>
      </w:r>
      <w:r w:rsidRPr="00A37D95">
        <w:rPr>
          <w:rFonts w:ascii="仿宋_GB2312" w:eastAsia="仿宋_GB2312" w:hAnsi="宋体"/>
          <w:color w:val="000000"/>
          <w:sz w:val="32"/>
          <w:szCs w:val="32"/>
        </w:rPr>
        <w:t>竞争力。</w:t>
      </w:r>
    </w:p>
    <w:p w:rsidR="0073526E" w:rsidRPr="00A37D95" w:rsidRDefault="0073526E" w:rsidP="0073526E">
      <w:pPr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37D95">
        <w:rPr>
          <w:rFonts w:ascii="仿宋_GB2312" w:eastAsia="仿宋_GB2312" w:hAnsi="宋体"/>
          <w:color w:val="000000"/>
          <w:sz w:val="32"/>
          <w:szCs w:val="32"/>
        </w:rPr>
        <w:t>2.</w:t>
      </w:r>
      <w:r w:rsidRPr="00A37D95">
        <w:rPr>
          <w:rFonts w:ascii="仿宋_GB2312" w:eastAsia="仿宋_GB2312" w:hAnsi="宋体" w:hint="eastAsia"/>
          <w:color w:val="000000"/>
          <w:sz w:val="32"/>
          <w:szCs w:val="32"/>
        </w:rPr>
        <w:t>联合引导项目是省自然科学基金项目的组成部分，按省自然科学基金管理方式纳入省级科技计划管理平台。联合引导项目的实施全程接受省科技厅相关职能处室的指导和监督，并在黑龙江省科技计划综合管理系统统一管理。</w:t>
      </w:r>
    </w:p>
    <w:p w:rsidR="0073526E" w:rsidRPr="00A37D95" w:rsidRDefault="0073526E" w:rsidP="0073526E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A37D95">
        <w:rPr>
          <w:rFonts w:ascii="黑体" w:eastAsia="黑体" w:hAnsi="黑体" w:hint="eastAsia"/>
          <w:color w:val="000000"/>
          <w:sz w:val="32"/>
          <w:szCs w:val="32"/>
        </w:rPr>
        <w:t>二</w:t>
      </w:r>
      <w:r w:rsidRPr="00A37D95">
        <w:rPr>
          <w:rFonts w:ascii="黑体" w:eastAsia="黑体" w:hAnsi="黑体"/>
          <w:color w:val="000000"/>
          <w:sz w:val="32"/>
          <w:szCs w:val="32"/>
        </w:rPr>
        <w:t>、</w:t>
      </w:r>
      <w:r w:rsidRPr="00A37D95">
        <w:rPr>
          <w:rFonts w:ascii="黑体" w:eastAsia="黑体" w:hAnsi="黑体" w:hint="eastAsia"/>
          <w:color w:val="000000"/>
          <w:sz w:val="32"/>
          <w:szCs w:val="32"/>
        </w:rPr>
        <w:t>组织</w:t>
      </w:r>
      <w:r w:rsidRPr="00A37D95">
        <w:rPr>
          <w:rFonts w:ascii="黑体" w:eastAsia="黑体" w:hAnsi="黑体"/>
          <w:color w:val="000000"/>
          <w:sz w:val="32"/>
          <w:szCs w:val="32"/>
        </w:rPr>
        <w:t>实施与项目管理</w:t>
      </w:r>
    </w:p>
    <w:p w:rsidR="0073526E" w:rsidRPr="00A37D95" w:rsidRDefault="0073526E" w:rsidP="0073526E">
      <w:pPr>
        <w:spacing w:line="600" w:lineRule="exact"/>
        <w:ind w:firstLineChars="200" w:firstLine="640"/>
        <w:rPr>
          <w:rFonts w:ascii="仿宋_GB2312" w:eastAsia="仿宋_GB2312"/>
          <w:strike/>
          <w:color w:val="000000"/>
          <w:sz w:val="32"/>
          <w:szCs w:val="32"/>
        </w:rPr>
      </w:pPr>
      <w:r w:rsidRPr="00A37D95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A37D95">
        <w:rPr>
          <w:rFonts w:ascii="仿宋_GB2312" w:eastAsia="仿宋_GB2312"/>
          <w:color w:val="000000"/>
          <w:sz w:val="32"/>
          <w:szCs w:val="32"/>
        </w:rPr>
        <w:t>.联合</w:t>
      </w:r>
      <w:r w:rsidR="00895880">
        <w:rPr>
          <w:rFonts w:ascii="仿宋_GB2312" w:eastAsia="仿宋_GB2312" w:hint="eastAsia"/>
          <w:color w:val="000000"/>
          <w:sz w:val="32"/>
          <w:szCs w:val="32"/>
        </w:rPr>
        <w:t>引导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项目</w:t>
      </w:r>
      <w:r w:rsidRPr="00A37D95">
        <w:rPr>
          <w:rFonts w:ascii="仿宋_GB2312" w:eastAsia="仿宋_GB2312"/>
          <w:color w:val="000000"/>
          <w:sz w:val="32"/>
          <w:szCs w:val="32"/>
        </w:rPr>
        <w:t>按照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《黑龙江省</w:t>
      </w:r>
      <w:r w:rsidRPr="00A37D95">
        <w:rPr>
          <w:rFonts w:ascii="仿宋_GB2312" w:eastAsia="仿宋_GB2312"/>
          <w:color w:val="000000"/>
          <w:sz w:val="32"/>
          <w:szCs w:val="32"/>
        </w:rPr>
        <w:t>自然科学基金管理办法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》进行</w:t>
      </w:r>
      <w:r w:rsidRPr="00A37D95">
        <w:rPr>
          <w:rFonts w:ascii="仿宋_GB2312" w:eastAsia="仿宋_GB2312"/>
          <w:color w:val="000000"/>
          <w:sz w:val="32"/>
          <w:szCs w:val="32"/>
        </w:rPr>
        <w:t>管理，</w:t>
      </w:r>
      <w:r w:rsidRPr="00A37D95">
        <w:rPr>
          <w:rFonts w:ascii="仿宋_GB2312" w:eastAsia="仿宋_GB2312" w:hAnsi="仿宋" w:hint="eastAsia"/>
          <w:color w:val="000000"/>
          <w:sz w:val="32"/>
          <w:szCs w:val="32"/>
        </w:rPr>
        <w:t>与省自然科学基金其他项目类型共同限项申请，有关限项规定在项目指南或相关申请通知中说明。</w:t>
      </w:r>
    </w:p>
    <w:p w:rsidR="0073526E" w:rsidRPr="00A37D95" w:rsidRDefault="0073526E" w:rsidP="0073526E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37D95">
        <w:rPr>
          <w:rFonts w:ascii="仿宋_GB2312" w:eastAsia="仿宋_GB2312" w:hint="eastAsia"/>
          <w:color w:val="000000"/>
          <w:sz w:val="32"/>
          <w:szCs w:val="32"/>
        </w:rPr>
        <w:t>4.联合引导项目申请人应当按照项目申报指南要求，通过其</w:t>
      </w:r>
      <w:r w:rsidRPr="00A37D95">
        <w:rPr>
          <w:rFonts w:ascii="仿宋_GB2312" w:eastAsia="仿宋_GB2312"/>
          <w:color w:val="000000"/>
          <w:sz w:val="32"/>
          <w:szCs w:val="32"/>
        </w:rPr>
        <w:t>所属的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联合单位即</w:t>
      </w:r>
      <w:r w:rsidRPr="00A37D95">
        <w:rPr>
          <w:rFonts w:ascii="仿宋_GB2312" w:eastAsia="仿宋_GB2312"/>
          <w:color w:val="000000"/>
          <w:sz w:val="32"/>
          <w:szCs w:val="32"/>
        </w:rPr>
        <w:t>乙方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提出申请，申请人应对所提交的申请材料的真实性、</w:t>
      </w:r>
      <w:r w:rsidRPr="00A37D95">
        <w:rPr>
          <w:rFonts w:ascii="仿宋_GB2312" w:eastAsia="仿宋_GB2312"/>
          <w:color w:val="000000"/>
          <w:sz w:val="32"/>
          <w:szCs w:val="32"/>
        </w:rPr>
        <w:t>完整性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和有关保密要求负责。乙方对申请材料的真实性、完整性和有关保密要求进行审核后报甲方。</w:t>
      </w:r>
    </w:p>
    <w:p w:rsidR="0073526E" w:rsidRPr="00A37D95" w:rsidRDefault="0073526E" w:rsidP="0073526E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 w:rsidRPr="00A37D95">
        <w:rPr>
          <w:rFonts w:ascii="仿宋_GB2312" w:eastAsia="仿宋_GB2312" w:hAnsi="仿宋" w:cs="宋体" w:hint="eastAsia"/>
          <w:color w:val="000000"/>
          <w:sz w:val="32"/>
          <w:szCs w:val="32"/>
        </w:rPr>
        <w:t>5.甲方组织专家对各联合单位推荐申报的项目进行统一评审，根据当年资助计划和专家评审意见，确定联合引导项目资助名单，并通知乙方当年度符合支持方向、达到评审要求的批准立项名单。</w:t>
      </w:r>
    </w:p>
    <w:p w:rsidR="0073526E" w:rsidRPr="00A37D95" w:rsidRDefault="0073526E" w:rsidP="0073526E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37D95">
        <w:rPr>
          <w:rFonts w:ascii="仿宋_GB2312" w:eastAsia="仿宋_GB2312" w:hint="eastAsia"/>
          <w:color w:val="000000"/>
          <w:sz w:val="32"/>
          <w:szCs w:val="32"/>
        </w:rPr>
        <w:t>6</w:t>
      </w:r>
      <w:r w:rsidRPr="00A37D95">
        <w:rPr>
          <w:rFonts w:ascii="仿宋_GB2312" w:eastAsia="仿宋_GB2312"/>
          <w:color w:val="000000"/>
          <w:sz w:val="32"/>
          <w:szCs w:val="32"/>
        </w:rPr>
        <w:t>.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资助</w:t>
      </w:r>
      <w:r w:rsidRPr="00A37D95">
        <w:rPr>
          <w:rFonts w:ascii="仿宋_GB2312" w:eastAsia="仿宋_GB2312"/>
          <w:color w:val="000000"/>
          <w:sz w:val="32"/>
          <w:szCs w:val="32"/>
        </w:rPr>
        <w:t>项目的日常管理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由甲乙</w:t>
      </w:r>
      <w:r w:rsidRPr="00A37D95">
        <w:rPr>
          <w:rFonts w:ascii="仿宋_GB2312" w:eastAsia="仿宋_GB2312"/>
          <w:color w:val="000000"/>
          <w:sz w:val="32"/>
          <w:szCs w:val="32"/>
        </w:rPr>
        <w:t>双方共同负责。双方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应</w:t>
      </w:r>
      <w:r w:rsidRPr="00A37D95">
        <w:rPr>
          <w:rFonts w:ascii="仿宋_GB2312" w:eastAsia="仿宋_GB2312"/>
          <w:color w:val="000000"/>
          <w:sz w:val="32"/>
          <w:szCs w:val="32"/>
        </w:rPr>
        <w:t>根据实际情况，采取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抽查</w:t>
      </w:r>
      <w:r w:rsidRPr="00A37D95">
        <w:rPr>
          <w:rFonts w:ascii="仿宋_GB2312" w:eastAsia="仿宋_GB2312"/>
          <w:color w:val="000000"/>
          <w:sz w:val="32"/>
          <w:szCs w:val="32"/>
        </w:rPr>
        <w:t>和结题验收等方式加强</w:t>
      </w:r>
      <w:proofErr w:type="gramStart"/>
      <w:r w:rsidRPr="00A37D95">
        <w:rPr>
          <w:rFonts w:ascii="仿宋_GB2312" w:eastAsia="仿宋_GB2312"/>
          <w:color w:val="000000"/>
          <w:sz w:val="32"/>
          <w:szCs w:val="32"/>
        </w:rPr>
        <w:t>本联合</w:t>
      </w:r>
      <w:proofErr w:type="gramEnd"/>
      <w:r w:rsidRPr="00A37D95">
        <w:rPr>
          <w:rFonts w:ascii="仿宋_GB2312" w:eastAsia="仿宋_GB2312"/>
          <w:color w:val="000000"/>
          <w:sz w:val="32"/>
          <w:szCs w:val="32"/>
        </w:rPr>
        <w:t>引导项目的管理。</w:t>
      </w:r>
    </w:p>
    <w:p w:rsidR="0073526E" w:rsidRPr="00A37D95" w:rsidRDefault="0073526E" w:rsidP="0073526E">
      <w:pPr>
        <w:snapToGrid w:val="0"/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A37D95">
        <w:rPr>
          <w:rFonts w:ascii="黑体" w:eastAsia="黑体" w:hAnsi="黑体" w:hint="eastAsia"/>
          <w:color w:val="000000"/>
          <w:sz w:val="32"/>
          <w:szCs w:val="32"/>
        </w:rPr>
        <w:t>三</w:t>
      </w:r>
      <w:r w:rsidRPr="00A37D95">
        <w:rPr>
          <w:rFonts w:ascii="黑体" w:eastAsia="黑体" w:hAnsi="黑体"/>
          <w:color w:val="000000"/>
          <w:sz w:val="32"/>
          <w:szCs w:val="32"/>
        </w:rPr>
        <w:t>、经费投入与</w:t>
      </w:r>
      <w:r w:rsidRPr="00A37D95">
        <w:rPr>
          <w:rFonts w:ascii="黑体" w:eastAsia="黑体" w:hAnsi="黑体" w:hint="eastAsia"/>
          <w:color w:val="000000"/>
          <w:sz w:val="32"/>
          <w:szCs w:val="32"/>
        </w:rPr>
        <w:t>使用</w:t>
      </w:r>
      <w:r w:rsidRPr="00A37D95">
        <w:rPr>
          <w:rFonts w:ascii="黑体" w:eastAsia="黑体" w:hAnsi="黑体"/>
          <w:color w:val="000000"/>
          <w:sz w:val="32"/>
          <w:szCs w:val="32"/>
        </w:rPr>
        <w:t>管理</w:t>
      </w:r>
    </w:p>
    <w:p w:rsidR="0073526E" w:rsidRPr="00A37D95" w:rsidRDefault="0073526E" w:rsidP="0073526E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37D95">
        <w:rPr>
          <w:rFonts w:ascii="仿宋_GB2312" w:eastAsia="仿宋_GB2312"/>
          <w:color w:val="000000"/>
          <w:sz w:val="32"/>
          <w:szCs w:val="32"/>
        </w:rPr>
        <w:t>7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.联合引导项目</w:t>
      </w:r>
      <w:r w:rsidRPr="00A37D95">
        <w:rPr>
          <w:rFonts w:ascii="仿宋_GB2312" w:eastAsia="仿宋_GB2312"/>
          <w:color w:val="000000"/>
          <w:sz w:val="32"/>
          <w:szCs w:val="32"/>
        </w:rPr>
        <w:t>资助额度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一般</w:t>
      </w:r>
      <w:r w:rsidRPr="00A37D95">
        <w:rPr>
          <w:rFonts w:ascii="仿宋_GB2312" w:eastAsia="仿宋_GB2312"/>
          <w:color w:val="000000"/>
          <w:sz w:val="32"/>
          <w:szCs w:val="32"/>
        </w:rPr>
        <w:t>为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10万元/项</w:t>
      </w:r>
      <w:r w:rsidRPr="00A37D95">
        <w:rPr>
          <w:rFonts w:ascii="仿宋_GB2312" w:eastAsia="仿宋_GB2312"/>
          <w:color w:val="000000"/>
          <w:sz w:val="32"/>
          <w:szCs w:val="32"/>
        </w:rPr>
        <w:t>，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甲乙</w:t>
      </w:r>
      <w:r w:rsidRPr="00A37D95">
        <w:rPr>
          <w:rFonts w:ascii="仿宋_GB2312" w:eastAsia="仿宋_GB2312"/>
          <w:color w:val="000000"/>
          <w:sz w:val="32"/>
          <w:szCs w:val="32"/>
        </w:rPr>
        <w:t>双方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lastRenderedPageBreak/>
        <w:t xml:space="preserve">按照 </w:t>
      </w:r>
      <w:r w:rsidRPr="00A37D95">
        <w:rPr>
          <w:rFonts w:ascii="仿宋_GB2312" w:eastAsia="仿宋_GB2312"/>
          <w:color w:val="000000"/>
          <w:sz w:val="32"/>
          <w:szCs w:val="32"/>
        </w:rPr>
        <w:t>1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 xml:space="preserve"> :</w:t>
      </w:r>
      <w:r w:rsidRPr="00A37D95">
        <w:rPr>
          <w:rFonts w:ascii="仿宋_GB2312" w:eastAsia="仿宋_GB2312"/>
          <w:color w:val="000000"/>
          <w:sz w:val="32"/>
          <w:szCs w:val="32"/>
        </w:rPr>
        <w:t xml:space="preserve"> 4 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的比例共同资助评审</w:t>
      </w:r>
      <w:r w:rsidRPr="00A37D95">
        <w:rPr>
          <w:rFonts w:ascii="仿宋_GB2312" w:eastAsia="仿宋_GB2312"/>
          <w:color w:val="000000"/>
          <w:sz w:val="32"/>
          <w:szCs w:val="32"/>
        </w:rPr>
        <w:t>通过的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联合引导项目，</w:t>
      </w:r>
      <w:r w:rsidRPr="00A37D95">
        <w:rPr>
          <w:rFonts w:ascii="仿宋_GB2312" w:eastAsia="仿宋_GB2312"/>
          <w:color w:val="000000"/>
          <w:sz w:val="32"/>
          <w:szCs w:val="32"/>
        </w:rPr>
        <w:t>其中甲方资助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2万元/项</w:t>
      </w:r>
      <w:r w:rsidRPr="00A37D95">
        <w:rPr>
          <w:rFonts w:ascii="仿宋_GB2312" w:eastAsia="仿宋_GB2312"/>
          <w:color w:val="000000"/>
          <w:sz w:val="32"/>
          <w:szCs w:val="32"/>
        </w:rPr>
        <w:t>，乙方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资助8万元/项。</w:t>
      </w:r>
    </w:p>
    <w:p w:rsidR="0073526E" w:rsidRPr="00A37D95" w:rsidRDefault="0073526E" w:rsidP="0073526E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37D95">
        <w:rPr>
          <w:rFonts w:ascii="仿宋_GB2312" w:eastAsia="仿宋_GB2312"/>
          <w:color w:val="000000"/>
          <w:sz w:val="32"/>
          <w:szCs w:val="32"/>
        </w:rPr>
        <w:t>8.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甲方年度</w:t>
      </w:r>
      <w:r w:rsidRPr="00A37D95">
        <w:rPr>
          <w:rFonts w:ascii="仿宋_GB2312" w:eastAsia="仿宋_GB2312"/>
          <w:color w:val="000000"/>
          <w:sz w:val="32"/>
          <w:szCs w:val="32"/>
        </w:rPr>
        <w:t>资助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经费</w:t>
      </w:r>
      <w:r w:rsidRPr="00A37D95">
        <w:rPr>
          <w:rFonts w:ascii="仿宋_GB2312" w:eastAsia="仿宋_GB2312"/>
          <w:color w:val="000000"/>
          <w:sz w:val="32"/>
          <w:szCs w:val="32"/>
        </w:rPr>
        <w:t>总额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按照乙方当年获批立项数量确定一</w:t>
      </w:r>
      <w:r w:rsidRPr="00A37D95">
        <w:rPr>
          <w:rFonts w:ascii="仿宋_GB2312" w:eastAsia="仿宋_GB2312"/>
          <w:color w:val="000000"/>
          <w:sz w:val="32"/>
          <w:szCs w:val="32"/>
        </w:rPr>
        <w:t>次性拨付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给乙方。</w:t>
      </w:r>
    </w:p>
    <w:p w:rsidR="0073526E" w:rsidRPr="00A37D95" w:rsidRDefault="0073526E" w:rsidP="0073526E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37D95">
        <w:rPr>
          <w:rFonts w:ascii="仿宋_GB2312" w:eastAsia="仿宋_GB2312"/>
          <w:color w:val="000000"/>
          <w:sz w:val="32"/>
          <w:szCs w:val="32"/>
        </w:rPr>
        <w:t>9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A37D95">
        <w:rPr>
          <w:rFonts w:ascii="仿宋_GB2312" w:eastAsia="仿宋_GB2312" w:hAnsi="仿宋" w:hint="eastAsia"/>
          <w:color w:val="000000"/>
          <w:sz w:val="32"/>
          <w:szCs w:val="32"/>
        </w:rPr>
        <w:t>乙方应在</w:t>
      </w:r>
      <w:r w:rsidRPr="00A37D95">
        <w:rPr>
          <w:rFonts w:ascii="仿宋_GB2312" w:eastAsia="仿宋_GB2312" w:hAnsi="仿宋"/>
          <w:color w:val="000000"/>
          <w:sz w:val="32"/>
          <w:szCs w:val="32"/>
        </w:rPr>
        <w:t>甲方资助经费到位</w:t>
      </w:r>
      <w:r w:rsidRPr="00A37D95">
        <w:rPr>
          <w:rFonts w:ascii="仿宋_GB2312" w:eastAsia="仿宋_GB2312" w:hAnsi="仿宋" w:hint="eastAsia"/>
          <w:color w:val="000000"/>
          <w:sz w:val="32"/>
          <w:szCs w:val="32"/>
        </w:rPr>
        <w:t>1个月</w:t>
      </w:r>
      <w:r w:rsidRPr="00A37D95">
        <w:rPr>
          <w:rFonts w:ascii="仿宋_GB2312" w:eastAsia="仿宋_GB2312" w:hAnsi="仿宋"/>
          <w:color w:val="000000"/>
          <w:sz w:val="32"/>
          <w:szCs w:val="32"/>
        </w:rPr>
        <w:t>内</w:t>
      </w:r>
      <w:r w:rsidRPr="00A37D95">
        <w:rPr>
          <w:rFonts w:ascii="仿宋_GB2312" w:eastAsia="仿宋_GB2312" w:hAnsi="仿宋" w:hint="eastAsia"/>
          <w:color w:val="000000"/>
          <w:sz w:val="32"/>
          <w:szCs w:val="32"/>
        </w:rPr>
        <w:t>落实所承诺项目资助资金</w:t>
      </w:r>
      <w:r w:rsidRPr="00A37D95">
        <w:rPr>
          <w:rFonts w:ascii="仿宋_GB2312" w:eastAsia="仿宋_GB2312" w:hAnsi="仿宋"/>
          <w:color w:val="000000"/>
          <w:sz w:val="32"/>
          <w:szCs w:val="32"/>
        </w:rPr>
        <w:t>。</w:t>
      </w:r>
    </w:p>
    <w:p w:rsidR="0073526E" w:rsidRPr="00A37D95" w:rsidRDefault="0073526E" w:rsidP="0073526E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37D95">
        <w:rPr>
          <w:rFonts w:ascii="仿宋_GB2312" w:eastAsia="仿宋_GB2312" w:hint="eastAsia"/>
          <w:color w:val="000000"/>
          <w:sz w:val="32"/>
          <w:szCs w:val="32"/>
        </w:rPr>
        <w:t>10.联合引导项目通讯评审费由甲方承担。</w:t>
      </w:r>
    </w:p>
    <w:p w:rsidR="0073526E" w:rsidRPr="00A37D95" w:rsidRDefault="0073526E" w:rsidP="0073526E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37D95">
        <w:rPr>
          <w:rFonts w:ascii="仿宋_GB2312" w:eastAsia="仿宋_GB2312" w:hint="eastAsia"/>
          <w:color w:val="000000"/>
          <w:sz w:val="32"/>
          <w:szCs w:val="32"/>
        </w:rPr>
        <w:t>11.乙方应</w:t>
      </w:r>
      <w:r w:rsidRPr="00A37D95">
        <w:rPr>
          <w:rFonts w:ascii="仿宋_GB2312" w:eastAsia="仿宋_GB2312"/>
          <w:color w:val="000000"/>
          <w:sz w:val="32"/>
          <w:szCs w:val="32"/>
        </w:rPr>
        <w:t>加强对项目经费管理，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建立和</w:t>
      </w:r>
      <w:r w:rsidRPr="00A37D95">
        <w:rPr>
          <w:rFonts w:ascii="仿宋_GB2312" w:eastAsia="仿宋_GB2312"/>
          <w:color w:val="000000"/>
          <w:sz w:val="32"/>
          <w:szCs w:val="32"/>
        </w:rPr>
        <w:t>完善内部管理制度，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确保项目资金专款专用，项目</w:t>
      </w:r>
      <w:r w:rsidRPr="00A37D95">
        <w:rPr>
          <w:rFonts w:ascii="仿宋_GB2312" w:eastAsia="仿宋_GB2312"/>
          <w:color w:val="000000"/>
          <w:sz w:val="32"/>
          <w:szCs w:val="32"/>
        </w:rPr>
        <w:t>资金使用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严格</w:t>
      </w:r>
      <w:r w:rsidRPr="00A37D95">
        <w:rPr>
          <w:rFonts w:ascii="仿宋_GB2312" w:eastAsia="仿宋_GB2312"/>
          <w:color w:val="000000"/>
          <w:sz w:val="32"/>
          <w:szCs w:val="32"/>
        </w:rPr>
        <w:t>按照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《省财政厅、省科技厅关于印发&lt;省级财政科研项目资金管理办法&gt;的通知》（黑财</w:t>
      </w:r>
      <w:proofErr w:type="gramStart"/>
      <w:r w:rsidRPr="00A37D95">
        <w:rPr>
          <w:rFonts w:ascii="仿宋_GB2312" w:eastAsia="仿宋_GB2312" w:hint="eastAsia"/>
          <w:color w:val="000000"/>
          <w:sz w:val="32"/>
          <w:szCs w:val="32"/>
        </w:rPr>
        <w:t>规</w:t>
      </w:r>
      <w:proofErr w:type="gramEnd"/>
      <w:r w:rsidRPr="00A37D95">
        <w:rPr>
          <w:rFonts w:ascii="仿宋_GB2312" w:eastAsia="仿宋_GB2312" w:hint="eastAsia"/>
          <w:color w:val="000000"/>
          <w:sz w:val="32"/>
          <w:szCs w:val="32"/>
        </w:rPr>
        <w:t>审〔2017〕12号）规定执行。</w:t>
      </w:r>
    </w:p>
    <w:p w:rsidR="0073526E" w:rsidRPr="00BC6609" w:rsidRDefault="0073526E" w:rsidP="0073526E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BC6609">
        <w:rPr>
          <w:rFonts w:ascii="仿宋_GB2312" w:eastAsia="仿宋_GB2312" w:hAnsi="仿宋" w:hint="eastAsia"/>
          <w:color w:val="000000"/>
          <w:sz w:val="32"/>
          <w:szCs w:val="32"/>
        </w:rPr>
        <w:t>12.乙方未能履行</w:t>
      </w:r>
      <w:r w:rsidRPr="00BC6609">
        <w:rPr>
          <w:rFonts w:ascii="仿宋_GB2312" w:eastAsia="仿宋_GB2312" w:hAnsi="仿宋"/>
          <w:color w:val="000000"/>
          <w:sz w:val="32"/>
          <w:szCs w:val="32"/>
        </w:rPr>
        <w:t>协议承诺</w:t>
      </w:r>
      <w:r w:rsidRPr="00BC6609">
        <w:rPr>
          <w:rFonts w:ascii="仿宋_GB2312" w:eastAsia="仿宋_GB2312" w:hAnsi="仿宋" w:hint="eastAsia"/>
          <w:color w:val="000000"/>
          <w:sz w:val="32"/>
          <w:szCs w:val="32"/>
        </w:rPr>
        <w:t>资助</w:t>
      </w:r>
      <w:r w:rsidRPr="00BC6609">
        <w:rPr>
          <w:rFonts w:ascii="仿宋_GB2312" w:eastAsia="仿宋_GB2312" w:hAnsi="仿宋"/>
          <w:color w:val="000000"/>
          <w:sz w:val="32"/>
          <w:szCs w:val="32"/>
        </w:rPr>
        <w:t>资金</w:t>
      </w:r>
      <w:r w:rsidRPr="00BC6609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Pr="00BC6609">
        <w:rPr>
          <w:rFonts w:ascii="仿宋_GB2312" w:eastAsia="仿宋_GB2312" w:hAnsi="仿宋"/>
          <w:color w:val="000000"/>
          <w:sz w:val="32"/>
          <w:szCs w:val="32"/>
        </w:rPr>
        <w:t>甲方有权</w:t>
      </w:r>
      <w:r w:rsidRPr="00BC6609">
        <w:rPr>
          <w:rFonts w:ascii="仿宋_GB2312" w:eastAsia="仿宋_GB2312" w:hAnsi="仿宋" w:hint="eastAsia"/>
          <w:color w:val="000000"/>
          <w:sz w:val="32"/>
          <w:szCs w:val="32"/>
        </w:rPr>
        <w:t>终止与乙方协议，</w:t>
      </w:r>
      <w:r w:rsidRPr="00BC6609">
        <w:rPr>
          <w:rFonts w:ascii="仿宋_GB2312" w:eastAsia="仿宋_GB2312" w:hAnsi="仿宋"/>
          <w:color w:val="000000"/>
          <w:sz w:val="32"/>
          <w:szCs w:val="32"/>
        </w:rPr>
        <w:t>并要求乙方返回拨付的款项，终止</w:t>
      </w:r>
      <w:r w:rsidRPr="00BC6609">
        <w:rPr>
          <w:rFonts w:ascii="仿宋_GB2312" w:eastAsia="仿宋_GB2312" w:hint="eastAsia"/>
          <w:color w:val="000000"/>
          <w:sz w:val="32"/>
          <w:szCs w:val="32"/>
        </w:rPr>
        <w:t>联合引导项目</w:t>
      </w:r>
      <w:r w:rsidRPr="00BC6609">
        <w:rPr>
          <w:rFonts w:ascii="仿宋_GB2312" w:eastAsia="仿宋_GB2312" w:hAnsi="仿宋"/>
          <w:color w:val="000000"/>
          <w:sz w:val="32"/>
          <w:szCs w:val="32"/>
        </w:rPr>
        <w:t>执行</w:t>
      </w:r>
      <w:r w:rsidRPr="00BC6609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73526E" w:rsidRPr="00A37D95" w:rsidRDefault="0073526E" w:rsidP="0073526E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A37D95">
        <w:rPr>
          <w:rFonts w:ascii="黑体" w:eastAsia="黑体" w:hAnsi="黑体" w:hint="eastAsia"/>
          <w:color w:val="000000"/>
          <w:sz w:val="32"/>
          <w:szCs w:val="32"/>
        </w:rPr>
        <w:t>四</w:t>
      </w:r>
      <w:r w:rsidRPr="00A37D95">
        <w:rPr>
          <w:rFonts w:ascii="黑体" w:eastAsia="黑体" w:hAnsi="黑体"/>
          <w:color w:val="000000"/>
          <w:sz w:val="32"/>
          <w:szCs w:val="32"/>
        </w:rPr>
        <w:t>、研究成果及其知识产权</w:t>
      </w:r>
    </w:p>
    <w:p w:rsidR="0073526E" w:rsidRPr="00A37D95" w:rsidRDefault="0073526E" w:rsidP="0073526E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37D95">
        <w:rPr>
          <w:rFonts w:ascii="仿宋_GB2312" w:eastAsia="仿宋_GB2312" w:hint="eastAsia"/>
          <w:color w:val="000000"/>
          <w:sz w:val="32"/>
          <w:szCs w:val="32"/>
        </w:rPr>
        <w:t>1</w:t>
      </w:r>
      <w:r w:rsidRPr="00A37D95">
        <w:rPr>
          <w:rFonts w:ascii="仿宋_GB2312" w:eastAsia="仿宋_GB2312"/>
          <w:color w:val="000000"/>
          <w:sz w:val="32"/>
          <w:szCs w:val="32"/>
        </w:rPr>
        <w:t>3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.联合引导项目</w:t>
      </w:r>
      <w:r w:rsidRPr="00A37D95">
        <w:rPr>
          <w:rFonts w:ascii="仿宋_GB2312" w:eastAsia="仿宋_GB2312"/>
          <w:color w:val="000000"/>
          <w:sz w:val="32"/>
          <w:szCs w:val="32"/>
        </w:rPr>
        <w:t>所产生的研究成果及其所形成的知识产权的归属，按照国家和省有关规定执行。双方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积极</w:t>
      </w:r>
      <w:r w:rsidRPr="00A37D95">
        <w:rPr>
          <w:rFonts w:ascii="仿宋_GB2312" w:eastAsia="仿宋_GB2312"/>
          <w:color w:val="000000"/>
          <w:sz w:val="32"/>
          <w:szCs w:val="32"/>
        </w:rPr>
        <w:t>促进资助项目数据共享和研究成果在本省的推广与应用。</w:t>
      </w:r>
    </w:p>
    <w:p w:rsidR="0073526E" w:rsidRPr="00A37D95" w:rsidRDefault="0073526E" w:rsidP="0073526E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37D95">
        <w:rPr>
          <w:rFonts w:ascii="仿宋_GB2312" w:eastAsia="仿宋_GB2312"/>
          <w:color w:val="000000"/>
          <w:sz w:val="32"/>
          <w:szCs w:val="32"/>
        </w:rPr>
        <w:t>14.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联合引导项目形成的有关论文、专著、研究报告、软件、专利及鉴定、获奖、成果报道等，须注明“黑龙江省自然科学基金项目（项目编号）”。</w:t>
      </w:r>
    </w:p>
    <w:p w:rsidR="0073526E" w:rsidRPr="00A37D95" w:rsidRDefault="0073526E" w:rsidP="0073526E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A37D95">
        <w:rPr>
          <w:rFonts w:ascii="黑体" w:eastAsia="黑体" w:hAnsi="黑体" w:hint="eastAsia"/>
          <w:color w:val="000000"/>
          <w:sz w:val="32"/>
          <w:szCs w:val="32"/>
        </w:rPr>
        <w:t>五</w:t>
      </w:r>
      <w:r w:rsidRPr="00A37D95">
        <w:rPr>
          <w:rFonts w:ascii="黑体" w:eastAsia="黑体" w:hAnsi="黑体"/>
          <w:color w:val="000000"/>
          <w:sz w:val="32"/>
          <w:szCs w:val="32"/>
        </w:rPr>
        <w:t>、协议变更与争议解决</w:t>
      </w:r>
    </w:p>
    <w:p w:rsidR="0073526E" w:rsidRPr="00A37D95" w:rsidRDefault="0073526E" w:rsidP="0073526E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37D95">
        <w:rPr>
          <w:rFonts w:ascii="仿宋_GB2312" w:eastAsia="仿宋_GB2312" w:hint="eastAsia"/>
          <w:color w:val="000000"/>
          <w:sz w:val="32"/>
          <w:szCs w:val="32"/>
        </w:rPr>
        <w:t>1</w:t>
      </w:r>
      <w:r w:rsidRPr="00A37D95">
        <w:rPr>
          <w:rFonts w:ascii="仿宋_GB2312" w:eastAsia="仿宋_GB2312"/>
          <w:color w:val="000000"/>
          <w:sz w:val="32"/>
          <w:szCs w:val="32"/>
        </w:rPr>
        <w:t>5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.本协议执行过程中的任何重大变更，须经甲乙双方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lastRenderedPageBreak/>
        <w:t>协商同意并以书面形式签署补充协议。补充协议与本协议具有同等法律效力。</w:t>
      </w:r>
    </w:p>
    <w:p w:rsidR="0073526E" w:rsidRPr="00214F73" w:rsidRDefault="0073526E" w:rsidP="0073526E">
      <w:pPr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37D95">
        <w:rPr>
          <w:rFonts w:ascii="仿宋_GB2312" w:eastAsia="仿宋_GB2312" w:hint="eastAsia"/>
          <w:color w:val="000000"/>
          <w:sz w:val="32"/>
          <w:szCs w:val="32"/>
        </w:rPr>
        <w:t>1</w:t>
      </w:r>
      <w:r w:rsidRPr="00A37D95">
        <w:rPr>
          <w:rFonts w:ascii="仿宋_GB2312" w:eastAsia="仿宋_GB2312"/>
          <w:color w:val="000000"/>
          <w:sz w:val="32"/>
          <w:szCs w:val="32"/>
        </w:rPr>
        <w:t>6.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甲乙</w:t>
      </w:r>
      <w:r w:rsidRPr="00A37D95">
        <w:rPr>
          <w:rFonts w:ascii="仿宋_GB2312" w:eastAsia="仿宋_GB2312"/>
          <w:color w:val="000000"/>
          <w:sz w:val="32"/>
          <w:szCs w:val="32"/>
        </w:rPr>
        <w:t>双方本着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诚实信用</w:t>
      </w:r>
      <w:r w:rsidRPr="00A37D95">
        <w:rPr>
          <w:rFonts w:ascii="仿宋_GB2312" w:eastAsia="仿宋_GB2312"/>
          <w:color w:val="000000"/>
          <w:sz w:val="32"/>
          <w:szCs w:val="32"/>
        </w:rPr>
        <w:t>、友好协商、规范管理的原则，严格履行本协议。协议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履行</w:t>
      </w:r>
      <w:r w:rsidRPr="00A37D95">
        <w:rPr>
          <w:rFonts w:ascii="仿宋_GB2312" w:eastAsia="仿宋_GB2312"/>
          <w:color w:val="000000"/>
          <w:sz w:val="32"/>
          <w:szCs w:val="32"/>
        </w:rPr>
        <w:t>中出现的争议，由双方协商解决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214F73">
        <w:rPr>
          <w:rFonts w:ascii="仿宋_GB2312" w:eastAsia="仿宋_GB2312" w:hint="eastAsia"/>
          <w:color w:val="000000"/>
          <w:sz w:val="32"/>
          <w:szCs w:val="32"/>
        </w:rPr>
        <w:t>如</w:t>
      </w:r>
      <w:r w:rsidRPr="00214F73">
        <w:rPr>
          <w:rFonts w:ascii="仿宋_GB2312" w:eastAsia="仿宋_GB2312"/>
          <w:color w:val="000000"/>
          <w:sz w:val="32"/>
          <w:szCs w:val="32"/>
        </w:rPr>
        <w:t>协商不成</w:t>
      </w:r>
      <w:r w:rsidRPr="00214F73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214F73">
        <w:rPr>
          <w:rFonts w:ascii="仿宋_GB2312" w:eastAsia="仿宋_GB2312"/>
          <w:color w:val="000000"/>
          <w:sz w:val="32"/>
          <w:szCs w:val="32"/>
        </w:rPr>
        <w:t>可提交哈尔滨</w:t>
      </w:r>
      <w:r w:rsidRPr="00214F73">
        <w:rPr>
          <w:rFonts w:ascii="仿宋_GB2312" w:eastAsia="仿宋_GB2312" w:hint="eastAsia"/>
          <w:color w:val="000000"/>
          <w:sz w:val="32"/>
          <w:szCs w:val="32"/>
        </w:rPr>
        <w:t>仲裁</w:t>
      </w:r>
      <w:r w:rsidRPr="00214F73">
        <w:rPr>
          <w:rFonts w:ascii="仿宋_GB2312" w:eastAsia="仿宋_GB2312"/>
          <w:color w:val="000000"/>
          <w:sz w:val="32"/>
          <w:szCs w:val="32"/>
        </w:rPr>
        <w:t>委员会仲裁。</w:t>
      </w:r>
    </w:p>
    <w:p w:rsidR="0073526E" w:rsidRPr="00A37D95" w:rsidRDefault="0073526E" w:rsidP="0073526E">
      <w:pPr>
        <w:snapToGrid w:val="0"/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A37D95">
        <w:rPr>
          <w:rFonts w:ascii="黑体" w:eastAsia="黑体" w:hAnsi="黑体" w:hint="eastAsia"/>
          <w:color w:val="000000"/>
          <w:sz w:val="32"/>
          <w:szCs w:val="32"/>
        </w:rPr>
        <w:t>六</w:t>
      </w:r>
      <w:r w:rsidRPr="00A37D95">
        <w:rPr>
          <w:rFonts w:ascii="黑体" w:eastAsia="黑体" w:hAnsi="黑体"/>
          <w:color w:val="000000"/>
          <w:sz w:val="32"/>
          <w:szCs w:val="32"/>
        </w:rPr>
        <w:t>、附则</w:t>
      </w:r>
    </w:p>
    <w:p w:rsidR="0073526E" w:rsidRPr="00A37D95" w:rsidRDefault="0073526E" w:rsidP="0073526E">
      <w:pPr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37D95">
        <w:rPr>
          <w:rFonts w:ascii="仿宋_GB2312" w:eastAsia="仿宋_GB2312" w:hint="eastAsia"/>
          <w:color w:val="000000"/>
          <w:sz w:val="32"/>
          <w:szCs w:val="32"/>
        </w:rPr>
        <w:t>1</w:t>
      </w:r>
      <w:r w:rsidRPr="00A37D95">
        <w:rPr>
          <w:rFonts w:ascii="仿宋_GB2312" w:eastAsia="仿宋_GB2312"/>
          <w:color w:val="000000"/>
          <w:sz w:val="32"/>
          <w:szCs w:val="32"/>
        </w:rPr>
        <w:t>7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.其他未尽事宜由双方协商解决。</w:t>
      </w:r>
    </w:p>
    <w:p w:rsidR="0073526E" w:rsidRPr="00A37D95" w:rsidRDefault="0073526E" w:rsidP="0073526E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37D95">
        <w:rPr>
          <w:rFonts w:ascii="仿宋_GB2312" w:eastAsia="仿宋_GB2312"/>
          <w:color w:val="000000"/>
          <w:sz w:val="32"/>
          <w:szCs w:val="32"/>
        </w:rPr>
        <w:t>18.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本协议一式肆份，甲乙双方各执贰份，均</w:t>
      </w:r>
      <w:r w:rsidRPr="00A37D95">
        <w:rPr>
          <w:rFonts w:ascii="仿宋_GB2312" w:eastAsia="仿宋_GB2312"/>
          <w:color w:val="000000"/>
          <w:sz w:val="32"/>
          <w:szCs w:val="32"/>
        </w:rPr>
        <w:t>具有同等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法律</w:t>
      </w:r>
      <w:r w:rsidRPr="00A37D95">
        <w:rPr>
          <w:rFonts w:ascii="仿宋_GB2312" w:eastAsia="仿宋_GB2312"/>
          <w:color w:val="000000"/>
          <w:sz w:val="32"/>
          <w:szCs w:val="32"/>
        </w:rPr>
        <w:t>效力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3526E" w:rsidRPr="00A37D95" w:rsidRDefault="0073526E" w:rsidP="0073526E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37D95">
        <w:rPr>
          <w:rFonts w:ascii="仿宋_GB2312" w:eastAsia="仿宋_GB2312" w:hint="eastAsia"/>
          <w:color w:val="000000"/>
          <w:sz w:val="32"/>
          <w:szCs w:val="32"/>
        </w:rPr>
        <w:t>1</w:t>
      </w:r>
      <w:r w:rsidRPr="00A37D95">
        <w:rPr>
          <w:rFonts w:ascii="仿宋_GB2312" w:eastAsia="仿宋_GB2312"/>
          <w:color w:val="000000"/>
          <w:sz w:val="32"/>
          <w:szCs w:val="32"/>
        </w:rPr>
        <w:t>9.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本协议有效期三年，自</w:t>
      </w:r>
      <w:r w:rsidRPr="00A37D95">
        <w:rPr>
          <w:rFonts w:ascii="仿宋_GB2312" w:eastAsia="仿宋_GB2312"/>
          <w:color w:val="000000"/>
          <w:sz w:val="32"/>
          <w:szCs w:val="32"/>
        </w:rPr>
        <w:t>甲乙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双方法定</w:t>
      </w:r>
      <w:r w:rsidRPr="00A37D95">
        <w:rPr>
          <w:rFonts w:ascii="仿宋_GB2312" w:eastAsia="仿宋_GB2312"/>
          <w:color w:val="000000"/>
          <w:sz w:val="32"/>
          <w:szCs w:val="32"/>
        </w:rPr>
        <w:t>代表或其合法授权代表共同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签字并</w:t>
      </w:r>
      <w:r w:rsidRPr="00A37D95">
        <w:rPr>
          <w:rFonts w:ascii="仿宋_GB2312" w:eastAsia="仿宋_GB2312"/>
          <w:color w:val="000000"/>
          <w:sz w:val="32"/>
          <w:szCs w:val="32"/>
        </w:rPr>
        <w:t>由单位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盖章后生效。</w:t>
      </w:r>
    </w:p>
    <w:p w:rsidR="0073526E" w:rsidRPr="00A37D95" w:rsidRDefault="0073526E" w:rsidP="0073526E">
      <w:pPr>
        <w:snapToGrid w:val="0"/>
        <w:spacing w:line="600" w:lineRule="exact"/>
        <w:ind w:firstLineChars="200" w:firstLine="420"/>
        <w:rPr>
          <w:rFonts w:ascii="宋体" w:hAnsi="宋体"/>
          <w:color w:val="000000"/>
        </w:rPr>
      </w:pPr>
      <w:r w:rsidRPr="00A37D95">
        <w:rPr>
          <w:rFonts w:ascii="宋体" w:hAnsi="宋体" w:hint="eastAsia"/>
          <w:color w:val="000000"/>
        </w:rPr>
        <w:t xml:space="preserve">                                    </w:t>
      </w:r>
    </w:p>
    <w:p w:rsidR="0073526E" w:rsidRPr="00A37D95" w:rsidRDefault="0073526E" w:rsidP="0073526E">
      <w:pPr>
        <w:spacing w:line="600" w:lineRule="exact"/>
        <w:ind w:firstLineChars="100" w:firstLine="320"/>
        <w:rPr>
          <w:rFonts w:ascii="仿宋_GB2312" w:eastAsia="仿宋_GB2312"/>
          <w:color w:val="000000"/>
          <w:sz w:val="32"/>
          <w:szCs w:val="32"/>
        </w:rPr>
      </w:pPr>
      <w:r w:rsidRPr="00A37D95">
        <w:rPr>
          <w:rFonts w:ascii="仿宋_GB2312" w:eastAsia="仿宋_GB2312" w:hint="eastAsia"/>
          <w:color w:val="000000"/>
          <w:sz w:val="32"/>
          <w:szCs w:val="32"/>
        </w:rPr>
        <w:t xml:space="preserve">甲方： </w:t>
      </w:r>
      <w:r w:rsidRPr="00A37D95">
        <w:rPr>
          <w:rFonts w:ascii="仿宋_GB2312" w:eastAsia="仿宋_GB2312"/>
          <w:color w:val="000000"/>
          <w:sz w:val="32"/>
          <w:szCs w:val="32"/>
        </w:rPr>
        <w:t xml:space="preserve">                      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乙方</w:t>
      </w:r>
      <w:r w:rsidRPr="00A37D95">
        <w:rPr>
          <w:rFonts w:ascii="仿宋_GB2312" w:eastAsia="仿宋_GB2312"/>
          <w:color w:val="000000"/>
          <w:sz w:val="32"/>
          <w:szCs w:val="32"/>
        </w:rPr>
        <w:t>：</w:t>
      </w:r>
    </w:p>
    <w:p w:rsidR="0073526E" w:rsidRPr="00A37D95" w:rsidRDefault="0073526E" w:rsidP="0073526E">
      <w:pPr>
        <w:spacing w:line="600" w:lineRule="exact"/>
        <w:ind w:firstLineChars="100" w:firstLine="32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 w:rsidRPr="00A37D95">
        <w:rPr>
          <w:rFonts w:ascii="仿宋_GB2312" w:eastAsia="仿宋_GB2312" w:hint="eastAsia"/>
          <w:color w:val="000000"/>
          <w:sz w:val="32"/>
          <w:szCs w:val="32"/>
        </w:rPr>
        <w:t xml:space="preserve">黑龙江省科学技术厅     </w:t>
      </w:r>
      <w:r w:rsidRPr="00A37D95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 xml:space="preserve">     </w:t>
      </w:r>
      <w:r w:rsidRPr="00A37D95">
        <w:rPr>
          <w:rFonts w:ascii="仿宋_GB2312" w:eastAsia="仿宋_GB2312"/>
          <w:color w:val="000000"/>
          <w:sz w:val="32"/>
          <w:szCs w:val="32"/>
          <w:u w:val="single"/>
        </w:rPr>
        <w:t xml:space="preserve">                  </w:t>
      </w:r>
    </w:p>
    <w:p w:rsidR="0073526E" w:rsidRPr="00A37D95" w:rsidRDefault="0073526E" w:rsidP="0073526E">
      <w:pPr>
        <w:spacing w:line="600" w:lineRule="exact"/>
        <w:ind w:firstLineChars="100" w:firstLine="320"/>
        <w:rPr>
          <w:rFonts w:ascii="仿宋_GB2312" w:eastAsia="仿宋_GB2312"/>
          <w:color w:val="000000"/>
          <w:sz w:val="32"/>
          <w:szCs w:val="32"/>
        </w:rPr>
      </w:pPr>
      <w:r w:rsidRPr="00A37D95">
        <w:rPr>
          <w:rFonts w:ascii="仿宋_GB2312" w:eastAsia="仿宋_GB2312" w:hint="eastAsia"/>
          <w:color w:val="000000"/>
          <w:sz w:val="32"/>
          <w:szCs w:val="32"/>
        </w:rPr>
        <w:t xml:space="preserve">（盖章）  </w:t>
      </w:r>
      <w:r w:rsidRPr="00A37D95">
        <w:rPr>
          <w:rFonts w:ascii="仿宋_GB2312" w:eastAsia="仿宋_GB2312"/>
          <w:color w:val="000000"/>
          <w:sz w:val="32"/>
          <w:szCs w:val="32"/>
        </w:rPr>
        <w:t xml:space="preserve">                   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（盖章）</w:t>
      </w:r>
    </w:p>
    <w:p w:rsidR="0073526E" w:rsidRPr="00A37D95" w:rsidRDefault="0073526E" w:rsidP="0073526E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73526E" w:rsidRPr="00A37D95" w:rsidRDefault="0073526E" w:rsidP="0073526E">
      <w:pPr>
        <w:spacing w:line="600" w:lineRule="exact"/>
        <w:ind w:firstLineChars="100" w:firstLine="320"/>
        <w:rPr>
          <w:rFonts w:ascii="仿宋_GB2312" w:eastAsia="仿宋_GB2312"/>
          <w:color w:val="000000"/>
          <w:sz w:val="32"/>
          <w:szCs w:val="32"/>
        </w:rPr>
      </w:pPr>
      <w:r w:rsidRPr="00A37D95">
        <w:rPr>
          <w:rFonts w:ascii="仿宋_GB2312" w:eastAsia="仿宋_GB2312" w:hint="eastAsia"/>
          <w:color w:val="000000"/>
          <w:sz w:val="32"/>
          <w:szCs w:val="32"/>
        </w:rPr>
        <w:t>签字</w:t>
      </w:r>
      <w:r w:rsidRPr="00A37D95">
        <w:rPr>
          <w:rFonts w:ascii="仿宋_GB2312" w:eastAsia="仿宋_GB2312"/>
          <w:color w:val="000000"/>
          <w:sz w:val="32"/>
          <w:szCs w:val="32"/>
        </w:rPr>
        <w:t>：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 xml:space="preserve">                 </w:t>
      </w:r>
      <w:r w:rsidRPr="00A37D95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 xml:space="preserve">    签字</w:t>
      </w:r>
      <w:r w:rsidRPr="00A37D95">
        <w:rPr>
          <w:rFonts w:ascii="仿宋_GB2312" w:eastAsia="仿宋_GB2312"/>
          <w:color w:val="000000"/>
          <w:sz w:val="32"/>
          <w:szCs w:val="32"/>
        </w:rPr>
        <w:t>：</w:t>
      </w:r>
    </w:p>
    <w:p w:rsidR="0073526E" w:rsidRPr="00A37D95" w:rsidRDefault="0073526E" w:rsidP="0073526E">
      <w:pPr>
        <w:spacing w:line="600" w:lineRule="exact"/>
        <w:ind w:firstLineChars="100" w:firstLine="320"/>
        <w:rPr>
          <w:rFonts w:ascii="仿宋_GB2312" w:eastAsia="仿宋_GB2312"/>
          <w:color w:val="000000"/>
          <w:sz w:val="32"/>
          <w:szCs w:val="32"/>
        </w:rPr>
      </w:pPr>
      <w:r w:rsidRPr="00A37D95">
        <w:rPr>
          <w:rFonts w:ascii="仿宋_GB2312" w:eastAsia="仿宋_GB2312" w:hint="eastAsia"/>
          <w:color w:val="000000"/>
          <w:sz w:val="32"/>
          <w:szCs w:val="32"/>
        </w:rPr>
        <w:t>日期</w:t>
      </w:r>
      <w:r w:rsidRPr="00A37D95">
        <w:rPr>
          <w:rFonts w:ascii="仿宋_GB2312" w:eastAsia="仿宋_GB2312"/>
          <w:color w:val="000000"/>
          <w:sz w:val="32"/>
          <w:szCs w:val="32"/>
        </w:rPr>
        <w:t>：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A37D95">
        <w:rPr>
          <w:rFonts w:ascii="仿宋_GB2312" w:eastAsia="仿宋_GB2312"/>
          <w:color w:val="000000"/>
          <w:sz w:val="32"/>
          <w:szCs w:val="32"/>
        </w:rPr>
        <w:t xml:space="preserve">  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 xml:space="preserve">年  月  日     </w:t>
      </w:r>
      <w:r w:rsidRPr="00A37D95">
        <w:rPr>
          <w:rFonts w:ascii="仿宋_GB2312" w:eastAsia="仿宋_GB2312"/>
          <w:color w:val="000000"/>
          <w:sz w:val="32"/>
          <w:szCs w:val="32"/>
        </w:rPr>
        <w:t xml:space="preserve">   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 xml:space="preserve">  日期</w:t>
      </w:r>
      <w:r w:rsidRPr="00A37D95">
        <w:rPr>
          <w:rFonts w:ascii="仿宋_GB2312" w:eastAsia="仿宋_GB2312"/>
          <w:color w:val="000000"/>
          <w:sz w:val="32"/>
          <w:szCs w:val="32"/>
        </w:rPr>
        <w:t>：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A37D95">
        <w:rPr>
          <w:rFonts w:ascii="仿宋_GB2312" w:eastAsia="仿宋_GB2312"/>
          <w:color w:val="000000"/>
          <w:sz w:val="32"/>
          <w:szCs w:val="32"/>
        </w:rPr>
        <w:t xml:space="preserve">  </w:t>
      </w:r>
      <w:r w:rsidRPr="00A37D95">
        <w:rPr>
          <w:rFonts w:ascii="仿宋_GB2312" w:eastAsia="仿宋_GB2312" w:hint="eastAsia"/>
          <w:color w:val="000000"/>
          <w:sz w:val="32"/>
          <w:szCs w:val="32"/>
        </w:rPr>
        <w:t>年  月  日</w:t>
      </w:r>
    </w:p>
    <w:p w:rsidR="0073526E" w:rsidRPr="00A37D95" w:rsidRDefault="0073526E" w:rsidP="0073526E">
      <w:pPr>
        <w:spacing w:line="600" w:lineRule="exact"/>
        <w:ind w:firstLineChars="100" w:firstLine="210"/>
        <w:rPr>
          <w:color w:val="000000"/>
        </w:rPr>
      </w:pPr>
    </w:p>
    <w:p w:rsidR="0073526E" w:rsidRPr="00A37D95" w:rsidRDefault="0073526E" w:rsidP="0073526E">
      <w:pPr>
        <w:spacing w:line="600" w:lineRule="exact"/>
        <w:ind w:firstLineChars="100" w:firstLine="210"/>
        <w:rPr>
          <w:color w:val="000000"/>
        </w:rPr>
      </w:pPr>
    </w:p>
    <w:p w:rsidR="0073526E" w:rsidRDefault="0073526E" w:rsidP="0073526E">
      <w:pPr>
        <w:spacing w:line="600" w:lineRule="exact"/>
        <w:ind w:firstLineChars="100" w:firstLine="210"/>
        <w:rPr>
          <w:color w:val="000000"/>
        </w:rPr>
      </w:pPr>
    </w:p>
    <w:p w:rsidR="0073526E" w:rsidRPr="00A37D95" w:rsidRDefault="0073526E" w:rsidP="0073526E">
      <w:pPr>
        <w:spacing w:line="600" w:lineRule="exact"/>
        <w:ind w:firstLineChars="100" w:firstLine="210"/>
        <w:rPr>
          <w:color w:val="000000"/>
        </w:rPr>
      </w:pPr>
    </w:p>
    <w:p w:rsidR="0073526E" w:rsidRPr="00A37D95" w:rsidRDefault="0073526E" w:rsidP="0073526E">
      <w:pPr>
        <w:spacing w:line="600" w:lineRule="exact"/>
        <w:ind w:firstLineChars="100" w:firstLine="210"/>
        <w:rPr>
          <w:color w:val="000000"/>
        </w:rPr>
      </w:pPr>
    </w:p>
    <w:sectPr w:rsidR="0073526E" w:rsidRPr="00A37D95" w:rsidSect="003B1B85">
      <w:footerReference w:type="default" r:id="rId7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15" w:rsidRDefault="00677415">
      <w:r>
        <w:separator/>
      </w:r>
    </w:p>
  </w:endnote>
  <w:endnote w:type="continuationSeparator" w:id="0">
    <w:p w:rsidR="00677415" w:rsidRDefault="0067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SK--GBK1-0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928919"/>
      <w:docPartObj>
        <w:docPartGallery w:val="Page Numbers (Bottom of Page)"/>
        <w:docPartUnique/>
      </w:docPartObj>
    </w:sdtPr>
    <w:sdtEndPr/>
    <w:sdtContent>
      <w:p w:rsidR="003B1B85" w:rsidRDefault="003B1B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7D2" w:rsidRPr="006157D2">
          <w:rPr>
            <w:noProof/>
            <w:lang w:val="zh-CN"/>
          </w:rPr>
          <w:t>2</w:t>
        </w:r>
        <w:r>
          <w:fldChar w:fldCharType="end"/>
        </w:r>
      </w:p>
    </w:sdtContent>
  </w:sdt>
  <w:p w:rsidR="00A37D95" w:rsidRDefault="006774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15" w:rsidRDefault="00677415">
      <w:r>
        <w:separator/>
      </w:r>
    </w:p>
  </w:footnote>
  <w:footnote w:type="continuationSeparator" w:id="0">
    <w:p w:rsidR="00677415" w:rsidRDefault="0067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23C3E"/>
    <w:multiLevelType w:val="multilevel"/>
    <w:tmpl w:val="3CB23C3E"/>
    <w:lvl w:ilvl="0">
      <w:start w:val="1"/>
      <w:numFmt w:val="japaneseCounting"/>
      <w:lvlText w:val="（%1）"/>
      <w:lvlJc w:val="left"/>
      <w:pPr>
        <w:ind w:left="1723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6E"/>
    <w:rsid w:val="000B162B"/>
    <w:rsid w:val="002B12F4"/>
    <w:rsid w:val="003B1B85"/>
    <w:rsid w:val="004A7DE8"/>
    <w:rsid w:val="004D5681"/>
    <w:rsid w:val="006157D2"/>
    <w:rsid w:val="00677415"/>
    <w:rsid w:val="0073526E"/>
    <w:rsid w:val="00821CBC"/>
    <w:rsid w:val="00895880"/>
    <w:rsid w:val="008A3E88"/>
    <w:rsid w:val="009432C9"/>
    <w:rsid w:val="00A642C1"/>
    <w:rsid w:val="00AC5CC6"/>
    <w:rsid w:val="00D43834"/>
    <w:rsid w:val="00D63BD9"/>
    <w:rsid w:val="00DD56F1"/>
    <w:rsid w:val="00ED77F1"/>
    <w:rsid w:val="00F4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DE98F0-67D8-4767-8BFF-2E130C5C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526E"/>
    <w:pPr>
      <w:ind w:firstLineChars="200" w:firstLine="420"/>
    </w:pPr>
  </w:style>
  <w:style w:type="character" w:customStyle="1" w:styleId="fontstyle21">
    <w:name w:val="fontstyle21"/>
    <w:uiPriority w:val="99"/>
    <w:rsid w:val="0073526E"/>
    <w:rPr>
      <w:rFonts w:ascii="FZSSK--GBK1-0" w:hAnsi="FZSSK--GBK1-0" w:cs="Times New Roman"/>
      <w:color w:val="000000"/>
      <w:sz w:val="22"/>
      <w:szCs w:val="22"/>
    </w:rPr>
  </w:style>
  <w:style w:type="paragraph" w:customStyle="1" w:styleId="p0">
    <w:name w:val="p0"/>
    <w:basedOn w:val="a"/>
    <w:uiPriority w:val="99"/>
    <w:rsid w:val="007352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1正文"/>
    <w:basedOn w:val="a"/>
    <w:uiPriority w:val="99"/>
    <w:rsid w:val="0073526E"/>
    <w:pPr>
      <w:snapToGrid w:val="0"/>
      <w:spacing w:line="560" w:lineRule="exact"/>
      <w:ind w:firstLineChars="200" w:firstLine="200"/>
    </w:pPr>
    <w:rPr>
      <w:rFonts w:ascii="仿宋_GB2312" w:eastAsia="仿宋_GB2312"/>
      <w:sz w:val="32"/>
    </w:rPr>
  </w:style>
  <w:style w:type="paragraph" w:customStyle="1" w:styleId="10">
    <w:name w:val="1文字居中"/>
    <w:basedOn w:val="1"/>
    <w:uiPriority w:val="99"/>
    <w:rsid w:val="0073526E"/>
    <w:pPr>
      <w:ind w:firstLineChars="0" w:firstLine="0"/>
      <w:jc w:val="center"/>
    </w:pPr>
  </w:style>
  <w:style w:type="paragraph" w:styleId="a4">
    <w:name w:val="footer"/>
    <w:basedOn w:val="a"/>
    <w:link w:val="Char"/>
    <w:uiPriority w:val="99"/>
    <w:rsid w:val="00735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3526E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4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432C9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B16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16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WXF</cp:lastModifiedBy>
  <cp:revision>16</cp:revision>
  <cp:lastPrinted>2018-09-28T08:08:00Z</cp:lastPrinted>
  <dcterms:created xsi:type="dcterms:W3CDTF">2018-09-28T07:54:00Z</dcterms:created>
  <dcterms:modified xsi:type="dcterms:W3CDTF">2018-09-29T08:15:00Z</dcterms:modified>
</cp:coreProperties>
</file>