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0F" w:rsidRPr="000452D8" w:rsidRDefault="00CC32A4">
      <w:pPr>
        <w:snapToGrid w:val="0"/>
        <w:spacing w:line="312" w:lineRule="auto"/>
        <w:jc w:val="center"/>
        <w:outlineLvl w:val="0"/>
        <w:rPr>
          <w:rFonts w:ascii="微软雅黑" w:eastAsia="微软雅黑" w:hAnsi="微软雅黑"/>
          <w:sz w:val="36"/>
          <w:szCs w:val="36"/>
        </w:rPr>
      </w:pPr>
      <w:r w:rsidRPr="000452D8">
        <w:rPr>
          <w:rFonts w:ascii="微软雅黑" w:eastAsia="微软雅黑" w:hAnsi="微软雅黑" w:hint="eastAsia"/>
          <w:sz w:val="36"/>
          <w:szCs w:val="36"/>
        </w:rPr>
        <w:t>采购需求</w:t>
      </w:r>
    </w:p>
    <w:p w:rsidR="00DC30C1" w:rsidRPr="00DC30C1" w:rsidRDefault="00DC30C1" w:rsidP="00DC30C1">
      <w:pPr>
        <w:snapToGrid w:val="0"/>
        <w:spacing w:line="312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光谱与等离子体测量系统</w:t>
      </w:r>
    </w:p>
    <w:p w:rsidR="00DC30C1" w:rsidRPr="00DC30C1" w:rsidRDefault="00DC30C1" w:rsidP="00DC30C1">
      <w:pPr>
        <w:snapToGrid w:val="0"/>
        <w:spacing w:line="312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Times New Roman" w:eastAsia="Times New Roman" w:hAnsi="Times New Roman"/>
          <w:sz w:val="24"/>
          <w:szCs w:val="24"/>
        </w:rPr>
        <w:t>1</w:t>
      </w:r>
      <w:r w:rsidRPr="00DC30C1">
        <w:rPr>
          <w:rFonts w:ascii="宋体" w:hAnsi="宋体" w:cs="宋体" w:hint="eastAsia"/>
          <w:sz w:val="24"/>
          <w:szCs w:val="24"/>
        </w:rPr>
        <w:t>光谱部分（非接触式测量部分）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1</w:t>
      </w:r>
      <w:r w:rsidRPr="00DC30C1">
        <w:rPr>
          <w:rFonts w:ascii="宋体" w:hAnsi="宋体" w:cs="宋体" w:hint="eastAsia"/>
          <w:sz w:val="24"/>
          <w:szCs w:val="24"/>
        </w:rPr>
        <w:t>）对称非交叉式</w:t>
      </w:r>
      <w:r w:rsidRPr="00DC30C1">
        <w:rPr>
          <w:rFonts w:ascii="Times New Roman" w:eastAsia="Times New Roman" w:hAnsi="Times New Roman"/>
          <w:sz w:val="24"/>
          <w:szCs w:val="24"/>
        </w:rPr>
        <w:t>Czerny-Turner</w:t>
      </w:r>
      <w:r w:rsidRPr="00DC30C1">
        <w:rPr>
          <w:rFonts w:ascii="宋体" w:hAnsi="宋体" w:cs="宋体" w:hint="eastAsia"/>
          <w:sz w:val="24"/>
          <w:szCs w:val="24"/>
        </w:rPr>
        <w:t>光学平台，</w:t>
      </w:r>
      <w:r w:rsidRPr="00DC30C1">
        <w:rPr>
          <w:rFonts w:ascii="Times New Roman" w:eastAsia="Times New Roman" w:hAnsi="Times New Roman"/>
          <w:sz w:val="24"/>
          <w:szCs w:val="24"/>
        </w:rPr>
        <w:t>75 mm</w:t>
      </w:r>
      <w:r w:rsidRPr="00DC30C1">
        <w:rPr>
          <w:rFonts w:ascii="宋体" w:hAnsi="宋体" w:cs="宋体" w:hint="eastAsia"/>
          <w:sz w:val="24"/>
          <w:szCs w:val="24"/>
        </w:rPr>
        <w:t>焦距；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2</w:t>
      </w:r>
      <w:r w:rsidRPr="00DC30C1">
        <w:rPr>
          <w:rFonts w:ascii="宋体" w:hAnsi="宋体" w:cs="宋体" w:hint="eastAsia"/>
          <w:sz w:val="24"/>
          <w:szCs w:val="24"/>
        </w:rPr>
        <w:t>）光谱范围：</w:t>
      </w:r>
      <w:r w:rsidRPr="00DC30C1">
        <w:rPr>
          <w:rFonts w:ascii="Times New Roman" w:eastAsia="Times New Roman" w:hAnsi="Times New Roman"/>
          <w:sz w:val="24"/>
          <w:szCs w:val="24"/>
        </w:rPr>
        <w:t>190-1085nm</w:t>
      </w:r>
      <w:r w:rsidRPr="00DC30C1">
        <w:rPr>
          <w:rFonts w:ascii="宋体" w:hAnsi="宋体" w:cs="宋体" w:hint="eastAsia"/>
          <w:sz w:val="24"/>
          <w:szCs w:val="24"/>
        </w:rPr>
        <w:t>；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3</w:t>
      </w:r>
      <w:r w:rsidRPr="00DC30C1">
        <w:rPr>
          <w:rFonts w:ascii="宋体" w:hAnsi="宋体" w:cs="宋体" w:hint="eastAsia"/>
          <w:sz w:val="24"/>
          <w:szCs w:val="24"/>
        </w:rPr>
        <w:t>）光谱分辨率：</w:t>
      </w:r>
      <w:r w:rsidRPr="00DC30C1">
        <w:rPr>
          <w:rFonts w:ascii="Times New Roman" w:eastAsia="Times New Roman" w:hAnsi="Times New Roman"/>
          <w:sz w:val="24"/>
          <w:szCs w:val="24"/>
        </w:rPr>
        <w:t>190-350nm</w:t>
      </w:r>
      <w:r w:rsidRPr="00DC30C1">
        <w:rPr>
          <w:rFonts w:ascii="宋体" w:hAnsi="宋体" w:cs="宋体" w:hint="eastAsia"/>
          <w:sz w:val="24"/>
          <w:szCs w:val="24"/>
        </w:rPr>
        <w:t>：＜</w:t>
      </w:r>
      <w:r w:rsidRPr="00DC30C1">
        <w:rPr>
          <w:rFonts w:ascii="Times New Roman" w:eastAsia="Times New Roman" w:hAnsi="Times New Roman"/>
          <w:sz w:val="24"/>
          <w:szCs w:val="24"/>
        </w:rPr>
        <w:t>0.1nm</w:t>
      </w:r>
      <w:r w:rsidRPr="00DC30C1">
        <w:rPr>
          <w:rFonts w:ascii="宋体" w:hAnsi="宋体" w:cs="宋体" w:hint="eastAsia"/>
          <w:sz w:val="24"/>
          <w:szCs w:val="24"/>
        </w:rPr>
        <w:t>；</w:t>
      </w:r>
      <w:r w:rsidRPr="00DC30C1">
        <w:rPr>
          <w:rFonts w:ascii="Times New Roman" w:eastAsia="Times New Roman" w:hAnsi="Times New Roman"/>
          <w:sz w:val="24"/>
          <w:szCs w:val="24"/>
        </w:rPr>
        <w:t>350-1085nm</w:t>
      </w:r>
      <w:r w:rsidRPr="00DC30C1">
        <w:rPr>
          <w:rFonts w:ascii="宋体" w:hAnsi="宋体" w:cs="宋体" w:hint="eastAsia"/>
          <w:sz w:val="24"/>
          <w:szCs w:val="24"/>
        </w:rPr>
        <w:t>：＜</w:t>
      </w:r>
      <w:r w:rsidRPr="00DC30C1">
        <w:rPr>
          <w:rFonts w:ascii="Times New Roman" w:eastAsia="Times New Roman" w:hAnsi="Times New Roman"/>
          <w:sz w:val="24"/>
          <w:szCs w:val="24"/>
        </w:rPr>
        <w:t>0.2nm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4</w:t>
      </w:r>
      <w:r w:rsidRPr="00DC30C1">
        <w:rPr>
          <w:rFonts w:ascii="宋体" w:hAnsi="宋体" w:cs="宋体" w:hint="eastAsia"/>
          <w:sz w:val="24"/>
          <w:szCs w:val="24"/>
        </w:rPr>
        <w:t>）波长精度：</w:t>
      </w:r>
      <w:r w:rsidRPr="00DC30C1">
        <w:rPr>
          <w:rFonts w:ascii="Times New Roman" w:eastAsia="Times New Roman" w:hAnsi="Times New Roman"/>
          <w:sz w:val="24"/>
          <w:szCs w:val="24"/>
        </w:rPr>
        <w:t>≤±0.02nm</w:t>
      </w:r>
      <w:r w:rsidRPr="00DC30C1">
        <w:rPr>
          <w:rFonts w:ascii="宋体" w:hAnsi="宋体" w:cs="宋体" w:hint="eastAsia"/>
          <w:sz w:val="24"/>
          <w:szCs w:val="24"/>
        </w:rPr>
        <w:t>；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5</w:t>
      </w:r>
      <w:r w:rsidRPr="00DC30C1">
        <w:rPr>
          <w:rFonts w:ascii="宋体" w:hAnsi="宋体" w:cs="宋体" w:hint="eastAsia"/>
          <w:sz w:val="24"/>
          <w:szCs w:val="24"/>
        </w:rPr>
        <w:t>）杂散光：＜</w:t>
      </w:r>
      <w:r w:rsidRPr="00DC30C1">
        <w:rPr>
          <w:rFonts w:ascii="Times New Roman" w:eastAsia="Times New Roman" w:hAnsi="Times New Roman"/>
          <w:sz w:val="24"/>
          <w:szCs w:val="24"/>
        </w:rPr>
        <w:t>0.2%</w:t>
      </w:r>
      <w:r w:rsidRPr="00DC30C1">
        <w:rPr>
          <w:rFonts w:ascii="宋体" w:hAnsi="宋体" w:cs="宋体" w:hint="eastAsia"/>
          <w:sz w:val="24"/>
          <w:szCs w:val="24"/>
        </w:rPr>
        <w:t>；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6</w:t>
      </w:r>
      <w:r w:rsidRPr="00DC30C1">
        <w:rPr>
          <w:rFonts w:ascii="宋体" w:hAnsi="宋体" w:cs="宋体" w:hint="eastAsia"/>
          <w:sz w:val="24"/>
          <w:szCs w:val="24"/>
        </w:rPr>
        <w:t>）探测器：</w:t>
      </w:r>
      <w:r w:rsidRPr="00DC30C1">
        <w:rPr>
          <w:rFonts w:ascii="Times New Roman" w:eastAsia="Times New Roman" w:hAnsi="Times New Roman"/>
          <w:sz w:val="24"/>
          <w:szCs w:val="24"/>
        </w:rPr>
        <w:t>CCD</w:t>
      </w:r>
      <w:r w:rsidRPr="00DC30C1">
        <w:rPr>
          <w:rFonts w:ascii="宋体" w:hAnsi="宋体" w:cs="宋体" w:hint="eastAsia"/>
          <w:sz w:val="24"/>
          <w:szCs w:val="24"/>
        </w:rPr>
        <w:t>线阵，总像素数大于等于</w:t>
      </w:r>
      <w:r w:rsidRPr="00DC30C1">
        <w:rPr>
          <w:rFonts w:ascii="Times New Roman" w:eastAsia="Times New Roman" w:hAnsi="Times New Roman"/>
          <w:sz w:val="24"/>
          <w:szCs w:val="24"/>
        </w:rPr>
        <w:t>10*2048</w:t>
      </w:r>
      <w:r w:rsidRPr="00DC30C1">
        <w:rPr>
          <w:rFonts w:ascii="宋体" w:hAnsi="宋体" w:cs="宋体" w:hint="eastAsia"/>
          <w:sz w:val="24"/>
          <w:szCs w:val="24"/>
        </w:rPr>
        <w:t>像素；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7</w:t>
      </w:r>
      <w:r w:rsidRPr="00DC30C1">
        <w:rPr>
          <w:rFonts w:ascii="宋体" w:hAnsi="宋体" w:cs="宋体" w:hint="eastAsia"/>
          <w:sz w:val="24"/>
          <w:szCs w:val="24"/>
        </w:rPr>
        <w:t>）信噪比：＞</w:t>
      </w:r>
      <w:r w:rsidRPr="00DC30C1">
        <w:rPr>
          <w:rFonts w:ascii="Times New Roman" w:eastAsia="Times New Roman" w:hAnsi="Times New Roman"/>
          <w:sz w:val="24"/>
          <w:szCs w:val="24"/>
        </w:rPr>
        <w:t>200:1</w:t>
      </w:r>
      <w:r w:rsidRPr="00DC30C1">
        <w:rPr>
          <w:rFonts w:ascii="宋体" w:hAnsi="宋体" w:cs="宋体" w:hint="eastAsia"/>
          <w:sz w:val="24"/>
          <w:szCs w:val="24"/>
        </w:rPr>
        <w:t>；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8</w:t>
      </w:r>
      <w:r w:rsidRPr="00DC30C1">
        <w:rPr>
          <w:rFonts w:ascii="宋体" w:hAnsi="宋体" w:cs="宋体" w:hint="eastAsia"/>
          <w:sz w:val="24"/>
          <w:szCs w:val="24"/>
        </w:rPr>
        <w:t>）</w:t>
      </w:r>
      <w:r w:rsidRPr="00DC30C1">
        <w:rPr>
          <w:rFonts w:ascii="Times New Roman" w:eastAsia="Times New Roman" w:hAnsi="Times New Roman"/>
          <w:sz w:val="24"/>
          <w:szCs w:val="24"/>
        </w:rPr>
        <w:t>A/D</w:t>
      </w:r>
      <w:r w:rsidRPr="00DC30C1">
        <w:rPr>
          <w:rFonts w:ascii="宋体" w:hAnsi="宋体" w:cs="宋体" w:hint="eastAsia"/>
          <w:sz w:val="24"/>
          <w:szCs w:val="24"/>
        </w:rPr>
        <w:t>转换器：</w:t>
      </w:r>
      <w:r w:rsidRPr="00DC30C1">
        <w:rPr>
          <w:rFonts w:ascii="Times New Roman" w:eastAsia="Times New Roman" w:hAnsi="Times New Roman"/>
          <w:sz w:val="24"/>
          <w:szCs w:val="24"/>
        </w:rPr>
        <w:t>16</w:t>
      </w:r>
      <w:r w:rsidRPr="00DC30C1">
        <w:rPr>
          <w:rFonts w:ascii="宋体" w:hAnsi="宋体" w:cs="宋体" w:hint="eastAsia"/>
          <w:sz w:val="24"/>
          <w:szCs w:val="24"/>
        </w:rPr>
        <w:t>位，</w:t>
      </w:r>
      <w:r w:rsidRPr="00DC30C1">
        <w:rPr>
          <w:rFonts w:ascii="Times New Roman" w:eastAsia="Times New Roman" w:hAnsi="Times New Roman"/>
          <w:sz w:val="24"/>
          <w:szCs w:val="24"/>
        </w:rPr>
        <w:t>2MHz</w:t>
      </w:r>
      <w:r w:rsidRPr="00DC30C1">
        <w:rPr>
          <w:rFonts w:ascii="宋体" w:hAnsi="宋体" w:cs="宋体" w:hint="eastAsia"/>
          <w:sz w:val="24"/>
          <w:szCs w:val="24"/>
        </w:rPr>
        <w:t>；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9</w:t>
      </w:r>
      <w:r w:rsidRPr="00DC30C1">
        <w:rPr>
          <w:rFonts w:ascii="宋体" w:hAnsi="宋体" w:cs="宋体" w:hint="eastAsia"/>
          <w:sz w:val="24"/>
          <w:szCs w:val="24"/>
        </w:rPr>
        <w:t>）数据接口：</w:t>
      </w:r>
      <w:r w:rsidRPr="00DC30C1">
        <w:rPr>
          <w:rFonts w:ascii="Times New Roman" w:eastAsia="Times New Roman" w:hAnsi="Times New Roman"/>
          <w:sz w:val="24"/>
          <w:szCs w:val="24"/>
        </w:rPr>
        <w:t>USB2.0, 480Mbps</w:t>
      </w:r>
      <w:r w:rsidRPr="00DC30C1">
        <w:rPr>
          <w:rFonts w:ascii="宋体" w:hAnsi="宋体" w:cs="宋体" w:hint="eastAsia"/>
          <w:sz w:val="24"/>
          <w:szCs w:val="24"/>
        </w:rPr>
        <w:t>；</w:t>
      </w:r>
      <w:r w:rsidRPr="00DC30C1">
        <w:rPr>
          <w:rFonts w:ascii="Times New Roman" w:eastAsia="Times New Roman" w:hAnsi="Times New Roman"/>
          <w:sz w:val="24"/>
          <w:szCs w:val="24"/>
        </w:rPr>
        <w:t>RS-232, 115,200bps</w:t>
      </w:r>
      <w:r w:rsidRPr="00DC30C1">
        <w:rPr>
          <w:rFonts w:ascii="宋体" w:hAnsi="宋体" w:cs="宋体" w:hint="eastAsia"/>
          <w:sz w:val="24"/>
          <w:szCs w:val="24"/>
        </w:rPr>
        <w:t>；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10</w:t>
      </w:r>
      <w:r w:rsidRPr="00DC30C1">
        <w:rPr>
          <w:rFonts w:ascii="宋体" w:hAnsi="宋体" w:cs="宋体" w:hint="eastAsia"/>
          <w:sz w:val="24"/>
          <w:szCs w:val="24"/>
        </w:rPr>
        <w:t>）</w:t>
      </w:r>
      <w:r w:rsidRPr="00DC30C1">
        <w:rPr>
          <w:rFonts w:ascii="Times New Roman" w:eastAsia="Times New Roman" w:hAnsi="Times New Roman"/>
          <w:sz w:val="24"/>
          <w:szCs w:val="24"/>
        </w:rPr>
        <w:t>I/O</w:t>
      </w:r>
      <w:r w:rsidRPr="00DC30C1">
        <w:rPr>
          <w:rFonts w:ascii="宋体" w:hAnsi="宋体" w:cs="宋体" w:hint="eastAsia"/>
          <w:sz w:val="24"/>
          <w:szCs w:val="24"/>
        </w:rPr>
        <w:t>接口：具备数字输入输出接口，模拟输入输出接口，触发接口，同步接口；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11</w:t>
      </w:r>
      <w:r w:rsidRPr="00DC30C1">
        <w:rPr>
          <w:rFonts w:ascii="宋体" w:hAnsi="宋体" w:cs="宋体" w:hint="eastAsia"/>
          <w:sz w:val="24"/>
          <w:szCs w:val="24"/>
        </w:rPr>
        <w:t>）积分时间：</w:t>
      </w:r>
      <w:r w:rsidRPr="00DC30C1">
        <w:rPr>
          <w:rFonts w:ascii="Times New Roman" w:eastAsia="Times New Roman" w:hAnsi="Times New Roman"/>
          <w:sz w:val="24"/>
          <w:szCs w:val="24"/>
        </w:rPr>
        <w:t>1.05ms</w:t>
      </w:r>
      <w:r w:rsidRPr="00DC30C1">
        <w:rPr>
          <w:rFonts w:ascii="宋体" w:hAnsi="宋体" w:cs="宋体" w:hint="eastAsia"/>
          <w:sz w:val="24"/>
          <w:szCs w:val="24"/>
        </w:rPr>
        <w:t>至</w:t>
      </w:r>
      <w:r w:rsidRPr="00DC30C1">
        <w:rPr>
          <w:rFonts w:ascii="Times New Roman" w:eastAsia="Times New Roman" w:hAnsi="Times New Roman"/>
          <w:sz w:val="24"/>
          <w:szCs w:val="24"/>
        </w:rPr>
        <w:t>10</w:t>
      </w:r>
      <w:r w:rsidRPr="00DC30C1">
        <w:rPr>
          <w:rFonts w:ascii="宋体" w:hAnsi="宋体" w:cs="宋体" w:hint="eastAsia"/>
          <w:sz w:val="24"/>
          <w:szCs w:val="24"/>
        </w:rPr>
        <w:t>分钟；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12</w:t>
      </w:r>
      <w:r w:rsidRPr="00DC30C1">
        <w:rPr>
          <w:rFonts w:ascii="宋体" w:hAnsi="宋体" w:cs="宋体" w:hint="eastAsia"/>
          <w:sz w:val="24"/>
          <w:szCs w:val="24"/>
        </w:rPr>
        <w:t>）外触发延迟时间：小于等于</w:t>
      </w:r>
      <w:r w:rsidRPr="00DC30C1">
        <w:rPr>
          <w:rFonts w:ascii="Times New Roman" w:eastAsia="Times New Roman" w:hAnsi="Times New Roman"/>
          <w:sz w:val="24"/>
          <w:szCs w:val="24"/>
        </w:rPr>
        <w:t>1.28</w:t>
      </w:r>
      <w:r w:rsidRPr="00DC30C1">
        <w:rPr>
          <w:rFonts w:ascii="宋体" w:hAnsi="宋体" w:cs="宋体" w:hint="eastAsia"/>
          <w:sz w:val="24"/>
          <w:szCs w:val="24"/>
        </w:rPr>
        <w:t>微秒，抖动</w:t>
      </w:r>
      <w:r w:rsidRPr="00DC30C1">
        <w:rPr>
          <w:rFonts w:ascii="Times New Roman" w:eastAsia="Times New Roman" w:hAnsi="Times New Roman"/>
          <w:sz w:val="24"/>
          <w:szCs w:val="24"/>
        </w:rPr>
        <w:t>±21</w:t>
      </w:r>
      <w:r w:rsidRPr="00DC30C1">
        <w:rPr>
          <w:rFonts w:ascii="宋体" w:hAnsi="宋体" w:cs="宋体" w:hint="eastAsia"/>
          <w:sz w:val="24"/>
          <w:szCs w:val="24"/>
        </w:rPr>
        <w:t>纳秒；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13</w:t>
      </w:r>
      <w:r w:rsidRPr="00DC30C1">
        <w:rPr>
          <w:rFonts w:ascii="宋体" w:hAnsi="宋体" w:cs="宋体" w:hint="eastAsia"/>
          <w:sz w:val="24"/>
          <w:szCs w:val="24"/>
        </w:rPr>
        <w:t>）积分时间延迟设置：</w:t>
      </w:r>
      <w:r w:rsidRPr="00DC30C1">
        <w:rPr>
          <w:rFonts w:ascii="Times New Roman" w:eastAsia="Times New Roman" w:hAnsi="Times New Roman"/>
          <w:sz w:val="24"/>
          <w:szCs w:val="24"/>
        </w:rPr>
        <w:t>-20</w:t>
      </w:r>
      <w:r w:rsidRPr="00DC30C1">
        <w:rPr>
          <w:rFonts w:ascii="宋体" w:hAnsi="宋体" w:cs="宋体" w:hint="eastAsia"/>
          <w:sz w:val="24"/>
          <w:szCs w:val="24"/>
        </w:rPr>
        <w:t>纳秒至</w:t>
      </w:r>
      <w:r w:rsidRPr="00DC30C1">
        <w:rPr>
          <w:rFonts w:ascii="Times New Roman" w:eastAsia="Times New Roman" w:hAnsi="Times New Roman"/>
          <w:sz w:val="24"/>
          <w:szCs w:val="24"/>
        </w:rPr>
        <w:t>89</w:t>
      </w:r>
      <w:r w:rsidRPr="00DC30C1">
        <w:rPr>
          <w:rFonts w:ascii="宋体" w:hAnsi="宋体" w:cs="宋体" w:hint="eastAsia"/>
          <w:sz w:val="24"/>
          <w:szCs w:val="24"/>
        </w:rPr>
        <w:t>秒，步长</w:t>
      </w:r>
      <w:r w:rsidRPr="00DC30C1">
        <w:rPr>
          <w:rFonts w:ascii="Times New Roman" w:eastAsia="Times New Roman" w:hAnsi="Times New Roman"/>
          <w:sz w:val="24"/>
          <w:szCs w:val="24"/>
        </w:rPr>
        <w:t>21</w:t>
      </w:r>
      <w:r w:rsidRPr="00DC30C1">
        <w:rPr>
          <w:rFonts w:ascii="宋体" w:hAnsi="宋体" w:cs="宋体" w:hint="eastAsia"/>
          <w:sz w:val="24"/>
          <w:szCs w:val="24"/>
        </w:rPr>
        <w:t>纳秒；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14</w:t>
      </w:r>
      <w:r w:rsidRPr="00DC30C1">
        <w:rPr>
          <w:rFonts w:ascii="宋体" w:hAnsi="宋体" w:cs="宋体" w:hint="eastAsia"/>
          <w:sz w:val="24"/>
          <w:szCs w:val="24"/>
        </w:rPr>
        <w:t>）可提供二次开发动态链接库，并且提供相应的开发支持；</w:t>
      </w:r>
    </w:p>
    <w:p w:rsidR="00DC30C1" w:rsidRPr="00DC30C1" w:rsidRDefault="00DC30C1" w:rsidP="00DC30C1">
      <w:pPr>
        <w:snapToGrid w:val="0"/>
        <w:spacing w:line="440" w:lineRule="exact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（</w:t>
      </w:r>
      <w:r w:rsidRPr="00DC30C1">
        <w:rPr>
          <w:rFonts w:ascii="Times New Roman" w:eastAsia="Times New Roman" w:hAnsi="Times New Roman"/>
          <w:sz w:val="24"/>
          <w:szCs w:val="24"/>
        </w:rPr>
        <w:t>15</w:t>
      </w:r>
      <w:r w:rsidRPr="00DC30C1">
        <w:rPr>
          <w:rFonts w:ascii="宋体" w:hAnsi="宋体" w:cs="宋体" w:hint="eastAsia"/>
          <w:sz w:val="24"/>
          <w:szCs w:val="24"/>
        </w:rPr>
        <w:t>）根据需求提供波长定标，辐射定标等售后服务需求；</w:t>
      </w:r>
    </w:p>
    <w:p w:rsidR="00DC30C1" w:rsidRPr="00DC30C1" w:rsidRDefault="00DC30C1" w:rsidP="00DC30C1">
      <w:pPr>
        <w:snapToGrid w:val="0"/>
        <w:spacing w:line="312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Times New Roman" w:eastAsia="Times New Roman" w:hAnsi="Times New Roman"/>
          <w:sz w:val="24"/>
          <w:szCs w:val="24"/>
        </w:rPr>
        <w:t>2</w:t>
      </w:r>
      <w:r w:rsidRPr="00DC30C1">
        <w:rPr>
          <w:rFonts w:ascii="宋体" w:hAnsi="宋体" w:cs="宋体" w:hint="eastAsia"/>
          <w:sz w:val="24"/>
          <w:szCs w:val="24"/>
        </w:rPr>
        <w:t>电学部分（接触式测量部分）</w:t>
      </w:r>
    </w:p>
    <w:p w:rsidR="00DC30C1" w:rsidRPr="00DC30C1" w:rsidRDefault="00DC30C1" w:rsidP="00DC30C1">
      <w:pPr>
        <w:snapToGrid w:val="0"/>
        <w:spacing w:line="312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探针材料：氧化铝，针尖为钨丝</w:t>
      </w:r>
    </w:p>
    <w:p w:rsidR="00DC30C1" w:rsidRPr="00DC30C1" w:rsidRDefault="00DC30C1" w:rsidP="00DC30C1">
      <w:pPr>
        <w:snapToGrid w:val="0"/>
        <w:spacing w:line="312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偏置电压：</w:t>
      </w:r>
      <w:r w:rsidRPr="00DC30C1">
        <w:rPr>
          <w:rFonts w:ascii="Times New Roman" w:eastAsia="Times New Roman" w:hAnsi="Times New Roman"/>
          <w:sz w:val="24"/>
          <w:szCs w:val="24"/>
        </w:rPr>
        <w:t>-90-90V</w:t>
      </w:r>
    </w:p>
    <w:p w:rsidR="00DC30C1" w:rsidRPr="00DC30C1" w:rsidRDefault="00DC30C1" w:rsidP="00DC30C1">
      <w:pPr>
        <w:snapToGrid w:val="0"/>
        <w:spacing w:line="312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扫描步长：</w:t>
      </w:r>
      <w:r w:rsidRPr="00DC30C1">
        <w:rPr>
          <w:rFonts w:ascii="Times New Roman" w:eastAsia="Times New Roman" w:hAnsi="Times New Roman"/>
          <w:sz w:val="24"/>
          <w:szCs w:val="24"/>
        </w:rPr>
        <w:t>0.1-1V</w:t>
      </w:r>
    </w:p>
    <w:p w:rsidR="00DC30C1" w:rsidRPr="00DC30C1" w:rsidRDefault="00DC30C1" w:rsidP="00DC30C1">
      <w:pPr>
        <w:snapToGrid w:val="0"/>
        <w:spacing w:line="312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采样率：</w:t>
      </w:r>
      <w:r w:rsidRPr="00DC30C1">
        <w:rPr>
          <w:rFonts w:ascii="Times New Roman" w:eastAsia="Times New Roman" w:hAnsi="Times New Roman"/>
          <w:sz w:val="24"/>
          <w:szCs w:val="24"/>
        </w:rPr>
        <w:t>250ks/s</w:t>
      </w:r>
    </w:p>
    <w:p w:rsidR="00DC30C1" w:rsidRPr="00DC30C1" w:rsidRDefault="00DC30C1" w:rsidP="00DC30C1">
      <w:pPr>
        <w:snapToGrid w:val="0"/>
        <w:spacing w:line="312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采样数：</w:t>
      </w:r>
      <w:r w:rsidRPr="00DC30C1">
        <w:rPr>
          <w:rFonts w:ascii="Times New Roman" w:eastAsia="Times New Roman" w:hAnsi="Times New Roman"/>
          <w:sz w:val="24"/>
          <w:szCs w:val="24"/>
        </w:rPr>
        <w:t>1-2000</w:t>
      </w:r>
      <w:r w:rsidRPr="00DC30C1">
        <w:rPr>
          <w:rFonts w:ascii="宋体" w:hAnsi="宋体" w:cs="宋体" w:hint="eastAsia"/>
          <w:sz w:val="24"/>
          <w:szCs w:val="24"/>
        </w:rPr>
        <w:t>每点</w:t>
      </w:r>
    </w:p>
    <w:p w:rsidR="00DC30C1" w:rsidRPr="00DC30C1" w:rsidRDefault="00DC30C1" w:rsidP="00DC30C1">
      <w:pPr>
        <w:snapToGrid w:val="0"/>
        <w:spacing w:line="312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检测时间分辨率：小于等于</w:t>
      </w:r>
      <w:r w:rsidRPr="00DC30C1">
        <w:rPr>
          <w:rFonts w:ascii="Times New Roman" w:eastAsia="Times New Roman" w:hAnsi="Times New Roman"/>
          <w:sz w:val="24"/>
          <w:szCs w:val="24"/>
        </w:rPr>
        <w:t>13ns</w:t>
      </w:r>
    </w:p>
    <w:p w:rsidR="00BE000F" w:rsidRPr="00DC30C1" w:rsidRDefault="00DC30C1" w:rsidP="00DC30C1">
      <w:pPr>
        <w:snapToGrid w:val="0"/>
        <w:spacing w:line="312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DC30C1">
        <w:rPr>
          <w:rFonts w:ascii="宋体" w:hAnsi="宋体" w:cs="宋体" w:hint="eastAsia"/>
          <w:sz w:val="24"/>
          <w:szCs w:val="24"/>
        </w:rPr>
        <w:t>可诊断等离子体密度：</w:t>
      </w:r>
      <w:r w:rsidRPr="00DC30C1">
        <w:rPr>
          <w:rFonts w:ascii="Times New Roman" w:eastAsia="Times New Roman" w:hAnsi="Times New Roman"/>
          <w:sz w:val="24"/>
          <w:szCs w:val="24"/>
        </w:rPr>
        <w:t>106-1012/cm-3</w:t>
      </w:r>
    </w:p>
    <w:sectPr w:rsidR="00BE000F" w:rsidRPr="00DC30C1" w:rsidSect="00DC30C1">
      <w:pgSz w:w="11910" w:h="16840"/>
      <w:pgMar w:top="1380" w:right="142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3E" w:rsidRDefault="00AE063E" w:rsidP="00CC3107">
      <w:r>
        <w:separator/>
      </w:r>
    </w:p>
  </w:endnote>
  <w:endnote w:type="continuationSeparator" w:id="0">
    <w:p w:rsidR="00AE063E" w:rsidRDefault="00AE063E" w:rsidP="00CC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Frutiger 55 Roman">
    <w:charset w:val="00"/>
    <w:family w:val="auto"/>
    <w:pitch w:val="variable"/>
    <w:sig w:usb0="A00002EF" w:usb1="4000207B" w:usb2="00000000" w:usb3="00000000" w:csb0="FFFFFF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3E" w:rsidRDefault="00AE063E" w:rsidP="00CC3107">
      <w:r>
        <w:separator/>
      </w:r>
    </w:p>
  </w:footnote>
  <w:footnote w:type="continuationSeparator" w:id="0">
    <w:p w:rsidR="00AE063E" w:rsidRDefault="00AE063E" w:rsidP="00CC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8376AB"/>
    <w:multiLevelType w:val="hybridMultilevel"/>
    <w:tmpl w:val="BA8376AB"/>
    <w:lvl w:ilvl="0" w:tplc="FFFFFFFF">
      <w:start w:val="1"/>
      <w:numFmt w:val="decimal"/>
      <w:suff w:val="nothing"/>
      <w:lvlText w:val="%1）"/>
      <w:lvlJc w:val="left"/>
    </w:lvl>
    <w:lvl w:ilvl="1" w:tplc="FFFFFFFF">
      <w:start w:val="1"/>
      <w:numFmt w:val="decimal"/>
      <w:lvlText w:val="）"/>
      <w:lvlJc w:val="left"/>
    </w:lvl>
    <w:lvl w:ilvl="2" w:tplc="FFFFFFFF">
      <w:start w:val="1"/>
      <w:numFmt w:val="decimal"/>
      <w:lvlText w:val="）"/>
      <w:lvlJc w:val="left"/>
    </w:lvl>
    <w:lvl w:ilvl="3" w:tplc="FFFFFFFF">
      <w:start w:val="1"/>
      <w:numFmt w:val="decimal"/>
      <w:lvlText w:val="）"/>
      <w:lvlJc w:val="left"/>
    </w:lvl>
    <w:lvl w:ilvl="4" w:tplc="FFFFFFFF">
      <w:start w:val="1"/>
      <w:numFmt w:val="decimal"/>
      <w:lvlText w:val="）"/>
      <w:lvlJc w:val="left"/>
    </w:lvl>
    <w:lvl w:ilvl="5" w:tplc="FFFFFFFF">
      <w:start w:val="1"/>
      <w:numFmt w:val="decimal"/>
      <w:lvlText w:val="）"/>
      <w:lvlJc w:val="left"/>
    </w:lvl>
    <w:lvl w:ilvl="6" w:tplc="FFFFFFFF">
      <w:start w:val="1"/>
      <w:numFmt w:val="decimal"/>
      <w:lvlText w:val="）"/>
      <w:lvlJc w:val="left"/>
    </w:lvl>
    <w:lvl w:ilvl="7" w:tplc="FFFFFFFF">
      <w:start w:val="1"/>
      <w:numFmt w:val="decimal"/>
      <w:lvlText w:val="）"/>
      <w:lvlJc w:val="left"/>
    </w:lvl>
    <w:lvl w:ilvl="8" w:tplc="FFFFFFFF">
      <w:start w:val="1"/>
      <w:numFmt w:val="decimal"/>
      <w:lvlText w:val="）"/>
      <w:lvlJc w:val="left"/>
    </w:lvl>
  </w:abstractNum>
  <w:abstractNum w:abstractNumId="1">
    <w:nsid w:val="2F000000"/>
    <w:multiLevelType w:val="hybridMultilevel"/>
    <w:tmpl w:val="1F000014"/>
    <w:lvl w:ilvl="0" w:tplc="E4D0A6DE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1F824038">
      <w:start w:val="1"/>
      <w:numFmt w:val="lowerLetter"/>
      <w:lvlText w:val="%2)"/>
      <w:lvlJc w:val="left"/>
      <w:pPr>
        <w:ind w:left="840" w:hanging="420"/>
        <w:jc w:val="both"/>
      </w:pPr>
    </w:lvl>
    <w:lvl w:ilvl="2" w:tplc="38A09F4A">
      <w:start w:val="1"/>
      <w:numFmt w:val="lowerRoman"/>
      <w:lvlText w:val="%3."/>
      <w:lvlJc w:val="right"/>
      <w:pPr>
        <w:ind w:left="1260" w:hanging="420"/>
        <w:jc w:val="both"/>
      </w:pPr>
    </w:lvl>
    <w:lvl w:ilvl="3" w:tplc="80CA39C8">
      <w:start w:val="1"/>
      <w:numFmt w:val="decimal"/>
      <w:lvlText w:val="%4."/>
      <w:lvlJc w:val="left"/>
      <w:pPr>
        <w:ind w:left="1680" w:hanging="420"/>
        <w:jc w:val="both"/>
      </w:pPr>
    </w:lvl>
    <w:lvl w:ilvl="4" w:tplc="0F1CE8C4">
      <w:start w:val="1"/>
      <w:numFmt w:val="lowerLetter"/>
      <w:lvlText w:val="%5)"/>
      <w:lvlJc w:val="left"/>
      <w:pPr>
        <w:ind w:left="2100" w:hanging="420"/>
        <w:jc w:val="both"/>
      </w:pPr>
    </w:lvl>
    <w:lvl w:ilvl="5" w:tplc="513E1A92">
      <w:start w:val="1"/>
      <w:numFmt w:val="lowerRoman"/>
      <w:lvlText w:val="%6."/>
      <w:lvlJc w:val="right"/>
      <w:pPr>
        <w:ind w:left="2520" w:hanging="420"/>
        <w:jc w:val="both"/>
      </w:pPr>
    </w:lvl>
    <w:lvl w:ilvl="6" w:tplc="A2925BC0">
      <w:start w:val="1"/>
      <w:numFmt w:val="decimal"/>
      <w:lvlText w:val="%7."/>
      <w:lvlJc w:val="left"/>
      <w:pPr>
        <w:ind w:left="2940" w:hanging="420"/>
        <w:jc w:val="both"/>
      </w:pPr>
    </w:lvl>
    <w:lvl w:ilvl="7" w:tplc="4274ECC2">
      <w:start w:val="1"/>
      <w:numFmt w:val="lowerLetter"/>
      <w:lvlText w:val="%8)"/>
      <w:lvlJc w:val="left"/>
      <w:pPr>
        <w:ind w:left="3360" w:hanging="420"/>
        <w:jc w:val="both"/>
      </w:pPr>
    </w:lvl>
    <w:lvl w:ilvl="8" w:tplc="54967C08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2">
    <w:nsid w:val="2F000001"/>
    <w:multiLevelType w:val="hybridMultilevel"/>
    <w:tmpl w:val="1F002411"/>
    <w:lvl w:ilvl="0" w:tplc="8ABE2474">
      <w:start w:val="2"/>
      <w:numFmt w:val="decimal"/>
      <w:lvlText w:val="%1."/>
      <w:lvlJc w:val="left"/>
      <w:pPr>
        <w:ind w:left="782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2C0CE70">
      <w:start w:val="1"/>
      <w:numFmt w:val="lowerLetter"/>
      <w:lvlText w:val="%2)"/>
      <w:lvlJc w:val="left"/>
      <w:pPr>
        <w:ind w:left="1262" w:hanging="420"/>
        <w:jc w:val="both"/>
      </w:pPr>
    </w:lvl>
    <w:lvl w:ilvl="2" w:tplc="337A5E28">
      <w:start w:val="1"/>
      <w:numFmt w:val="lowerRoman"/>
      <w:lvlText w:val="%3."/>
      <w:lvlJc w:val="right"/>
      <w:pPr>
        <w:ind w:left="1682" w:hanging="420"/>
        <w:jc w:val="both"/>
      </w:pPr>
    </w:lvl>
    <w:lvl w:ilvl="3" w:tplc="7B8061BE">
      <w:start w:val="1"/>
      <w:numFmt w:val="decimal"/>
      <w:lvlText w:val="%4."/>
      <w:lvlJc w:val="left"/>
      <w:pPr>
        <w:ind w:left="2102" w:hanging="420"/>
        <w:jc w:val="both"/>
      </w:pPr>
    </w:lvl>
    <w:lvl w:ilvl="4" w:tplc="498AAAEC">
      <w:start w:val="1"/>
      <w:numFmt w:val="lowerLetter"/>
      <w:lvlText w:val="%5)"/>
      <w:lvlJc w:val="left"/>
      <w:pPr>
        <w:ind w:left="2522" w:hanging="420"/>
        <w:jc w:val="both"/>
      </w:pPr>
    </w:lvl>
    <w:lvl w:ilvl="5" w:tplc="91FE20B6">
      <w:start w:val="1"/>
      <w:numFmt w:val="lowerRoman"/>
      <w:lvlText w:val="%6."/>
      <w:lvlJc w:val="right"/>
      <w:pPr>
        <w:ind w:left="2942" w:hanging="420"/>
        <w:jc w:val="both"/>
      </w:pPr>
    </w:lvl>
    <w:lvl w:ilvl="6" w:tplc="46B88046">
      <w:start w:val="1"/>
      <w:numFmt w:val="decimal"/>
      <w:lvlText w:val="%7."/>
      <w:lvlJc w:val="left"/>
      <w:pPr>
        <w:ind w:left="3362" w:hanging="420"/>
        <w:jc w:val="both"/>
      </w:pPr>
    </w:lvl>
    <w:lvl w:ilvl="7" w:tplc="A0C065CA">
      <w:start w:val="1"/>
      <w:numFmt w:val="lowerLetter"/>
      <w:lvlText w:val="%8)"/>
      <w:lvlJc w:val="left"/>
      <w:pPr>
        <w:ind w:left="3782" w:hanging="420"/>
        <w:jc w:val="both"/>
      </w:pPr>
    </w:lvl>
    <w:lvl w:ilvl="8" w:tplc="857AF8F0">
      <w:start w:val="1"/>
      <w:numFmt w:val="lowerRoman"/>
      <w:lvlText w:val="%9."/>
      <w:lvlJc w:val="right"/>
      <w:pPr>
        <w:ind w:left="4202" w:hanging="420"/>
        <w:jc w:val="both"/>
      </w:pPr>
    </w:lvl>
  </w:abstractNum>
  <w:abstractNum w:abstractNumId="3">
    <w:nsid w:val="2F000002"/>
    <w:multiLevelType w:val="multilevel"/>
    <w:tmpl w:val="1F000C5F"/>
    <w:lvl w:ilvl="0">
      <w:start w:val="1"/>
      <w:numFmt w:val="decimal"/>
      <w:lvlText w:val="%1."/>
      <w:lvlJc w:val="left"/>
      <w:pPr>
        <w:ind w:left="782" w:hanging="360"/>
        <w:jc w:val="both"/>
      </w:pPr>
    </w:lvl>
    <w:lvl w:ilvl="1">
      <w:start w:val="2"/>
      <w:numFmt w:val="decimal"/>
      <w:lvlText w:val="%1.%2"/>
      <w:lvlJc w:val="left"/>
      <w:pPr>
        <w:ind w:left="782" w:hanging="360"/>
        <w:jc w:val="both"/>
      </w:pPr>
    </w:lvl>
    <w:lvl w:ilvl="2">
      <w:start w:val="1"/>
      <w:numFmt w:val="decimal"/>
      <w:lvlText w:val="%1.%2.%3"/>
      <w:lvlJc w:val="left"/>
      <w:pPr>
        <w:ind w:left="1142" w:hanging="720"/>
        <w:jc w:val="both"/>
      </w:pPr>
    </w:lvl>
    <w:lvl w:ilvl="3">
      <w:start w:val="1"/>
      <w:numFmt w:val="decimal"/>
      <w:lvlText w:val="%1.%2.%3.%4"/>
      <w:lvlJc w:val="left"/>
      <w:pPr>
        <w:ind w:left="1502" w:hanging="1080"/>
        <w:jc w:val="both"/>
      </w:pPr>
    </w:lvl>
    <w:lvl w:ilvl="4">
      <w:start w:val="1"/>
      <w:numFmt w:val="decimal"/>
      <w:lvlText w:val="%1.%2.%3.%4.%5"/>
      <w:lvlJc w:val="left"/>
      <w:pPr>
        <w:ind w:left="1502" w:hanging="1080"/>
        <w:jc w:val="both"/>
      </w:pPr>
    </w:lvl>
    <w:lvl w:ilvl="5">
      <w:start w:val="1"/>
      <w:numFmt w:val="decimal"/>
      <w:lvlText w:val="%1.%2.%3.%4.%5.%6"/>
      <w:lvlJc w:val="left"/>
      <w:pPr>
        <w:ind w:left="1862" w:hanging="1440"/>
        <w:jc w:val="both"/>
      </w:pPr>
    </w:lvl>
    <w:lvl w:ilvl="6">
      <w:start w:val="1"/>
      <w:numFmt w:val="decimal"/>
      <w:lvlText w:val="%1.%2.%3.%4.%5.%6.%7"/>
      <w:lvlJc w:val="left"/>
      <w:pPr>
        <w:ind w:left="1862" w:hanging="1440"/>
        <w:jc w:val="both"/>
      </w:pPr>
    </w:lvl>
    <w:lvl w:ilvl="7">
      <w:start w:val="1"/>
      <w:numFmt w:val="decimal"/>
      <w:lvlText w:val="%1.%2.%3.%4.%5.%6.%7.%8"/>
      <w:lvlJc w:val="left"/>
      <w:pPr>
        <w:ind w:left="2222" w:hanging="1800"/>
        <w:jc w:val="both"/>
      </w:pPr>
    </w:lvl>
    <w:lvl w:ilvl="8">
      <w:start w:val="1"/>
      <w:numFmt w:val="decimal"/>
      <w:lvlText w:val="%1.%2.%3.%4.%5.%6.%7.%8.%9"/>
      <w:lvlJc w:val="left"/>
      <w:pPr>
        <w:ind w:left="2222" w:hanging="1800"/>
        <w:jc w:val="both"/>
      </w:pPr>
    </w:lvl>
  </w:abstractNum>
  <w:abstractNum w:abstractNumId="4">
    <w:nsid w:val="2F000003"/>
    <w:multiLevelType w:val="hybridMultilevel"/>
    <w:tmpl w:val="1F0033C2"/>
    <w:lvl w:ilvl="0" w:tplc="60EA8258">
      <w:start w:val="12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DEAACB56">
      <w:start w:val="1"/>
      <w:numFmt w:val="lowerLetter"/>
      <w:lvlText w:val="%2)"/>
      <w:lvlJc w:val="left"/>
      <w:pPr>
        <w:ind w:left="840" w:hanging="420"/>
        <w:jc w:val="both"/>
      </w:pPr>
    </w:lvl>
    <w:lvl w:ilvl="2" w:tplc="45540D2C">
      <w:start w:val="1"/>
      <w:numFmt w:val="lowerRoman"/>
      <w:lvlText w:val="%3."/>
      <w:lvlJc w:val="right"/>
      <w:pPr>
        <w:ind w:left="1260" w:hanging="420"/>
        <w:jc w:val="both"/>
      </w:pPr>
    </w:lvl>
    <w:lvl w:ilvl="3" w:tplc="B9966968">
      <w:start w:val="1"/>
      <w:numFmt w:val="decimal"/>
      <w:lvlText w:val="%4."/>
      <w:lvlJc w:val="left"/>
      <w:pPr>
        <w:ind w:left="1680" w:hanging="420"/>
        <w:jc w:val="both"/>
      </w:pPr>
    </w:lvl>
    <w:lvl w:ilvl="4" w:tplc="55AE4EEE">
      <w:start w:val="1"/>
      <w:numFmt w:val="lowerLetter"/>
      <w:lvlText w:val="%5)"/>
      <w:lvlJc w:val="left"/>
      <w:pPr>
        <w:ind w:left="2100" w:hanging="420"/>
        <w:jc w:val="both"/>
      </w:pPr>
    </w:lvl>
    <w:lvl w:ilvl="5" w:tplc="96441272">
      <w:start w:val="1"/>
      <w:numFmt w:val="lowerRoman"/>
      <w:lvlText w:val="%6."/>
      <w:lvlJc w:val="right"/>
      <w:pPr>
        <w:ind w:left="2520" w:hanging="420"/>
        <w:jc w:val="both"/>
      </w:pPr>
    </w:lvl>
    <w:lvl w:ilvl="6" w:tplc="E084E270">
      <w:start w:val="1"/>
      <w:numFmt w:val="decimal"/>
      <w:lvlText w:val="%7."/>
      <w:lvlJc w:val="left"/>
      <w:pPr>
        <w:ind w:left="2940" w:hanging="420"/>
        <w:jc w:val="both"/>
      </w:pPr>
    </w:lvl>
    <w:lvl w:ilvl="7" w:tplc="73922768">
      <w:start w:val="1"/>
      <w:numFmt w:val="lowerLetter"/>
      <w:lvlText w:val="%8)"/>
      <w:lvlJc w:val="left"/>
      <w:pPr>
        <w:ind w:left="3360" w:hanging="420"/>
        <w:jc w:val="both"/>
      </w:pPr>
    </w:lvl>
    <w:lvl w:ilvl="8" w:tplc="1586152A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5">
    <w:nsid w:val="33882D94"/>
    <w:multiLevelType w:val="hybridMultilevel"/>
    <w:tmpl w:val="07FEF604"/>
    <w:lvl w:ilvl="0" w:tplc="87F65AC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616BED"/>
    <w:multiLevelType w:val="hybridMultilevel"/>
    <w:tmpl w:val="7BBA1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BE000F"/>
    <w:rsid w:val="000452D8"/>
    <w:rsid w:val="001E79E0"/>
    <w:rsid w:val="00261175"/>
    <w:rsid w:val="00283EBF"/>
    <w:rsid w:val="00526804"/>
    <w:rsid w:val="00886538"/>
    <w:rsid w:val="0092748A"/>
    <w:rsid w:val="0096242D"/>
    <w:rsid w:val="00A2297E"/>
    <w:rsid w:val="00AE063E"/>
    <w:rsid w:val="00B1784E"/>
    <w:rsid w:val="00BE000F"/>
    <w:rsid w:val="00CC3107"/>
    <w:rsid w:val="00CC32A4"/>
    <w:rsid w:val="00DC30C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宋体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00F"/>
    <w:pPr>
      <w:jc w:val="both"/>
    </w:pPr>
  </w:style>
  <w:style w:type="paragraph" w:styleId="1">
    <w:name w:val="heading 1"/>
    <w:uiPriority w:val="7"/>
    <w:qFormat/>
    <w:rsid w:val="00BE000F"/>
    <w:pPr>
      <w:jc w:val="both"/>
      <w:outlineLvl w:val="0"/>
    </w:pPr>
    <w:rPr>
      <w:sz w:val="28"/>
      <w:szCs w:val="28"/>
    </w:rPr>
  </w:style>
  <w:style w:type="paragraph" w:styleId="2">
    <w:name w:val="heading 2"/>
    <w:link w:val="2Char"/>
    <w:uiPriority w:val="8"/>
    <w:qFormat/>
    <w:rsid w:val="00BE000F"/>
    <w:pPr>
      <w:jc w:val="both"/>
      <w:outlineLvl w:val="1"/>
    </w:pPr>
  </w:style>
  <w:style w:type="paragraph" w:styleId="3">
    <w:name w:val="heading 3"/>
    <w:uiPriority w:val="9"/>
    <w:qFormat/>
    <w:rsid w:val="00BE000F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BE000F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BE000F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BE000F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BE000F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BE000F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BE000F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E000F"/>
    <w:pPr>
      <w:jc w:val="both"/>
    </w:pPr>
  </w:style>
  <w:style w:type="paragraph" w:styleId="a4">
    <w:name w:val="Title"/>
    <w:uiPriority w:val="6"/>
    <w:qFormat/>
    <w:rsid w:val="00BE000F"/>
    <w:pPr>
      <w:jc w:val="center"/>
    </w:pPr>
    <w:rPr>
      <w:b/>
      <w:sz w:val="32"/>
      <w:szCs w:val="32"/>
    </w:rPr>
  </w:style>
  <w:style w:type="paragraph" w:styleId="a5">
    <w:name w:val="Subtitle"/>
    <w:basedOn w:val="a"/>
    <w:next w:val="a"/>
    <w:link w:val="Char"/>
    <w:uiPriority w:val="16"/>
    <w:qFormat/>
    <w:rsid w:val="00BE000F"/>
    <w:pPr>
      <w:jc w:val="center"/>
    </w:pPr>
    <w:rPr>
      <w:rFonts w:ascii="Cambria" w:eastAsia="Times New Roman" w:hAnsi="Cambria"/>
      <w:b/>
      <w:sz w:val="32"/>
      <w:szCs w:val="32"/>
    </w:rPr>
  </w:style>
  <w:style w:type="character" w:styleId="a6">
    <w:name w:val="Subtle Emphasis"/>
    <w:uiPriority w:val="17"/>
    <w:qFormat/>
    <w:rsid w:val="00BE000F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BE000F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BE000F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BE000F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BE000F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BE000F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BE000F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BE000F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BE000F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BE000F"/>
    <w:pPr>
      <w:ind w:left="720"/>
    </w:pPr>
    <w:rPr>
      <w:rFonts w:ascii="Frutiger 55 Roman" w:eastAsia="Times New Roman" w:hAnsi="Frutiger 55 Roman"/>
      <w:sz w:val="22"/>
      <w:szCs w:val="22"/>
    </w:rPr>
  </w:style>
  <w:style w:type="paragraph" w:styleId="TOC">
    <w:name w:val="TOC Heading"/>
    <w:uiPriority w:val="27"/>
    <w:unhideWhenUsed/>
    <w:qFormat/>
    <w:rsid w:val="00BE000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BE000F"/>
    <w:pPr>
      <w:jc w:val="both"/>
    </w:pPr>
  </w:style>
  <w:style w:type="paragraph" w:styleId="20">
    <w:name w:val="toc 2"/>
    <w:uiPriority w:val="29"/>
    <w:unhideWhenUsed/>
    <w:qFormat/>
    <w:rsid w:val="00BE000F"/>
    <w:pPr>
      <w:ind w:left="425"/>
      <w:jc w:val="both"/>
    </w:pPr>
  </w:style>
  <w:style w:type="paragraph" w:styleId="30">
    <w:name w:val="toc 3"/>
    <w:uiPriority w:val="30"/>
    <w:unhideWhenUsed/>
    <w:qFormat/>
    <w:rsid w:val="00BE000F"/>
    <w:pPr>
      <w:ind w:left="850"/>
      <w:jc w:val="both"/>
    </w:pPr>
  </w:style>
  <w:style w:type="paragraph" w:styleId="40">
    <w:name w:val="toc 4"/>
    <w:uiPriority w:val="31"/>
    <w:unhideWhenUsed/>
    <w:qFormat/>
    <w:rsid w:val="00BE000F"/>
    <w:pPr>
      <w:ind w:left="1275"/>
      <w:jc w:val="both"/>
    </w:pPr>
  </w:style>
  <w:style w:type="paragraph" w:styleId="50">
    <w:name w:val="toc 5"/>
    <w:uiPriority w:val="32"/>
    <w:unhideWhenUsed/>
    <w:qFormat/>
    <w:rsid w:val="00BE000F"/>
    <w:pPr>
      <w:ind w:left="1700"/>
      <w:jc w:val="both"/>
    </w:pPr>
  </w:style>
  <w:style w:type="paragraph" w:styleId="60">
    <w:name w:val="toc 6"/>
    <w:uiPriority w:val="33"/>
    <w:unhideWhenUsed/>
    <w:qFormat/>
    <w:rsid w:val="00BE000F"/>
    <w:pPr>
      <w:ind w:left="2125"/>
      <w:jc w:val="both"/>
    </w:pPr>
  </w:style>
  <w:style w:type="paragraph" w:styleId="70">
    <w:name w:val="toc 7"/>
    <w:uiPriority w:val="34"/>
    <w:unhideWhenUsed/>
    <w:qFormat/>
    <w:rsid w:val="00BE000F"/>
    <w:pPr>
      <w:ind w:left="2550"/>
      <w:jc w:val="both"/>
    </w:pPr>
  </w:style>
  <w:style w:type="paragraph" w:styleId="80">
    <w:name w:val="toc 8"/>
    <w:uiPriority w:val="35"/>
    <w:unhideWhenUsed/>
    <w:qFormat/>
    <w:rsid w:val="00BE000F"/>
    <w:pPr>
      <w:ind w:left="2975"/>
      <w:jc w:val="both"/>
    </w:pPr>
  </w:style>
  <w:style w:type="paragraph" w:styleId="90">
    <w:name w:val="toc 9"/>
    <w:uiPriority w:val="36"/>
    <w:unhideWhenUsed/>
    <w:qFormat/>
    <w:rsid w:val="00BE000F"/>
    <w:pPr>
      <w:ind w:left="3400"/>
      <w:jc w:val="both"/>
    </w:pPr>
  </w:style>
  <w:style w:type="paragraph" w:styleId="af0">
    <w:name w:val="header"/>
    <w:basedOn w:val="a"/>
    <w:link w:val="Char0"/>
    <w:unhideWhenUsed/>
    <w:rsid w:val="00BE000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0"/>
    <w:rsid w:val="00BE000F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1"/>
    <w:unhideWhenUsed/>
    <w:rsid w:val="00BE00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f1"/>
    <w:rsid w:val="00BE000F"/>
    <w:rPr>
      <w:w w:val="100"/>
      <w:sz w:val="18"/>
      <w:szCs w:val="18"/>
      <w:shd w:val="clear" w:color="auto" w:fill="auto"/>
    </w:rPr>
  </w:style>
  <w:style w:type="character" w:customStyle="1" w:styleId="af2">
    <w:name w:val="副标题 字符"/>
    <w:basedOn w:val="a0"/>
    <w:rsid w:val="00BE000F"/>
    <w:rPr>
      <w:b/>
      <w:w w:val="100"/>
      <w:sz w:val="32"/>
      <w:szCs w:val="32"/>
      <w:shd w:val="clear" w:color="auto" w:fill="auto"/>
    </w:rPr>
  </w:style>
  <w:style w:type="character" w:customStyle="1" w:styleId="Char">
    <w:name w:val="副标题 Char"/>
    <w:link w:val="a5"/>
    <w:rsid w:val="00BE000F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styleId="af3">
    <w:name w:val="Hyperlink"/>
    <w:basedOn w:val="a0"/>
    <w:unhideWhenUsed/>
    <w:rsid w:val="00BE000F"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f4">
    <w:name w:val="Balloon Text"/>
    <w:basedOn w:val="a"/>
    <w:link w:val="Char2"/>
    <w:semiHidden/>
    <w:unhideWhenUsed/>
    <w:rsid w:val="00BE000F"/>
    <w:rPr>
      <w:sz w:val="18"/>
      <w:szCs w:val="18"/>
    </w:rPr>
  </w:style>
  <w:style w:type="character" w:customStyle="1" w:styleId="Char2">
    <w:name w:val="批注框文本 Char"/>
    <w:basedOn w:val="a0"/>
    <w:link w:val="af4"/>
    <w:semiHidden/>
    <w:rsid w:val="00BE000F"/>
    <w:rPr>
      <w:w w:val="100"/>
      <w:sz w:val="18"/>
      <w:szCs w:val="18"/>
      <w:shd w:val="clear" w:color="auto" w:fill="auto"/>
    </w:rPr>
  </w:style>
  <w:style w:type="character" w:customStyle="1" w:styleId="2Char">
    <w:name w:val="标题 2 Char"/>
    <w:link w:val="2"/>
    <w:uiPriority w:val="8"/>
    <w:qFormat/>
    <w:rsid w:val="00CC3107"/>
  </w:style>
  <w:style w:type="paragraph" w:styleId="af5">
    <w:name w:val="Normal Indent"/>
    <w:basedOn w:val="a"/>
    <w:rsid w:val="00CC3107"/>
    <w:pPr>
      <w:widowControl w:val="0"/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hAnsi="Times New Roman"/>
      <w:sz w:val="24"/>
      <w:szCs w:val="20"/>
    </w:rPr>
  </w:style>
  <w:style w:type="paragraph" w:styleId="af6">
    <w:name w:val="Body Text"/>
    <w:basedOn w:val="a"/>
    <w:link w:val="Char3"/>
    <w:uiPriority w:val="1"/>
    <w:unhideWhenUsed/>
    <w:qFormat/>
    <w:rsid w:val="00261175"/>
    <w:pPr>
      <w:widowControl w:val="0"/>
      <w:autoSpaceDE w:val="0"/>
      <w:autoSpaceDN w:val="0"/>
      <w:adjustRightInd w:val="0"/>
      <w:spacing w:before="2"/>
      <w:ind w:left="440"/>
      <w:jc w:val="left"/>
    </w:pPr>
    <w:rPr>
      <w:rFonts w:ascii="宋体" w:hAnsi="宋体" w:cs="宋体"/>
      <w:b/>
      <w:bCs/>
      <w:sz w:val="24"/>
      <w:szCs w:val="24"/>
    </w:rPr>
  </w:style>
  <w:style w:type="character" w:customStyle="1" w:styleId="Char3">
    <w:name w:val="正文文本 Char"/>
    <w:basedOn w:val="a0"/>
    <w:link w:val="af6"/>
    <w:uiPriority w:val="1"/>
    <w:rsid w:val="00261175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银锡</dc:creator>
  <cp:lastModifiedBy>User</cp:lastModifiedBy>
  <cp:revision>8</cp:revision>
  <dcterms:created xsi:type="dcterms:W3CDTF">2018-09-14T00:25:00Z</dcterms:created>
  <dcterms:modified xsi:type="dcterms:W3CDTF">2018-09-19T02:54:00Z</dcterms:modified>
</cp:coreProperties>
</file>