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0F" w:rsidRPr="00C061FB" w:rsidRDefault="00727D30" w:rsidP="00333B0F">
      <w:pPr>
        <w:rPr>
          <w:rFonts w:asciiTheme="minorEastAsia" w:eastAsiaTheme="minorEastAsia" w:hAnsiTheme="minorEastAsia"/>
          <w:b/>
          <w:sz w:val="28"/>
          <w:szCs w:val="28"/>
        </w:rPr>
      </w:pPr>
      <w:r w:rsidRPr="00C061FB">
        <w:rPr>
          <w:rFonts w:asciiTheme="minorEastAsia" w:eastAsiaTheme="minorEastAsia" w:hAnsiTheme="minorEastAsia" w:hint="eastAsia"/>
          <w:b/>
          <w:sz w:val="28"/>
          <w:szCs w:val="28"/>
        </w:rPr>
        <w:t>立式差分</w:t>
      </w:r>
      <w:r w:rsidR="00333B0F" w:rsidRPr="00C061FB">
        <w:rPr>
          <w:rFonts w:asciiTheme="minorEastAsia" w:eastAsiaTheme="minorEastAsia" w:hAnsiTheme="minorEastAsia" w:hint="eastAsia"/>
          <w:b/>
          <w:sz w:val="28"/>
          <w:szCs w:val="28"/>
        </w:rPr>
        <w:t>热膨胀仪技术指标：</w:t>
      </w:r>
    </w:p>
    <w:p w:rsidR="008F24CF" w:rsidRPr="00C061FB" w:rsidRDefault="008F24CF" w:rsidP="008F24CF">
      <w:pPr>
        <w:spacing w:before="100" w:beforeAutospacing="1" w:after="100" w:afterAutospacing="1"/>
        <w:rPr>
          <w:rFonts w:asciiTheme="minorEastAsia" w:eastAsiaTheme="minorEastAsia" w:hAnsiTheme="minorEastAsia"/>
        </w:rPr>
      </w:pPr>
      <w:r w:rsidRPr="00C061FB">
        <w:rPr>
          <w:rFonts w:asciiTheme="minorEastAsia" w:eastAsiaTheme="minorEastAsia" w:hAnsiTheme="minorEastAsia" w:hint="eastAsia"/>
        </w:rPr>
        <w:t>总体要求：所有附件进口，技术指标需提供正式的技术样本或谱图为准，中英文网站信息一致。</w:t>
      </w:r>
    </w:p>
    <w:p w:rsidR="005B13E3" w:rsidRPr="00C061FB" w:rsidRDefault="005B13E3" w:rsidP="005B13E3">
      <w:pPr>
        <w:spacing w:before="100" w:beforeAutospacing="1" w:after="100" w:afterAutospacing="1" w:line="300" w:lineRule="auto"/>
        <w:rPr>
          <w:rFonts w:asciiTheme="minorEastAsia" w:eastAsiaTheme="minorEastAsia" w:hAnsiTheme="minorEastAsia"/>
        </w:rPr>
      </w:pPr>
      <w:r w:rsidRPr="00C061FB">
        <w:rPr>
          <w:rFonts w:asciiTheme="minorEastAsia" w:eastAsiaTheme="minorEastAsia" w:hAnsiTheme="minorEastAsia" w:hint="eastAsia"/>
        </w:rPr>
        <w:t>1  用 途</w:t>
      </w:r>
    </w:p>
    <w:p w:rsidR="00333B0F" w:rsidRPr="00C061FB" w:rsidRDefault="005B13E3" w:rsidP="00333B0F">
      <w:pPr>
        <w:rPr>
          <w:rFonts w:asciiTheme="minorEastAsia" w:eastAsiaTheme="minorEastAsia" w:hAnsiTheme="minorEastAsia"/>
        </w:rPr>
      </w:pPr>
      <w:r w:rsidRPr="00C061FB">
        <w:rPr>
          <w:rFonts w:asciiTheme="minorEastAsia" w:eastAsiaTheme="minorEastAsia" w:hAnsiTheme="minorEastAsia" w:hint="eastAsia"/>
        </w:rPr>
        <w:t>设备可以</w:t>
      </w:r>
      <w:r w:rsidR="00333B0F" w:rsidRPr="00C061FB">
        <w:rPr>
          <w:rFonts w:asciiTheme="minorEastAsia" w:eastAsiaTheme="minorEastAsia" w:hAnsiTheme="minorEastAsia" w:cs="Segoe UI" w:hint="eastAsia"/>
          <w:color w:val="000000"/>
          <w:kern w:val="0"/>
          <w:szCs w:val="21"/>
        </w:rPr>
        <w:t>精确测量热环境变化所带来的样品尺寸的变化。</w:t>
      </w:r>
    </w:p>
    <w:p w:rsidR="005B13E3" w:rsidRPr="00C061FB" w:rsidRDefault="005B13E3" w:rsidP="005B13E3">
      <w:pPr>
        <w:spacing w:before="100" w:beforeAutospacing="1" w:after="100" w:afterAutospacing="1" w:line="300" w:lineRule="auto"/>
        <w:rPr>
          <w:rFonts w:asciiTheme="minorEastAsia" w:eastAsiaTheme="minorEastAsia" w:hAnsiTheme="minorEastAsia"/>
        </w:rPr>
      </w:pPr>
      <w:r w:rsidRPr="00C061FB">
        <w:rPr>
          <w:rFonts w:asciiTheme="minorEastAsia" w:eastAsiaTheme="minorEastAsia" w:hAnsiTheme="minorEastAsia" w:hint="eastAsia"/>
        </w:rPr>
        <w:t>2  工作条件</w:t>
      </w:r>
    </w:p>
    <w:p w:rsidR="005B13E3" w:rsidRPr="00C061FB" w:rsidRDefault="005B13E3" w:rsidP="005B13E3">
      <w:pPr>
        <w:spacing w:before="100" w:beforeAutospacing="1" w:after="100" w:afterAutospacing="1" w:line="300" w:lineRule="auto"/>
        <w:rPr>
          <w:rFonts w:asciiTheme="minorEastAsia" w:eastAsiaTheme="minorEastAsia" w:hAnsiTheme="minorEastAsia"/>
        </w:rPr>
      </w:pPr>
      <w:r w:rsidRPr="00C061FB">
        <w:rPr>
          <w:rFonts w:asciiTheme="minorEastAsia" w:eastAsiaTheme="minorEastAsia" w:hAnsiTheme="minorEastAsia" w:hint="eastAsia"/>
        </w:rPr>
        <w:t xml:space="preserve">2.1  环境温度：          </w:t>
      </w:r>
      <w:r w:rsidR="00C061FB" w:rsidRPr="00C061FB">
        <w:rPr>
          <w:rFonts w:asciiTheme="minorEastAsia" w:eastAsiaTheme="minorEastAsia" w:hAnsiTheme="minorEastAsia" w:hint="eastAsia"/>
        </w:rPr>
        <w:t>10</w:t>
      </w:r>
      <w:r w:rsidRPr="00C061FB">
        <w:rPr>
          <w:rFonts w:asciiTheme="minorEastAsia" w:eastAsiaTheme="minorEastAsia" w:hAnsiTheme="minorEastAsia" w:hint="eastAsia"/>
        </w:rPr>
        <w:t xml:space="preserve"> - </w:t>
      </w:r>
      <w:r w:rsidR="00C061FB" w:rsidRPr="00C061FB">
        <w:rPr>
          <w:rFonts w:asciiTheme="minorEastAsia" w:eastAsiaTheme="minorEastAsia" w:hAnsiTheme="minorEastAsia" w:hint="eastAsia"/>
        </w:rPr>
        <w:t>40</w:t>
      </w:r>
      <w:r w:rsidRPr="00C061FB">
        <w:rPr>
          <w:rFonts w:asciiTheme="minorEastAsia" w:eastAsiaTheme="minorEastAsia" w:hAnsiTheme="minorEastAsia" w:hint="eastAsia"/>
        </w:rPr>
        <w:t>℃；</w:t>
      </w:r>
    </w:p>
    <w:p w:rsidR="005B13E3" w:rsidRPr="00C061FB" w:rsidRDefault="005B13E3" w:rsidP="005B13E3">
      <w:pPr>
        <w:spacing w:before="100" w:beforeAutospacing="1" w:after="100" w:afterAutospacing="1" w:line="300" w:lineRule="auto"/>
        <w:rPr>
          <w:rFonts w:asciiTheme="minorEastAsia" w:eastAsiaTheme="minorEastAsia" w:hAnsiTheme="minorEastAsia"/>
        </w:rPr>
      </w:pPr>
      <w:r w:rsidRPr="00C061FB">
        <w:rPr>
          <w:rFonts w:asciiTheme="minorEastAsia" w:eastAsiaTheme="minorEastAsia" w:hAnsiTheme="minorEastAsia" w:hint="eastAsia"/>
        </w:rPr>
        <w:t>2.2  相对湿度：   </w:t>
      </w:r>
      <w:bookmarkStart w:id="0" w:name="_GoBack"/>
      <w:bookmarkEnd w:id="0"/>
      <w:r w:rsidRPr="00C061FB">
        <w:rPr>
          <w:rFonts w:asciiTheme="minorEastAsia" w:eastAsiaTheme="minorEastAsia" w:hAnsiTheme="minorEastAsia" w:hint="eastAsia"/>
        </w:rPr>
        <w:t>       10-80%；</w:t>
      </w:r>
    </w:p>
    <w:p w:rsidR="005B13E3" w:rsidRPr="00C061FB" w:rsidRDefault="005B13E3" w:rsidP="005B13E3">
      <w:pPr>
        <w:spacing w:before="100" w:beforeAutospacing="1" w:after="100" w:afterAutospacing="1" w:line="300" w:lineRule="auto"/>
        <w:rPr>
          <w:rFonts w:asciiTheme="minorEastAsia" w:eastAsiaTheme="minorEastAsia" w:hAnsiTheme="minorEastAsia"/>
        </w:rPr>
      </w:pPr>
      <w:r w:rsidRPr="00C061FB">
        <w:rPr>
          <w:rFonts w:asciiTheme="minorEastAsia" w:eastAsiaTheme="minorEastAsia" w:hAnsiTheme="minorEastAsia" w:hint="eastAsia"/>
        </w:rPr>
        <w:t>2.3 适用电源规格：    220V ( AC )，50Hz。</w:t>
      </w:r>
    </w:p>
    <w:p w:rsidR="00333B0F" w:rsidRPr="00C061FB" w:rsidRDefault="0093308C" w:rsidP="0093308C">
      <w:pPr>
        <w:spacing w:before="100" w:beforeAutospacing="1" w:after="100" w:afterAutospacing="1" w:line="300" w:lineRule="auto"/>
        <w:rPr>
          <w:rFonts w:asciiTheme="minorEastAsia" w:eastAsiaTheme="minorEastAsia" w:hAnsiTheme="minorEastAsia"/>
        </w:rPr>
      </w:pPr>
      <w:r w:rsidRPr="00C061FB">
        <w:rPr>
          <w:rFonts w:asciiTheme="minorEastAsia" w:eastAsiaTheme="minorEastAsia" w:hAnsiTheme="minorEastAsia" w:hint="eastAsia"/>
        </w:rPr>
        <w:t>3</w:t>
      </w:r>
      <w:r w:rsidR="00333B0F" w:rsidRPr="00C061FB">
        <w:rPr>
          <w:rFonts w:asciiTheme="minorEastAsia" w:eastAsiaTheme="minorEastAsia" w:hAnsiTheme="minorEastAsia" w:hint="eastAsia"/>
        </w:rPr>
        <w:t>技术参数：</w:t>
      </w:r>
    </w:p>
    <w:p w:rsidR="00333B0F" w:rsidRPr="003A7031" w:rsidRDefault="00691E9A" w:rsidP="00691E9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/>
        </w:rPr>
        <w:t>.1</w:t>
      </w:r>
      <w:r w:rsidR="00CE44F0" w:rsidRPr="00C061FB">
        <w:rPr>
          <w:rFonts w:asciiTheme="minorEastAsia" w:eastAsiaTheme="minorEastAsia" w:hAnsiTheme="minorEastAsia" w:hint="eastAsia"/>
        </w:rPr>
        <w:t>★</w:t>
      </w:r>
      <w:r w:rsidR="00333B0F" w:rsidRPr="00C061FB">
        <w:rPr>
          <w:rFonts w:asciiTheme="minorEastAsia" w:eastAsiaTheme="minorEastAsia" w:hAnsiTheme="minorEastAsia" w:hint="eastAsia"/>
        </w:rPr>
        <w:t>温度范围</w:t>
      </w:r>
      <w:r w:rsidR="00333B0F" w:rsidRPr="003A7031">
        <w:rPr>
          <w:rFonts w:asciiTheme="minorEastAsia" w:eastAsiaTheme="minorEastAsia" w:hAnsiTheme="minorEastAsia" w:hint="eastAsia"/>
        </w:rPr>
        <w:t>：</w:t>
      </w:r>
      <w:bookmarkStart w:id="1" w:name="OLE_LINK1"/>
      <w:bookmarkStart w:id="2" w:name="OLE_LINK2"/>
      <w:r w:rsidR="00333B0F" w:rsidRPr="003A7031">
        <w:rPr>
          <w:rFonts w:asciiTheme="minorEastAsia" w:eastAsiaTheme="minorEastAsia" w:hAnsiTheme="minorEastAsia" w:hint="eastAsia"/>
        </w:rPr>
        <w:t>-160~</w:t>
      </w:r>
      <w:r w:rsidR="00134977" w:rsidRPr="003A7031">
        <w:rPr>
          <w:rFonts w:asciiTheme="minorEastAsia" w:eastAsiaTheme="minorEastAsia" w:hAnsiTheme="minorEastAsia" w:hint="eastAsia"/>
        </w:rPr>
        <w:t>70</w:t>
      </w:r>
      <w:r w:rsidR="00333B0F" w:rsidRPr="003A7031">
        <w:rPr>
          <w:rFonts w:asciiTheme="minorEastAsia" w:eastAsiaTheme="minorEastAsia" w:hAnsiTheme="minorEastAsia" w:hint="eastAsia"/>
        </w:rPr>
        <w:t>0℃</w:t>
      </w:r>
      <w:bookmarkEnd w:id="1"/>
      <w:bookmarkEnd w:id="2"/>
      <w:r w:rsidR="005B13E3" w:rsidRPr="003A7031">
        <w:rPr>
          <w:rFonts w:asciiTheme="minorEastAsia" w:eastAsiaTheme="minorEastAsia" w:hAnsiTheme="minorEastAsia" w:hint="eastAsia"/>
        </w:rPr>
        <w:t xml:space="preserve">, 提供带护套的NiCr </w:t>
      </w:r>
      <w:r w:rsidR="008F24CF" w:rsidRPr="003A7031">
        <w:rPr>
          <w:rFonts w:asciiTheme="minorEastAsia" w:eastAsiaTheme="minorEastAsia" w:hAnsiTheme="minorEastAsia" w:hint="eastAsia"/>
        </w:rPr>
        <w:t>（-160~700℃）</w:t>
      </w:r>
      <w:r w:rsidR="004C7461" w:rsidRPr="003A7031">
        <w:rPr>
          <w:rFonts w:asciiTheme="minorEastAsia" w:eastAsiaTheme="minorEastAsia" w:hAnsiTheme="minorEastAsia" w:hint="eastAsia"/>
        </w:rPr>
        <w:t>，</w:t>
      </w:r>
      <w:r w:rsidR="002818C2" w:rsidRPr="003A7031">
        <w:rPr>
          <w:rFonts w:asciiTheme="minorEastAsia" w:eastAsiaTheme="minorEastAsia" w:hAnsiTheme="minorEastAsia" w:hint="eastAsia"/>
        </w:rPr>
        <w:t>可选配炉体扩展到2300℃</w:t>
      </w:r>
    </w:p>
    <w:p w:rsidR="008F24CF" w:rsidRPr="003A7031" w:rsidRDefault="00691E9A" w:rsidP="00691E9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3.2</w:t>
      </w:r>
      <w:r w:rsidR="00CE44F0" w:rsidRPr="003A7031">
        <w:rPr>
          <w:rFonts w:asciiTheme="minorEastAsia" w:eastAsiaTheme="minorEastAsia" w:hAnsiTheme="minorEastAsia" w:hint="eastAsia"/>
        </w:rPr>
        <w:t>★</w:t>
      </w:r>
      <w:r w:rsidR="00F81BDE" w:rsidRPr="003A7031">
        <w:rPr>
          <w:rFonts w:asciiTheme="minorEastAsia" w:eastAsiaTheme="minorEastAsia" w:hAnsiTheme="minorEastAsia" w:hint="eastAsia"/>
        </w:rPr>
        <w:t>升降温</w:t>
      </w:r>
      <w:r w:rsidR="008F24CF" w:rsidRPr="003A7031">
        <w:rPr>
          <w:rFonts w:asciiTheme="minorEastAsia" w:eastAsiaTheme="minorEastAsia" w:hAnsiTheme="minorEastAsia" w:hint="eastAsia"/>
        </w:rPr>
        <w:t>速率:</w:t>
      </w:r>
      <w:r w:rsidR="00F81BDE" w:rsidRPr="003A7031">
        <w:rPr>
          <w:rFonts w:asciiTheme="minorEastAsia" w:eastAsiaTheme="minorEastAsia" w:hAnsiTheme="minorEastAsia" w:hint="eastAsia"/>
        </w:rPr>
        <w:t xml:space="preserve"> </w:t>
      </w:r>
      <w:r w:rsidR="00CE44F0" w:rsidRPr="003A7031">
        <w:rPr>
          <w:rFonts w:asciiTheme="minorEastAsia" w:eastAsiaTheme="minorEastAsia" w:hAnsiTheme="minorEastAsia" w:hint="eastAsia"/>
        </w:rPr>
        <w:t>低温炉K型热电偶，升温最大速率</w:t>
      </w:r>
      <w:r w:rsidR="008F24CF" w:rsidRPr="003A7031">
        <w:rPr>
          <w:rFonts w:asciiTheme="minorEastAsia" w:eastAsiaTheme="minorEastAsia" w:hAnsiTheme="minorEastAsia" w:hint="eastAsia"/>
        </w:rPr>
        <w:t>50℃/min，</w:t>
      </w:r>
      <w:r w:rsidR="00134977" w:rsidRPr="003A7031">
        <w:rPr>
          <w:rFonts w:asciiTheme="minorEastAsia" w:eastAsiaTheme="minorEastAsia" w:hAnsiTheme="minorEastAsia" w:hint="eastAsia"/>
        </w:rPr>
        <w:t>最大</w:t>
      </w:r>
      <w:r w:rsidR="00CE44F0" w:rsidRPr="003A7031">
        <w:rPr>
          <w:rFonts w:asciiTheme="minorEastAsia" w:eastAsiaTheme="minorEastAsia" w:hAnsiTheme="minorEastAsia" w:hint="eastAsia"/>
        </w:rPr>
        <w:t>降温</w:t>
      </w:r>
      <w:r w:rsidR="00134977" w:rsidRPr="003A7031">
        <w:rPr>
          <w:rFonts w:asciiTheme="minorEastAsia" w:eastAsiaTheme="minorEastAsia" w:hAnsiTheme="minorEastAsia" w:hint="eastAsia"/>
        </w:rPr>
        <w:t>速率25</w:t>
      </w:r>
      <w:r w:rsidR="00CE44F0" w:rsidRPr="003A7031">
        <w:rPr>
          <w:rFonts w:asciiTheme="minorEastAsia" w:eastAsiaTheme="minorEastAsia" w:hAnsiTheme="minorEastAsia" w:hint="eastAsia"/>
        </w:rPr>
        <w:t>℃/min；需确保温度不过冲，</w:t>
      </w:r>
      <w:r w:rsidR="008F24CF" w:rsidRPr="003A7031">
        <w:rPr>
          <w:rFonts w:asciiTheme="minorEastAsia" w:eastAsiaTheme="minorEastAsia" w:hAnsiTheme="minorEastAsia" w:hint="eastAsia"/>
        </w:rPr>
        <w:t>可以任意温度恒温测量样品长度随时间变化</w:t>
      </w:r>
      <w:r w:rsidR="00CE44F0" w:rsidRPr="003A7031">
        <w:rPr>
          <w:rFonts w:asciiTheme="minorEastAsia" w:eastAsiaTheme="minorEastAsia" w:hAnsiTheme="minorEastAsia" w:hint="eastAsia"/>
        </w:rPr>
        <w:t>。</w:t>
      </w:r>
    </w:p>
    <w:p w:rsidR="00333B0F" w:rsidRPr="003A7031" w:rsidRDefault="00691E9A" w:rsidP="00691E9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宋体"/>
        </w:rPr>
        <w:t>3.3</w:t>
      </w:r>
      <w:r w:rsidR="00333B0F" w:rsidRPr="003A7031">
        <w:rPr>
          <w:rFonts w:asciiTheme="minorEastAsia" w:eastAsiaTheme="minorEastAsia" w:hAnsiTheme="minorEastAsia" w:cs="宋体" w:hint="eastAsia"/>
        </w:rPr>
        <w:t>样品长度：</w:t>
      </w:r>
      <w:r w:rsidR="00333B0F" w:rsidRPr="003A7031">
        <w:rPr>
          <w:rFonts w:asciiTheme="minorEastAsia" w:eastAsiaTheme="minorEastAsia" w:hAnsiTheme="minorEastAsia" w:cs="ArialMT"/>
          <w:kern w:val="0"/>
          <w:szCs w:val="21"/>
        </w:rPr>
        <w:t>0</w:t>
      </w:r>
      <w:r w:rsidR="00333B0F" w:rsidRPr="003A7031">
        <w:rPr>
          <w:rFonts w:asciiTheme="minorEastAsia" w:eastAsiaTheme="minorEastAsia" w:hAnsiTheme="minorEastAsia" w:cs="宋体" w:hint="eastAsia"/>
          <w:kern w:val="0"/>
          <w:szCs w:val="21"/>
        </w:rPr>
        <w:t>～</w:t>
      </w:r>
      <w:r w:rsidR="00134977" w:rsidRPr="003A7031">
        <w:rPr>
          <w:rFonts w:asciiTheme="minorEastAsia" w:eastAsiaTheme="minorEastAsia" w:hAnsiTheme="minorEastAsia" w:cs="ArialMT" w:hint="eastAsia"/>
          <w:kern w:val="0"/>
          <w:szCs w:val="21"/>
        </w:rPr>
        <w:t>25</w:t>
      </w:r>
      <w:r w:rsidR="00333B0F" w:rsidRPr="003A7031">
        <w:rPr>
          <w:rFonts w:asciiTheme="minorEastAsia" w:eastAsiaTheme="minorEastAsia" w:hAnsiTheme="minorEastAsia" w:cs="ArialMT"/>
          <w:kern w:val="0"/>
          <w:szCs w:val="21"/>
        </w:rPr>
        <w:t>mm</w:t>
      </w:r>
      <w:r w:rsidR="008F24CF" w:rsidRPr="003A7031">
        <w:rPr>
          <w:rFonts w:asciiTheme="minorEastAsia" w:eastAsiaTheme="minorEastAsia" w:hAnsiTheme="minorEastAsia" w:cs="ArialMT" w:hint="eastAsia"/>
          <w:kern w:val="0"/>
          <w:szCs w:val="21"/>
        </w:rPr>
        <w:t xml:space="preserve"> </w:t>
      </w:r>
    </w:p>
    <w:p w:rsidR="00333B0F" w:rsidRPr="003A7031" w:rsidRDefault="00691E9A" w:rsidP="00691E9A">
      <w:pPr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/>
        </w:rPr>
        <w:t>.4</w:t>
      </w:r>
      <w:r w:rsidR="002818C2" w:rsidRPr="003A7031">
        <w:rPr>
          <w:rFonts w:asciiTheme="minorEastAsia" w:eastAsiaTheme="minorEastAsia" w:hAnsiTheme="minorEastAsia" w:hint="eastAsia"/>
        </w:rPr>
        <w:t>★</w:t>
      </w:r>
      <w:r w:rsidR="00333B0F" w:rsidRPr="003A7031">
        <w:rPr>
          <w:rFonts w:asciiTheme="minorEastAsia" w:eastAsiaTheme="minorEastAsia" w:hAnsiTheme="minorEastAsia" w:cs="宋体" w:hint="eastAsia"/>
        </w:rPr>
        <w:t>样品直径：最大</w:t>
      </w:r>
      <w:r w:rsidR="00134977" w:rsidRPr="003A7031">
        <w:rPr>
          <w:rFonts w:asciiTheme="minorEastAsia" w:eastAsiaTheme="minorEastAsia" w:hAnsiTheme="minorEastAsia" w:cs="宋体" w:hint="eastAsia"/>
        </w:rPr>
        <w:t>6</w:t>
      </w:r>
      <w:r w:rsidR="00333B0F" w:rsidRPr="003A7031">
        <w:rPr>
          <w:rFonts w:asciiTheme="minorEastAsia" w:eastAsiaTheme="minorEastAsia" w:hAnsiTheme="minorEastAsia" w:cs="宋体" w:hint="eastAsia"/>
        </w:rPr>
        <w:t>mm</w:t>
      </w:r>
    </w:p>
    <w:p w:rsidR="00333B0F" w:rsidRPr="003A7031" w:rsidRDefault="00691E9A" w:rsidP="00691E9A">
      <w:pPr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3</w:t>
      </w:r>
      <w:r>
        <w:rPr>
          <w:rFonts w:asciiTheme="minorEastAsia" w:eastAsiaTheme="minorEastAsia" w:hAnsiTheme="minorEastAsia" w:cs="宋体"/>
        </w:rPr>
        <w:t>.5</w:t>
      </w:r>
      <w:r w:rsidR="00F61C4A" w:rsidRPr="003A7031">
        <w:rPr>
          <w:rFonts w:asciiTheme="minorEastAsia" w:eastAsiaTheme="minorEastAsia" w:hAnsiTheme="minorEastAsia" w:cs="宋体" w:hint="eastAsia"/>
        </w:rPr>
        <w:t>位移变化：</w:t>
      </w:r>
      <w:r w:rsidR="00134977" w:rsidRPr="003A7031">
        <w:rPr>
          <w:rFonts w:asciiTheme="minorEastAsia" w:eastAsiaTheme="minorEastAsia" w:hAnsiTheme="minorEastAsia" w:cs="宋体" w:hint="eastAsia"/>
        </w:rPr>
        <w:t>5</w:t>
      </w:r>
      <w:r w:rsidR="00F61C4A" w:rsidRPr="003A7031">
        <w:rPr>
          <w:rFonts w:asciiTheme="minorEastAsia" w:eastAsiaTheme="minorEastAsia" w:hAnsiTheme="minorEastAsia" w:cs="宋体" w:hint="eastAsia"/>
        </w:rPr>
        <w:t>mm</w:t>
      </w:r>
    </w:p>
    <w:p w:rsidR="002818C2" w:rsidRPr="003A7031" w:rsidRDefault="00691E9A" w:rsidP="00691E9A">
      <w:pPr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3</w:t>
      </w:r>
      <w:r>
        <w:rPr>
          <w:rFonts w:asciiTheme="minorEastAsia" w:eastAsiaTheme="minorEastAsia" w:hAnsiTheme="minorEastAsia" w:cs="宋体"/>
        </w:rPr>
        <w:t>.6</w:t>
      </w:r>
      <w:r w:rsidR="002818C2" w:rsidRPr="003A7031">
        <w:rPr>
          <w:rFonts w:asciiTheme="minorEastAsia" w:eastAsiaTheme="minorEastAsia" w:hAnsiTheme="minorEastAsia" w:cs="宋体" w:hint="eastAsia"/>
        </w:rPr>
        <w:t>位移分辨率：1nm</w:t>
      </w:r>
    </w:p>
    <w:p w:rsidR="00134977" w:rsidRPr="003A7031" w:rsidRDefault="00691E9A" w:rsidP="00691E9A">
      <w:pPr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/>
        </w:rPr>
        <w:t>.7</w:t>
      </w:r>
      <w:r w:rsidR="00134977" w:rsidRPr="003A7031">
        <w:rPr>
          <w:rFonts w:asciiTheme="minorEastAsia" w:eastAsiaTheme="minorEastAsia" w:hAnsiTheme="minorEastAsia" w:hint="eastAsia"/>
        </w:rPr>
        <w:t>★</w:t>
      </w:r>
      <w:r w:rsidR="00134977" w:rsidRPr="003A7031">
        <w:rPr>
          <w:rFonts w:asciiTheme="minorEastAsia" w:eastAsiaTheme="minorEastAsia" w:hAnsiTheme="minorEastAsia" w:cs="宋体" w:hint="eastAsia"/>
        </w:rPr>
        <w:t>位移传感器：光学编码器</w:t>
      </w:r>
    </w:p>
    <w:p w:rsidR="00333B0F" w:rsidRPr="003A7031" w:rsidRDefault="00691E9A" w:rsidP="00691E9A">
      <w:pPr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/>
        </w:rPr>
        <w:t>3.8</w:t>
      </w:r>
      <w:r w:rsidR="00F61C4A" w:rsidRPr="003A7031">
        <w:rPr>
          <w:rFonts w:asciiTheme="minorEastAsia" w:eastAsiaTheme="minorEastAsia" w:hAnsiTheme="minorEastAsia" w:cs="宋体" w:hint="eastAsia"/>
        </w:rPr>
        <w:t>样品支架：石英</w:t>
      </w:r>
    </w:p>
    <w:p w:rsidR="00333B0F" w:rsidRPr="003A7031" w:rsidRDefault="00691E9A" w:rsidP="00691E9A">
      <w:pPr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/>
        </w:rPr>
        <w:t>3.9</w:t>
      </w:r>
      <w:r w:rsidR="00972B80" w:rsidRPr="003A7031">
        <w:rPr>
          <w:rFonts w:asciiTheme="minorEastAsia" w:eastAsiaTheme="minorEastAsia" w:hAnsiTheme="minorEastAsia" w:cs="宋体" w:hint="eastAsia"/>
        </w:rPr>
        <w:t>*</w:t>
      </w:r>
      <w:r w:rsidR="00626BE5" w:rsidRPr="003A7031">
        <w:rPr>
          <w:rFonts w:asciiTheme="minorEastAsia" w:eastAsiaTheme="minorEastAsia" w:hAnsiTheme="minorEastAsia" w:cs="宋体" w:hint="eastAsia"/>
        </w:rPr>
        <w:t>CTE分辨率：</w:t>
      </w:r>
      <w:r w:rsidR="002818C2" w:rsidRPr="003A7031">
        <w:rPr>
          <w:rFonts w:asciiTheme="minorEastAsia" w:eastAsiaTheme="minorEastAsia" w:hAnsiTheme="minorEastAsia" w:hint="eastAsia"/>
        </w:rPr>
        <w:t>1</w:t>
      </w:r>
      <w:r w:rsidR="002818C2" w:rsidRPr="003A7031">
        <w:rPr>
          <w:rFonts w:asciiTheme="minorEastAsia" w:eastAsiaTheme="minorEastAsia" w:hAnsiTheme="minorEastAsia" w:cs="Arial" w:hint="eastAsia"/>
          <w:szCs w:val="21"/>
        </w:rPr>
        <w:t>*</w:t>
      </w:r>
      <w:r w:rsidR="002818C2" w:rsidRPr="003A7031">
        <w:rPr>
          <w:rFonts w:asciiTheme="minorEastAsia" w:eastAsiaTheme="minorEastAsia" w:hAnsiTheme="minorEastAsia" w:hint="eastAsia"/>
        </w:rPr>
        <w:t>E</w:t>
      </w:r>
      <w:r w:rsidR="002818C2" w:rsidRPr="003A7031">
        <w:rPr>
          <w:rFonts w:asciiTheme="minorEastAsia" w:eastAsiaTheme="minorEastAsia" w:hAnsiTheme="minorEastAsia" w:hint="eastAsia"/>
          <w:vertAlign w:val="superscript"/>
        </w:rPr>
        <w:t>-8</w:t>
      </w:r>
      <w:r w:rsidR="002818C2" w:rsidRPr="003A7031">
        <w:rPr>
          <w:rFonts w:asciiTheme="minorEastAsia" w:eastAsiaTheme="minorEastAsia" w:hAnsiTheme="minorEastAsia" w:hint="eastAsia"/>
        </w:rPr>
        <w:t xml:space="preserve"> 1/K</w:t>
      </w:r>
    </w:p>
    <w:p w:rsidR="00333B0F" w:rsidRPr="003A7031" w:rsidRDefault="00691E9A" w:rsidP="00691E9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/>
        </w:rPr>
        <w:t>.10</w:t>
      </w:r>
      <w:r w:rsidR="00626BE5" w:rsidRPr="003A7031">
        <w:rPr>
          <w:rFonts w:asciiTheme="minorEastAsia" w:eastAsiaTheme="minorEastAsia" w:hAnsiTheme="minorEastAsia" w:hint="eastAsia"/>
        </w:rPr>
        <w:t>气氛：空气、惰性气体、还原性气体、真空</w:t>
      </w:r>
    </w:p>
    <w:p w:rsidR="00333B0F" w:rsidRPr="003A7031" w:rsidRDefault="00691E9A" w:rsidP="00691E9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3.11</w:t>
      </w:r>
      <w:r w:rsidR="004C7461" w:rsidRPr="003A7031">
        <w:rPr>
          <w:rFonts w:asciiTheme="minorEastAsia" w:eastAsiaTheme="minorEastAsia" w:hAnsiTheme="minorEastAsia" w:hint="eastAsia"/>
        </w:rPr>
        <w:t>★</w:t>
      </w:r>
      <w:r w:rsidR="00626BE5" w:rsidRPr="003A7031">
        <w:rPr>
          <w:rFonts w:asciiTheme="minorEastAsia" w:eastAsiaTheme="minorEastAsia" w:hAnsiTheme="minorEastAsia" w:hint="eastAsia"/>
        </w:rPr>
        <w:t>操作模式：</w:t>
      </w:r>
      <w:r w:rsidR="004C7461" w:rsidRPr="003A7031">
        <w:rPr>
          <w:rFonts w:asciiTheme="minorEastAsia" w:eastAsiaTheme="minorEastAsia" w:hAnsiTheme="minorEastAsia" w:hint="eastAsia"/>
        </w:rPr>
        <w:t>竖直式</w:t>
      </w:r>
    </w:p>
    <w:p w:rsidR="00972B80" w:rsidRPr="003A7031" w:rsidRDefault="00691E9A" w:rsidP="00691E9A">
      <w:pPr>
        <w:rPr>
          <w:rFonts w:asciiTheme="minorEastAsia" w:eastAsiaTheme="minorEastAsia" w:hAnsiTheme="minorEastAsia"/>
        </w:rPr>
      </w:pPr>
      <w:bookmarkStart w:id="3" w:name="_Hlk525926623"/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/>
        </w:rPr>
        <w:t>.12</w:t>
      </w:r>
      <w:r w:rsidR="002818C2" w:rsidRPr="003A7031">
        <w:rPr>
          <w:rFonts w:asciiTheme="minorEastAsia" w:eastAsiaTheme="minorEastAsia" w:hAnsiTheme="minorEastAsia" w:hint="eastAsia"/>
        </w:rPr>
        <w:t>★</w:t>
      </w:r>
      <w:bookmarkEnd w:id="3"/>
      <w:r w:rsidR="00972B80" w:rsidRPr="003A7031">
        <w:rPr>
          <w:rFonts w:asciiTheme="minorEastAsia" w:eastAsiaTheme="minorEastAsia" w:hAnsiTheme="minorEastAsia" w:hint="eastAsia"/>
        </w:rPr>
        <w:t>测试方式：</w:t>
      </w:r>
      <w:r w:rsidR="002818C2" w:rsidRPr="003A7031">
        <w:rPr>
          <w:rFonts w:asciiTheme="minorEastAsia" w:eastAsiaTheme="minorEastAsia" w:hAnsiTheme="minorEastAsia" w:hint="eastAsia"/>
        </w:rPr>
        <w:t>单一传感器同时测量</w:t>
      </w:r>
      <w:r w:rsidR="00493D50" w:rsidRPr="003A7031">
        <w:rPr>
          <w:rFonts w:asciiTheme="minorEastAsia" w:eastAsiaTheme="minorEastAsia" w:hAnsiTheme="minorEastAsia" w:hint="eastAsia"/>
        </w:rPr>
        <w:t>惰性参比</w:t>
      </w:r>
      <w:r w:rsidR="002D5141" w:rsidRPr="003A7031">
        <w:rPr>
          <w:rFonts w:asciiTheme="minorEastAsia" w:eastAsiaTheme="minorEastAsia" w:hAnsiTheme="minorEastAsia" w:hint="eastAsia"/>
        </w:rPr>
        <w:t>和样品</w:t>
      </w:r>
      <w:r w:rsidR="002818C2" w:rsidRPr="003A7031">
        <w:rPr>
          <w:rFonts w:asciiTheme="minorEastAsia" w:eastAsiaTheme="minorEastAsia" w:hAnsiTheme="minorEastAsia" w:hint="eastAsia"/>
        </w:rPr>
        <w:t>，扣除系统自身的热膨胀，</w:t>
      </w:r>
      <w:r w:rsidR="00493D50" w:rsidRPr="003A7031">
        <w:rPr>
          <w:rFonts w:asciiTheme="minorEastAsia" w:eastAsiaTheme="minorEastAsia" w:hAnsiTheme="minorEastAsia" w:hint="eastAsia"/>
        </w:rPr>
        <w:t>实现真正</w:t>
      </w:r>
      <w:r w:rsidR="002818C2" w:rsidRPr="003A7031">
        <w:rPr>
          <w:rFonts w:asciiTheme="minorEastAsia" w:eastAsiaTheme="minorEastAsia" w:hAnsiTheme="minorEastAsia" w:hint="eastAsia"/>
        </w:rPr>
        <w:t>样品相当于已知参比</w:t>
      </w:r>
      <w:r w:rsidR="00493D50" w:rsidRPr="003A7031">
        <w:rPr>
          <w:rFonts w:asciiTheme="minorEastAsia" w:eastAsiaTheme="minorEastAsia" w:hAnsiTheme="minorEastAsia" w:hint="eastAsia"/>
        </w:rPr>
        <w:t>的</w:t>
      </w:r>
      <w:r w:rsidR="002818C2" w:rsidRPr="003A7031">
        <w:rPr>
          <w:rFonts w:asciiTheme="minorEastAsia" w:eastAsiaTheme="minorEastAsia" w:hAnsiTheme="minorEastAsia" w:hint="eastAsia"/>
        </w:rPr>
        <w:t>额外热膨胀，实现真正的</w:t>
      </w:r>
      <w:r w:rsidR="00493D50" w:rsidRPr="003A7031">
        <w:rPr>
          <w:rFonts w:asciiTheme="minorEastAsia" w:eastAsiaTheme="minorEastAsia" w:hAnsiTheme="minorEastAsia" w:hint="eastAsia"/>
        </w:rPr>
        <w:t>差分。</w:t>
      </w:r>
    </w:p>
    <w:p w:rsidR="003F67B1" w:rsidRPr="003A7031" w:rsidRDefault="00691E9A" w:rsidP="00691E9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/>
        </w:rPr>
        <w:t>.13</w:t>
      </w:r>
      <w:r w:rsidR="00626BE5" w:rsidRPr="003A7031">
        <w:rPr>
          <w:rFonts w:asciiTheme="minorEastAsia" w:eastAsiaTheme="minorEastAsia" w:hAnsiTheme="minorEastAsia" w:hint="eastAsia"/>
        </w:rPr>
        <w:t>接触力：0.0</w:t>
      </w:r>
      <w:r w:rsidR="006C1FDA" w:rsidRPr="003A7031">
        <w:rPr>
          <w:rFonts w:asciiTheme="minorEastAsia" w:eastAsiaTheme="minorEastAsia" w:hAnsiTheme="minorEastAsia" w:hint="eastAsia"/>
        </w:rPr>
        <w:t>1</w:t>
      </w:r>
      <w:r w:rsidR="00626BE5" w:rsidRPr="003A7031">
        <w:rPr>
          <w:rFonts w:asciiTheme="minorEastAsia" w:eastAsiaTheme="minorEastAsia" w:hAnsiTheme="minorEastAsia" w:hint="eastAsia"/>
        </w:rPr>
        <w:t>N到1.00N，可调</w:t>
      </w:r>
    </w:p>
    <w:p w:rsidR="003F67B1" w:rsidRPr="003A7031" w:rsidRDefault="00691E9A" w:rsidP="00691E9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3.14</w:t>
      </w:r>
      <w:r w:rsidR="003F67B1" w:rsidRPr="003A7031">
        <w:rPr>
          <w:rFonts w:asciiTheme="minorEastAsia" w:eastAsiaTheme="minorEastAsia" w:hAnsiTheme="minorEastAsia" w:hint="eastAsia"/>
        </w:rPr>
        <w:t>自动的软化点检测：控制软件需要包括自动软化点检测，可以在设定条件下自动确定软化点及随后特性，对未知材料进行可靠的无人值守操作。</w:t>
      </w:r>
    </w:p>
    <w:p w:rsidR="00333B0F" w:rsidRPr="003A7031" w:rsidRDefault="0093308C" w:rsidP="0093308C">
      <w:pPr>
        <w:spacing w:before="100" w:beforeAutospacing="1" w:after="100" w:afterAutospacing="1" w:line="300" w:lineRule="auto"/>
        <w:rPr>
          <w:rFonts w:asciiTheme="minorEastAsia" w:eastAsiaTheme="minorEastAsia" w:hAnsiTheme="minorEastAsia"/>
        </w:rPr>
      </w:pPr>
      <w:r w:rsidRPr="003A7031">
        <w:rPr>
          <w:rFonts w:asciiTheme="minorEastAsia" w:eastAsiaTheme="minorEastAsia" w:hAnsiTheme="minorEastAsia" w:hint="eastAsia"/>
        </w:rPr>
        <w:t>4</w:t>
      </w:r>
      <w:r w:rsidR="00333B0F" w:rsidRPr="003A7031">
        <w:rPr>
          <w:rFonts w:asciiTheme="minorEastAsia" w:eastAsiaTheme="minorEastAsia" w:hAnsiTheme="minorEastAsia" w:hint="eastAsia"/>
        </w:rPr>
        <w:t>配置要求：</w:t>
      </w:r>
    </w:p>
    <w:p w:rsidR="00333B0F" w:rsidRPr="00C061FB" w:rsidRDefault="00691E9A" w:rsidP="00691E9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/>
        </w:rPr>
        <w:t>.1</w:t>
      </w:r>
      <w:r w:rsidR="004C7461" w:rsidRPr="00C061FB">
        <w:rPr>
          <w:rFonts w:asciiTheme="minorEastAsia" w:eastAsiaTheme="minorEastAsia" w:hAnsiTheme="minorEastAsia" w:hint="eastAsia"/>
        </w:rPr>
        <w:t>立式差分</w:t>
      </w:r>
      <w:r w:rsidR="00626BE5" w:rsidRPr="00C061FB">
        <w:rPr>
          <w:rFonts w:asciiTheme="minorEastAsia" w:eastAsiaTheme="minorEastAsia" w:hAnsiTheme="minorEastAsia" w:hint="eastAsia"/>
        </w:rPr>
        <w:t>热膨胀仪主机</w:t>
      </w:r>
      <w:r w:rsidR="00333B0F" w:rsidRPr="00C061FB">
        <w:rPr>
          <w:rFonts w:asciiTheme="minorEastAsia" w:eastAsiaTheme="minorEastAsia" w:hAnsiTheme="minorEastAsia" w:hint="eastAsia"/>
        </w:rPr>
        <w:t>：</w:t>
      </w:r>
      <w:r w:rsidR="00626BE5" w:rsidRPr="00C061FB">
        <w:rPr>
          <w:rFonts w:asciiTheme="minorEastAsia" w:eastAsiaTheme="minorEastAsia" w:hAnsiTheme="minorEastAsia" w:hint="eastAsia"/>
        </w:rPr>
        <w:t>壹套</w:t>
      </w:r>
      <w:r w:rsidR="00333B0F" w:rsidRPr="00C061FB">
        <w:rPr>
          <w:rFonts w:asciiTheme="minorEastAsia" w:eastAsiaTheme="minorEastAsia" w:hAnsiTheme="minorEastAsia" w:hint="eastAsia"/>
        </w:rPr>
        <w:t>；</w:t>
      </w:r>
    </w:p>
    <w:p w:rsidR="00333B0F" w:rsidRPr="00C061FB" w:rsidRDefault="00691E9A" w:rsidP="00691E9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4.2</w:t>
      </w:r>
      <w:r w:rsidR="00333B0F" w:rsidRPr="00C061FB">
        <w:rPr>
          <w:rFonts w:asciiTheme="minorEastAsia" w:eastAsiaTheme="minorEastAsia" w:hAnsiTheme="minorEastAsia" w:hint="eastAsia"/>
        </w:rPr>
        <w:t>软件：</w:t>
      </w:r>
      <w:r w:rsidR="00626BE5" w:rsidRPr="00C061FB">
        <w:rPr>
          <w:rFonts w:asciiTheme="minorEastAsia" w:eastAsiaTheme="minorEastAsia" w:hAnsiTheme="minorEastAsia" w:hint="eastAsia"/>
        </w:rPr>
        <w:t>包含所有操作及分析功能</w:t>
      </w:r>
      <w:r w:rsidR="00333B0F" w:rsidRPr="00C061FB">
        <w:rPr>
          <w:rFonts w:asciiTheme="minorEastAsia" w:eastAsiaTheme="minorEastAsia" w:hAnsiTheme="minorEastAsia" w:hint="eastAsia"/>
        </w:rPr>
        <w:t>，并可</w:t>
      </w:r>
      <w:r w:rsidR="00626BE5" w:rsidRPr="00C061FB">
        <w:rPr>
          <w:rFonts w:asciiTheme="minorEastAsia" w:eastAsiaTheme="minorEastAsia" w:hAnsiTheme="minorEastAsia" w:hint="eastAsia"/>
        </w:rPr>
        <w:t>终身</w:t>
      </w:r>
      <w:r w:rsidR="00333B0F" w:rsidRPr="00C061FB">
        <w:rPr>
          <w:rFonts w:asciiTheme="minorEastAsia" w:eastAsiaTheme="minorEastAsia" w:hAnsiTheme="minorEastAsia" w:hint="eastAsia"/>
        </w:rPr>
        <w:t>免费升级；</w:t>
      </w:r>
    </w:p>
    <w:p w:rsidR="00333B0F" w:rsidRPr="00C061FB" w:rsidRDefault="00691E9A" w:rsidP="00691E9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4.3</w:t>
      </w:r>
      <w:r w:rsidR="00626BE5" w:rsidRPr="00C061FB">
        <w:rPr>
          <w:rFonts w:asciiTheme="minorEastAsia" w:eastAsiaTheme="minorEastAsia" w:hAnsiTheme="minorEastAsia" w:hint="eastAsia"/>
        </w:rPr>
        <w:t>低温加热炉测试单元（-160~700℃）：包括低温加热炉，S型热电偶，低温转换器，循环器。</w:t>
      </w:r>
    </w:p>
    <w:p w:rsidR="003F67B1" w:rsidRDefault="00691E9A" w:rsidP="00691E9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lastRenderedPageBreak/>
        <w:t>4.4</w:t>
      </w:r>
      <w:r w:rsidR="00413181">
        <w:rPr>
          <w:rFonts w:asciiTheme="minorEastAsia" w:eastAsiaTheme="minorEastAsia" w:hAnsiTheme="minorEastAsia" w:hint="eastAsia"/>
        </w:rPr>
        <w:t xml:space="preserve"> 100</w:t>
      </w:r>
      <w:r w:rsidR="006C1FDA">
        <w:rPr>
          <w:rFonts w:asciiTheme="minorEastAsia" w:eastAsiaTheme="minorEastAsia" w:hAnsiTheme="minorEastAsia" w:hint="eastAsia"/>
        </w:rPr>
        <w:t>L</w:t>
      </w:r>
      <w:r w:rsidR="003F67B1" w:rsidRPr="00C061FB">
        <w:rPr>
          <w:rFonts w:asciiTheme="minorEastAsia" w:eastAsiaTheme="minorEastAsia" w:hAnsiTheme="minorEastAsia" w:hint="eastAsia"/>
        </w:rPr>
        <w:t>的液氮杜瓦瓶一套</w:t>
      </w:r>
    </w:p>
    <w:p w:rsidR="006C1FDA" w:rsidRDefault="00691E9A" w:rsidP="00691E9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4.5</w:t>
      </w:r>
      <w:r w:rsidR="003A7031">
        <w:rPr>
          <w:rFonts w:asciiTheme="minorEastAsia" w:eastAsiaTheme="minorEastAsia" w:hAnsiTheme="minorEastAsia" w:hint="eastAsia"/>
        </w:rPr>
        <w:t>气体模块 1套</w:t>
      </w:r>
    </w:p>
    <w:p w:rsidR="003A7031" w:rsidRDefault="00691E9A" w:rsidP="00691E9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/>
        </w:rPr>
        <w:t>.6</w:t>
      </w:r>
      <w:r w:rsidR="003A7031">
        <w:rPr>
          <w:rFonts w:asciiTheme="minorEastAsia" w:eastAsiaTheme="minorEastAsia" w:hAnsiTheme="minorEastAsia" w:hint="eastAsia"/>
        </w:rPr>
        <w:t>真空系统（含真空泵）1套</w:t>
      </w:r>
    </w:p>
    <w:p w:rsidR="003A7031" w:rsidRDefault="00691E9A" w:rsidP="00691E9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4.7</w:t>
      </w:r>
      <w:r w:rsidR="003A7031">
        <w:rPr>
          <w:rFonts w:asciiTheme="minorEastAsia" w:eastAsiaTheme="minorEastAsia" w:hAnsiTheme="minorEastAsia" w:hint="eastAsia"/>
        </w:rPr>
        <w:t>测量系统 1套</w:t>
      </w:r>
    </w:p>
    <w:p w:rsidR="00435F28" w:rsidRPr="00435F28" w:rsidRDefault="00691E9A" w:rsidP="00691E9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/>
        </w:rPr>
        <w:t>.8</w:t>
      </w:r>
      <w:r w:rsidR="003A7031">
        <w:rPr>
          <w:rFonts w:asciiTheme="minorEastAsia" w:eastAsiaTheme="minorEastAsia" w:hAnsiTheme="minorEastAsia" w:hint="eastAsia"/>
        </w:rPr>
        <w:t>石英顶杆 2个</w:t>
      </w:r>
    </w:p>
    <w:p w:rsidR="003F67B1" w:rsidRPr="00C061FB" w:rsidRDefault="00691E9A" w:rsidP="00691E9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/>
        </w:rPr>
        <w:t>.9</w:t>
      </w:r>
      <w:r w:rsidR="003F67B1" w:rsidRPr="00C061FB">
        <w:rPr>
          <w:rFonts w:asciiTheme="minorEastAsia" w:eastAsiaTheme="minorEastAsia" w:hAnsiTheme="minorEastAsia" w:hint="eastAsia"/>
        </w:rPr>
        <w:t>标准样品</w:t>
      </w:r>
      <w:r w:rsidR="003A7031">
        <w:rPr>
          <w:rFonts w:asciiTheme="minorEastAsia" w:eastAsiaTheme="minorEastAsia" w:hAnsiTheme="minorEastAsia" w:hint="eastAsia"/>
        </w:rPr>
        <w:t xml:space="preserve"> 1</w:t>
      </w:r>
      <w:r w:rsidR="003F67B1" w:rsidRPr="00C061FB">
        <w:rPr>
          <w:rFonts w:asciiTheme="minorEastAsia" w:eastAsiaTheme="minorEastAsia" w:hAnsiTheme="minorEastAsia" w:hint="eastAsia"/>
        </w:rPr>
        <w:t>套</w:t>
      </w:r>
    </w:p>
    <w:p w:rsidR="00C061FB" w:rsidRDefault="00691E9A" w:rsidP="00691E9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/>
        </w:rPr>
        <w:t>.10</w:t>
      </w:r>
      <w:r w:rsidR="0093308C" w:rsidRPr="00C061FB">
        <w:rPr>
          <w:rFonts w:asciiTheme="minorEastAsia" w:eastAsiaTheme="minorEastAsia" w:hAnsiTheme="minorEastAsia" w:hint="eastAsia"/>
        </w:rPr>
        <w:t>启动工具包</w:t>
      </w:r>
      <w:r w:rsidR="003A7031">
        <w:rPr>
          <w:rFonts w:asciiTheme="minorEastAsia" w:eastAsiaTheme="minorEastAsia" w:hAnsiTheme="minorEastAsia" w:hint="eastAsia"/>
        </w:rPr>
        <w:t>1</w:t>
      </w:r>
      <w:r w:rsidR="0093308C" w:rsidRPr="00C061FB">
        <w:rPr>
          <w:rFonts w:asciiTheme="minorEastAsia" w:eastAsiaTheme="minorEastAsia" w:hAnsiTheme="minorEastAsia" w:hint="eastAsia"/>
        </w:rPr>
        <w:t>套</w:t>
      </w:r>
    </w:p>
    <w:p w:rsidR="003A7031" w:rsidRDefault="00691E9A" w:rsidP="00691E9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/>
        </w:rPr>
        <w:t>.11</w:t>
      </w:r>
      <w:r w:rsidR="003A7031">
        <w:rPr>
          <w:rFonts w:asciiTheme="minorEastAsia" w:eastAsiaTheme="minorEastAsia" w:hAnsiTheme="minorEastAsia" w:hint="eastAsia"/>
        </w:rPr>
        <w:t>品牌商用主流计算机</w:t>
      </w:r>
      <w:r>
        <w:rPr>
          <w:rFonts w:asciiTheme="minorEastAsia" w:eastAsiaTheme="minorEastAsia" w:hAnsiTheme="minorEastAsia" w:hint="eastAsia"/>
        </w:rPr>
        <w:t>及打印机 1套</w:t>
      </w:r>
    </w:p>
    <w:p w:rsidR="00435F28" w:rsidRPr="00C061FB" w:rsidRDefault="00435F28" w:rsidP="00691E9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4.12 石英管支架 2个</w:t>
      </w:r>
    </w:p>
    <w:p w:rsidR="00C061FB" w:rsidRPr="00C061FB" w:rsidRDefault="00C061FB" w:rsidP="00C061FB">
      <w:pPr>
        <w:ind w:left="360"/>
        <w:rPr>
          <w:rFonts w:asciiTheme="minorEastAsia" w:eastAsiaTheme="minorEastAsia" w:hAnsiTheme="minorEastAsia"/>
        </w:rPr>
      </w:pPr>
    </w:p>
    <w:p w:rsidR="00C061FB" w:rsidRPr="00C061FB" w:rsidRDefault="00C061FB" w:rsidP="00C061FB">
      <w:pPr>
        <w:jc w:val="left"/>
        <w:outlineLvl w:val="0"/>
        <w:rPr>
          <w:rFonts w:asciiTheme="minorEastAsia" w:eastAsiaTheme="minorEastAsia" w:hAnsiTheme="minorEastAsia"/>
          <w:szCs w:val="21"/>
        </w:rPr>
      </w:pPr>
      <w:r w:rsidRPr="00C061FB">
        <w:rPr>
          <w:rFonts w:asciiTheme="minorEastAsia" w:eastAsiaTheme="minorEastAsia" w:hAnsiTheme="minorEastAsia" w:hint="eastAsia"/>
          <w:szCs w:val="21"/>
        </w:rPr>
        <w:t>5 售后服务</w:t>
      </w:r>
      <w:r w:rsidRPr="00C061FB">
        <w:rPr>
          <w:rFonts w:asciiTheme="minorEastAsia" w:eastAsiaTheme="minorEastAsia" w:hAnsiTheme="minorEastAsia"/>
          <w:szCs w:val="21"/>
        </w:rPr>
        <w:t xml:space="preserve">                                </w:t>
      </w:r>
    </w:p>
    <w:p w:rsidR="00C061FB" w:rsidRPr="00C061FB" w:rsidRDefault="00C061FB" w:rsidP="00C061FB">
      <w:pPr>
        <w:jc w:val="left"/>
        <w:rPr>
          <w:rFonts w:asciiTheme="minorEastAsia" w:eastAsiaTheme="minorEastAsia" w:hAnsiTheme="minorEastAsia"/>
          <w:szCs w:val="21"/>
        </w:rPr>
      </w:pPr>
      <w:r w:rsidRPr="00C061FB">
        <w:rPr>
          <w:rFonts w:asciiTheme="minorEastAsia" w:eastAsiaTheme="minorEastAsia" w:hAnsiTheme="minorEastAsia" w:hint="eastAsia"/>
          <w:szCs w:val="21"/>
        </w:rPr>
        <w:t>生产厂家到最终用户现场安装、调试合格后验收。</w:t>
      </w:r>
    </w:p>
    <w:p w:rsidR="00C061FB" w:rsidRPr="00C061FB" w:rsidRDefault="00C061FB" w:rsidP="00C061FB">
      <w:pPr>
        <w:jc w:val="left"/>
        <w:rPr>
          <w:rFonts w:asciiTheme="minorEastAsia" w:eastAsiaTheme="minorEastAsia" w:hAnsiTheme="minorEastAsia"/>
          <w:szCs w:val="21"/>
        </w:rPr>
      </w:pPr>
      <w:r w:rsidRPr="00C061FB">
        <w:rPr>
          <w:rFonts w:asciiTheme="minorEastAsia" w:eastAsiaTheme="minorEastAsia" w:hAnsiTheme="minorEastAsia" w:hint="eastAsia"/>
          <w:szCs w:val="21"/>
        </w:rPr>
        <w:t>由生产厂家为用户提供现场</w:t>
      </w:r>
      <w:r w:rsidRPr="00C061FB">
        <w:rPr>
          <w:rFonts w:asciiTheme="minorEastAsia" w:eastAsiaTheme="minorEastAsia" w:hAnsiTheme="minorEastAsia"/>
          <w:szCs w:val="21"/>
        </w:rPr>
        <w:t>2</w:t>
      </w:r>
      <w:r w:rsidRPr="00C061FB">
        <w:rPr>
          <w:rFonts w:asciiTheme="minorEastAsia" w:eastAsiaTheme="minorEastAsia" w:hAnsiTheme="minorEastAsia" w:hint="eastAsia"/>
          <w:szCs w:val="21"/>
        </w:rPr>
        <w:t>个工作日的设备仪器使用、维护技术培训。</w:t>
      </w:r>
      <w:r w:rsidRPr="00C061FB">
        <w:rPr>
          <w:rFonts w:asciiTheme="minorEastAsia" w:eastAsiaTheme="minorEastAsia" w:hAnsiTheme="minorEastAsia"/>
          <w:szCs w:val="21"/>
        </w:rPr>
        <w:t xml:space="preserve">                                  </w:t>
      </w:r>
    </w:p>
    <w:p w:rsidR="00C061FB" w:rsidRPr="00C061FB" w:rsidRDefault="00C061FB" w:rsidP="00C061FB">
      <w:pPr>
        <w:ind w:left="360"/>
        <w:rPr>
          <w:rFonts w:asciiTheme="minorEastAsia" w:eastAsiaTheme="minorEastAsia" w:hAnsiTheme="minorEastAsia"/>
          <w:szCs w:val="21"/>
        </w:rPr>
      </w:pPr>
      <w:r w:rsidRPr="00C061FB">
        <w:rPr>
          <w:rFonts w:asciiTheme="minorEastAsia" w:eastAsiaTheme="minorEastAsia" w:hAnsiTheme="minorEastAsia" w:hint="eastAsia"/>
          <w:szCs w:val="21"/>
        </w:rPr>
        <w:t>产品质量按中华人民共和国有关质量标准实行“三包”服务。</w:t>
      </w:r>
    </w:p>
    <w:p w:rsidR="00FB270F" w:rsidRPr="00C061FB" w:rsidRDefault="00C061FB">
      <w:pPr>
        <w:rPr>
          <w:rFonts w:asciiTheme="minorEastAsia" w:eastAsiaTheme="minorEastAsia" w:hAnsiTheme="minorEastAsia"/>
        </w:rPr>
      </w:pPr>
      <w:r w:rsidRPr="00C061FB">
        <w:rPr>
          <w:rFonts w:asciiTheme="minorEastAsia" w:eastAsiaTheme="minorEastAsia" w:hAnsiTheme="minorEastAsia" w:hint="eastAsia"/>
          <w:szCs w:val="21"/>
        </w:rPr>
        <w:t>生产厂为用户提供产品终身技术服务。产品出现故障在</w:t>
      </w:r>
      <w:r w:rsidRPr="00C061FB">
        <w:rPr>
          <w:rFonts w:asciiTheme="minorEastAsia" w:eastAsiaTheme="minorEastAsia" w:hAnsiTheme="minorEastAsia"/>
          <w:szCs w:val="21"/>
        </w:rPr>
        <w:t>24</w:t>
      </w:r>
      <w:r w:rsidRPr="00C061FB">
        <w:rPr>
          <w:rFonts w:asciiTheme="minorEastAsia" w:eastAsiaTheme="minorEastAsia" w:hAnsiTheme="minorEastAsia" w:hint="eastAsia"/>
          <w:szCs w:val="21"/>
        </w:rPr>
        <w:t>小时内响应，</w:t>
      </w:r>
      <w:r w:rsidRPr="00C061FB">
        <w:rPr>
          <w:rFonts w:asciiTheme="minorEastAsia" w:eastAsiaTheme="minorEastAsia" w:hAnsiTheme="minorEastAsia"/>
          <w:szCs w:val="21"/>
        </w:rPr>
        <w:t>72</w:t>
      </w:r>
      <w:r w:rsidRPr="00C061FB">
        <w:rPr>
          <w:rFonts w:asciiTheme="minorEastAsia" w:eastAsiaTheme="minorEastAsia" w:hAnsiTheme="minorEastAsia" w:hint="eastAsia"/>
          <w:szCs w:val="21"/>
        </w:rPr>
        <w:t>小时内到现场履行维修服务义务。</w:t>
      </w:r>
    </w:p>
    <w:p w:rsidR="00C061FB" w:rsidRPr="00C061FB" w:rsidRDefault="00C061FB" w:rsidP="00C061FB">
      <w:pPr>
        <w:pStyle w:val="a7"/>
        <w:numPr>
          <w:ilvl w:val="0"/>
          <w:numId w:val="3"/>
        </w:numPr>
        <w:spacing w:beforeLines="50" w:before="156" w:afterLines="50" w:after="156" w:line="360" w:lineRule="auto"/>
        <w:ind w:firstLineChars="0"/>
        <w:rPr>
          <w:rFonts w:asciiTheme="minorEastAsia" w:eastAsiaTheme="minorEastAsia" w:hAnsiTheme="minorEastAsia"/>
        </w:rPr>
      </w:pPr>
      <w:r w:rsidRPr="00C061FB">
        <w:rPr>
          <w:rFonts w:asciiTheme="minorEastAsia" w:eastAsiaTheme="minorEastAsia" w:hAnsiTheme="minorEastAsia" w:hint="eastAsia"/>
        </w:rPr>
        <w:t>保修、维修以及软件升级</w:t>
      </w:r>
    </w:p>
    <w:p w:rsidR="00C061FB" w:rsidRPr="00C061FB" w:rsidRDefault="00C061FB" w:rsidP="00C061FB">
      <w:pPr>
        <w:pStyle w:val="a7"/>
        <w:numPr>
          <w:ilvl w:val="0"/>
          <w:numId w:val="4"/>
        </w:numPr>
        <w:tabs>
          <w:tab w:val="left" w:pos="420"/>
          <w:tab w:val="left" w:pos="2730"/>
        </w:tabs>
        <w:autoSpaceDE w:val="0"/>
        <w:autoSpaceDN w:val="0"/>
        <w:spacing w:before="100" w:beforeAutospacing="1" w:after="100" w:afterAutospacing="1" w:line="360" w:lineRule="auto"/>
        <w:ind w:right="-23" w:firstLineChars="0"/>
        <w:rPr>
          <w:rFonts w:asciiTheme="minorEastAsia" w:eastAsiaTheme="minorEastAsia" w:hAnsiTheme="minorEastAsia"/>
        </w:rPr>
      </w:pPr>
      <w:r w:rsidRPr="00C061FB">
        <w:rPr>
          <w:rFonts w:asciiTheme="minorEastAsia" w:eastAsiaTheme="minorEastAsia" w:hAnsiTheme="minorEastAsia" w:hint="eastAsia"/>
        </w:rPr>
        <w:t>保修期从系统验收后</w:t>
      </w:r>
      <w:r w:rsidR="00691E9A">
        <w:rPr>
          <w:rFonts w:asciiTheme="minorEastAsia" w:eastAsiaTheme="minorEastAsia" w:hAnsiTheme="minorEastAsia" w:hint="eastAsia"/>
        </w:rPr>
        <w:t>或发货后15个月</w:t>
      </w:r>
      <w:r w:rsidRPr="00C061FB">
        <w:rPr>
          <w:rFonts w:asciiTheme="minorEastAsia" w:eastAsiaTheme="minorEastAsia" w:hAnsiTheme="minorEastAsia" w:hint="eastAsia"/>
        </w:rPr>
        <w:t>，为期一年</w:t>
      </w:r>
    </w:p>
    <w:p w:rsidR="00C061FB" w:rsidRPr="00C061FB" w:rsidRDefault="00C061FB" w:rsidP="00C061FB">
      <w:pPr>
        <w:pStyle w:val="a7"/>
        <w:numPr>
          <w:ilvl w:val="0"/>
          <w:numId w:val="4"/>
        </w:numPr>
        <w:tabs>
          <w:tab w:val="left" w:pos="420"/>
          <w:tab w:val="left" w:pos="2730"/>
        </w:tabs>
        <w:autoSpaceDE w:val="0"/>
        <w:autoSpaceDN w:val="0"/>
        <w:spacing w:before="100" w:beforeAutospacing="1" w:after="100" w:afterAutospacing="1" w:line="360" w:lineRule="auto"/>
        <w:ind w:right="-23" w:firstLineChars="0"/>
        <w:rPr>
          <w:rFonts w:asciiTheme="minorEastAsia" w:eastAsiaTheme="minorEastAsia" w:hAnsiTheme="minorEastAsia"/>
        </w:rPr>
      </w:pPr>
      <w:r w:rsidRPr="00C061FB">
        <w:rPr>
          <w:rFonts w:asciiTheme="minorEastAsia" w:eastAsiaTheme="minorEastAsia" w:hAnsiTheme="minorEastAsia" w:hint="eastAsia"/>
        </w:rPr>
        <w:t>用户报告故障后2个小时内技术响应，确认需要维修时工程师48小时内到现场</w:t>
      </w:r>
    </w:p>
    <w:p w:rsidR="00C061FB" w:rsidRPr="00C061FB" w:rsidRDefault="00C061FB" w:rsidP="00C061FB">
      <w:pPr>
        <w:pStyle w:val="a7"/>
        <w:numPr>
          <w:ilvl w:val="0"/>
          <w:numId w:val="4"/>
        </w:numPr>
        <w:tabs>
          <w:tab w:val="left" w:pos="420"/>
          <w:tab w:val="left" w:pos="2730"/>
        </w:tabs>
        <w:autoSpaceDE w:val="0"/>
        <w:autoSpaceDN w:val="0"/>
        <w:spacing w:before="100" w:beforeAutospacing="1" w:after="100" w:afterAutospacing="1" w:line="360" w:lineRule="auto"/>
        <w:ind w:right="-23" w:firstLineChars="0"/>
        <w:rPr>
          <w:rFonts w:asciiTheme="minorEastAsia" w:eastAsiaTheme="minorEastAsia" w:hAnsiTheme="minorEastAsia"/>
        </w:rPr>
      </w:pPr>
      <w:r w:rsidRPr="00C061FB">
        <w:rPr>
          <w:rFonts w:asciiTheme="minorEastAsia" w:eastAsiaTheme="minorEastAsia" w:hAnsiTheme="minorEastAsia" w:hint="eastAsia"/>
        </w:rPr>
        <w:t>在不涉及硬件升级的情况下终生免费升级控制和数据处理软件</w:t>
      </w:r>
    </w:p>
    <w:p w:rsidR="00C061FB" w:rsidRPr="00C061FB" w:rsidRDefault="00C061FB" w:rsidP="00C061FB">
      <w:pPr>
        <w:spacing w:beforeLines="50" w:before="156" w:after="100" w:afterAutospacing="1" w:line="360" w:lineRule="auto"/>
        <w:rPr>
          <w:rFonts w:asciiTheme="minorEastAsia" w:eastAsiaTheme="minorEastAsia" w:hAnsiTheme="minorEastAsia"/>
        </w:rPr>
      </w:pPr>
      <w:r w:rsidRPr="00C061FB">
        <w:rPr>
          <w:rFonts w:asciiTheme="minorEastAsia" w:eastAsiaTheme="minorEastAsia" w:hAnsiTheme="minorEastAsia" w:hint="eastAsia"/>
        </w:rPr>
        <w:t>7 培训</w:t>
      </w:r>
    </w:p>
    <w:p w:rsidR="00C061FB" w:rsidRPr="00C061FB" w:rsidRDefault="00C061FB" w:rsidP="00C061FB">
      <w:pPr>
        <w:pStyle w:val="a7"/>
        <w:numPr>
          <w:ilvl w:val="0"/>
          <w:numId w:val="3"/>
        </w:numPr>
        <w:spacing w:beforeLines="25" w:before="78" w:afterLines="25" w:after="78" w:line="360" w:lineRule="auto"/>
        <w:ind w:firstLineChars="0"/>
        <w:rPr>
          <w:rFonts w:asciiTheme="minorEastAsia" w:eastAsiaTheme="minorEastAsia" w:hAnsiTheme="minorEastAsia"/>
        </w:rPr>
      </w:pPr>
      <w:r w:rsidRPr="00C061FB">
        <w:rPr>
          <w:rFonts w:asciiTheme="minorEastAsia" w:eastAsiaTheme="minorEastAsia" w:hAnsiTheme="minorEastAsia" w:hint="eastAsia"/>
        </w:rPr>
        <w:t>1）技术保障: 货物供应商需要在</w:t>
      </w:r>
      <w:r w:rsidR="00691E9A">
        <w:rPr>
          <w:rFonts w:asciiTheme="minorEastAsia" w:eastAsiaTheme="minorEastAsia" w:hAnsiTheme="minorEastAsia" w:hint="eastAsia"/>
        </w:rPr>
        <w:t>国内</w:t>
      </w:r>
      <w:r w:rsidRPr="00C061FB">
        <w:rPr>
          <w:rFonts w:asciiTheme="minorEastAsia" w:eastAsiaTheme="minorEastAsia" w:hAnsiTheme="minorEastAsia" w:hint="eastAsia"/>
        </w:rPr>
        <w:t>设有应用实验室,同时设有培训中心，可以随时为用户提初级和高级培训。</w:t>
      </w:r>
    </w:p>
    <w:p w:rsidR="00C061FB" w:rsidRPr="00C061FB" w:rsidRDefault="00C061FB" w:rsidP="00C061FB">
      <w:pPr>
        <w:pStyle w:val="a7"/>
        <w:spacing w:beforeLines="25" w:before="78" w:afterLines="25" w:after="78" w:line="360" w:lineRule="auto"/>
        <w:ind w:left="360" w:firstLineChars="0" w:firstLine="0"/>
        <w:rPr>
          <w:rFonts w:asciiTheme="minorEastAsia" w:eastAsiaTheme="minorEastAsia" w:hAnsiTheme="minorEastAsia"/>
        </w:rPr>
      </w:pPr>
      <w:r w:rsidRPr="00C061FB">
        <w:rPr>
          <w:rFonts w:asciiTheme="minorEastAsia" w:eastAsiaTheme="minorEastAsia" w:hAnsiTheme="minorEastAsia" w:hint="eastAsia"/>
        </w:rPr>
        <w:t>2）品质保证：安装验收合格后一年内，全机免费保修。</w:t>
      </w:r>
    </w:p>
    <w:p w:rsidR="00C061FB" w:rsidRPr="00C061FB" w:rsidRDefault="00C061FB" w:rsidP="00C061FB">
      <w:pPr>
        <w:pStyle w:val="a7"/>
        <w:spacing w:beforeLines="25" w:before="78" w:afterLines="25" w:after="78" w:line="360" w:lineRule="auto"/>
        <w:ind w:left="360" w:firstLineChars="0" w:firstLine="0"/>
        <w:rPr>
          <w:rFonts w:asciiTheme="minorEastAsia" w:eastAsiaTheme="minorEastAsia" w:hAnsiTheme="minorEastAsia"/>
        </w:rPr>
      </w:pPr>
      <w:r w:rsidRPr="00C061FB">
        <w:rPr>
          <w:rFonts w:asciiTheme="minorEastAsia" w:eastAsiaTheme="minorEastAsia" w:hAnsiTheme="minorEastAsia" w:hint="eastAsia"/>
        </w:rPr>
        <w:t>3）安装、调试保证：</w:t>
      </w:r>
    </w:p>
    <w:p w:rsidR="00C061FB" w:rsidRPr="00691E9A" w:rsidRDefault="00C061FB" w:rsidP="00691E9A">
      <w:pPr>
        <w:pStyle w:val="a7"/>
        <w:spacing w:beforeLines="25" w:before="78" w:afterLines="25" w:after="78" w:line="360" w:lineRule="auto"/>
        <w:ind w:left="360" w:firstLineChars="0" w:firstLine="0"/>
        <w:rPr>
          <w:rFonts w:asciiTheme="minorEastAsia" w:eastAsiaTheme="minorEastAsia" w:hAnsiTheme="minorEastAsia"/>
        </w:rPr>
      </w:pPr>
      <w:r w:rsidRPr="00C061FB">
        <w:rPr>
          <w:rFonts w:asciiTheme="minorEastAsia" w:eastAsiaTheme="minorEastAsia" w:hAnsiTheme="minorEastAsia" w:hint="eastAsia"/>
        </w:rPr>
        <w:t>收到用户安装仪器通知后, 在两周之内, 厂方安排安装工程师前往现场免费安装调试仪器。时间约为</w:t>
      </w:r>
      <w:r w:rsidR="00691E9A">
        <w:rPr>
          <w:rFonts w:asciiTheme="minorEastAsia" w:eastAsiaTheme="minorEastAsia" w:hAnsiTheme="minorEastAsia" w:hint="eastAsia"/>
        </w:rPr>
        <w:t>2</w:t>
      </w:r>
      <w:r w:rsidRPr="00C061FB">
        <w:rPr>
          <w:rFonts w:asciiTheme="minorEastAsia" w:eastAsiaTheme="minorEastAsia" w:hAnsiTheme="minorEastAsia" w:hint="eastAsia"/>
        </w:rPr>
        <w:t>天。仪器安装后，仪器公司安装工程师为用户提供现场培训。仪器使用6-8周后，仪器公司应再派应用工程师提供现场解决疑难问题，所有费用由</w:t>
      </w:r>
      <w:r w:rsidR="00691E9A">
        <w:rPr>
          <w:rFonts w:asciiTheme="minorEastAsia" w:eastAsiaTheme="minorEastAsia" w:hAnsiTheme="minorEastAsia" w:hint="eastAsia"/>
        </w:rPr>
        <w:t>供方</w:t>
      </w:r>
      <w:r w:rsidRPr="00C061FB">
        <w:rPr>
          <w:rFonts w:asciiTheme="minorEastAsia" w:eastAsiaTheme="minorEastAsia" w:hAnsiTheme="minorEastAsia" w:hint="eastAsia"/>
        </w:rPr>
        <w:t>承担。</w:t>
      </w:r>
    </w:p>
    <w:p w:rsidR="00C061FB" w:rsidRPr="00C061FB" w:rsidRDefault="00C061FB" w:rsidP="00C061FB">
      <w:pPr>
        <w:pStyle w:val="a7"/>
        <w:numPr>
          <w:ilvl w:val="0"/>
          <w:numId w:val="3"/>
        </w:numPr>
        <w:spacing w:beforeLines="50" w:before="156" w:afterLines="50" w:after="156" w:line="360" w:lineRule="auto"/>
        <w:ind w:firstLineChars="0"/>
        <w:rPr>
          <w:rFonts w:asciiTheme="minorEastAsia" w:eastAsiaTheme="minorEastAsia" w:hAnsiTheme="minorEastAsia"/>
        </w:rPr>
      </w:pPr>
      <w:r w:rsidRPr="00C061FB">
        <w:rPr>
          <w:rFonts w:asciiTheme="minorEastAsia" w:eastAsiaTheme="minorEastAsia" w:hAnsiTheme="minorEastAsia" w:hint="eastAsia"/>
        </w:rPr>
        <w:t>售后服务</w:t>
      </w:r>
    </w:p>
    <w:p w:rsidR="00C061FB" w:rsidRPr="00691E9A" w:rsidRDefault="00C061FB" w:rsidP="00691E9A">
      <w:pPr>
        <w:pStyle w:val="a7"/>
        <w:spacing w:beforeLines="50" w:before="156" w:line="360" w:lineRule="auto"/>
        <w:ind w:left="360" w:firstLineChars="0" w:firstLine="0"/>
        <w:rPr>
          <w:rFonts w:asciiTheme="minorEastAsia" w:eastAsiaTheme="minorEastAsia" w:hAnsiTheme="minorEastAsia"/>
        </w:rPr>
      </w:pPr>
      <w:r w:rsidRPr="00C061FB">
        <w:rPr>
          <w:rFonts w:asciiTheme="minorEastAsia" w:eastAsiaTheme="minorEastAsia" w:hAnsiTheme="minorEastAsia" w:hint="eastAsia"/>
        </w:rPr>
        <w:t>供货厂商</w:t>
      </w:r>
      <w:r w:rsidR="00691E9A">
        <w:rPr>
          <w:rFonts w:asciiTheme="minorEastAsia" w:eastAsiaTheme="minorEastAsia" w:hAnsiTheme="minorEastAsia" w:hint="eastAsia"/>
        </w:rPr>
        <w:t>国内</w:t>
      </w:r>
      <w:r w:rsidRPr="00C061FB">
        <w:rPr>
          <w:rFonts w:asciiTheme="minorEastAsia" w:eastAsiaTheme="minorEastAsia" w:hAnsiTheme="minorEastAsia" w:hint="eastAsia"/>
        </w:rPr>
        <w:t>应有专业</w:t>
      </w:r>
      <w:r w:rsidR="00691E9A">
        <w:rPr>
          <w:rFonts w:asciiTheme="minorEastAsia" w:eastAsiaTheme="minorEastAsia" w:hAnsiTheme="minorEastAsia" w:hint="eastAsia"/>
        </w:rPr>
        <w:t>的</w:t>
      </w:r>
      <w:r w:rsidRPr="00C061FB">
        <w:rPr>
          <w:rFonts w:asciiTheme="minorEastAsia" w:eastAsiaTheme="minorEastAsia" w:hAnsiTheme="minorEastAsia" w:hint="eastAsia"/>
        </w:rPr>
        <w:t>售后服务团队</w:t>
      </w:r>
      <w:r w:rsidR="00691E9A">
        <w:rPr>
          <w:rFonts w:asciiTheme="minorEastAsia" w:eastAsiaTheme="minorEastAsia" w:hAnsiTheme="minorEastAsia" w:hint="eastAsia"/>
        </w:rPr>
        <w:t>。</w:t>
      </w:r>
    </w:p>
    <w:sectPr w:rsidR="00C061FB" w:rsidRPr="00691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74" w:rsidRDefault="00857D74" w:rsidP="00333B0F">
      <w:r>
        <w:separator/>
      </w:r>
    </w:p>
  </w:endnote>
  <w:endnote w:type="continuationSeparator" w:id="0">
    <w:p w:rsidR="00857D74" w:rsidRDefault="00857D74" w:rsidP="0033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74" w:rsidRDefault="00857D74" w:rsidP="00333B0F">
      <w:r>
        <w:separator/>
      </w:r>
    </w:p>
  </w:footnote>
  <w:footnote w:type="continuationSeparator" w:id="0">
    <w:p w:rsidR="00857D74" w:rsidRDefault="00857D74" w:rsidP="00333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4F3"/>
    <w:multiLevelType w:val="hybridMultilevel"/>
    <w:tmpl w:val="CAE09CF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C225F2"/>
    <w:multiLevelType w:val="hybridMultilevel"/>
    <w:tmpl w:val="F0F48A88"/>
    <w:lvl w:ilvl="0" w:tplc="DD885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8305A61"/>
    <w:multiLevelType w:val="hybridMultilevel"/>
    <w:tmpl w:val="392E0F7C"/>
    <w:lvl w:ilvl="0" w:tplc="503C6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A256F0"/>
    <w:multiLevelType w:val="hybridMultilevel"/>
    <w:tmpl w:val="A364E338"/>
    <w:lvl w:ilvl="0" w:tplc="D2EA0786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D6"/>
    <w:rsid w:val="00082389"/>
    <w:rsid w:val="00134977"/>
    <w:rsid w:val="002818C2"/>
    <w:rsid w:val="002D5141"/>
    <w:rsid w:val="00321443"/>
    <w:rsid w:val="00333B0F"/>
    <w:rsid w:val="003A7031"/>
    <w:rsid w:val="003F67B1"/>
    <w:rsid w:val="00413181"/>
    <w:rsid w:val="00435F28"/>
    <w:rsid w:val="00493D50"/>
    <w:rsid w:val="004C7461"/>
    <w:rsid w:val="00517CDE"/>
    <w:rsid w:val="005A221B"/>
    <w:rsid w:val="005B13E3"/>
    <w:rsid w:val="005F419B"/>
    <w:rsid w:val="00626BE5"/>
    <w:rsid w:val="006703D6"/>
    <w:rsid w:val="00691E9A"/>
    <w:rsid w:val="006C1FDA"/>
    <w:rsid w:val="00727D30"/>
    <w:rsid w:val="00857D74"/>
    <w:rsid w:val="008F24CF"/>
    <w:rsid w:val="0093308C"/>
    <w:rsid w:val="00972B80"/>
    <w:rsid w:val="00A10392"/>
    <w:rsid w:val="00AD19A0"/>
    <w:rsid w:val="00C061FB"/>
    <w:rsid w:val="00C35221"/>
    <w:rsid w:val="00CE44F0"/>
    <w:rsid w:val="00E74AC4"/>
    <w:rsid w:val="00F61C4A"/>
    <w:rsid w:val="00F8022D"/>
    <w:rsid w:val="00F81BDE"/>
    <w:rsid w:val="00FB270F"/>
    <w:rsid w:val="00F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A60F0"/>
  <w15:docId w15:val="{616CF7EF-6312-4621-8A4B-7A226CE9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3B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3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3B0F"/>
    <w:rPr>
      <w:sz w:val="18"/>
      <w:szCs w:val="18"/>
    </w:rPr>
  </w:style>
  <w:style w:type="paragraph" w:styleId="a7">
    <w:name w:val="List Paragraph"/>
    <w:basedOn w:val="a"/>
    <w:uiPriority w:val="34"/>
    <w:qFormat/>
    <w:rsid w:val="00CE44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208</Words>
  <Characters>1192</Characters>
  <Application>Microsoft Office Word</Application>
  <DocSecurity>0</DocSecurity>
  <Lines>9</Lines>
  <Paragraphs>2</Paragraphs>
  <ScaleCrop>false</ScaleCrop>
  <Company>微软中国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Qiao Jing</cp:lastModifiedBy>
  <cp:revision>9</cp:revision>
  <dcterms:created xsi:type="dcterms:W3CDTF">2018-09-28T09:24:00Z</dcterms:created>
  <dcterms:modified xsi:type="dcterms:W3CDTF">2018-10-10T10:50:00Z</dcterms:modified>
</cp:coreProperties>
</file>