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jc w:val="center"/>
        <w:rPr>
          <w:rFonts w:ascii="华文中宋" w:hAnsi="华文中宋" w:eastAsia="华文中宋" w:cs="仿宋_GB2312"/>
          <w:b/>
          <w:bCs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仿宋_GB2312"/>
          <w:b/>
          <w:bCs/>
          <w:sz w:val="32"/>
          <w:szCs w:val="32"/>
        </w:rPr>
        <w:t>哈尔滨工业大学大一年度项目提升计划项目立项申请书</w:t>
      </w:r>
    </w:p>
    <w:p>
      <w:pPr>
        <w:spacing w:line="560" w:lineRule="exact"/>
        <w:jc w:val="center"/>
        <w:rPr>
          <w:rFonts w:ascii="华文中宋" w:hAnsi="华文中宋" w:eastAsia="华文中宋" w:cs="仿宋_GB2312"/>
          <w:sz w:val="32"/>
          <w:szCs w:val="32"/>
        </w:rPr>
      </w:pPr>
      <w:r>
        <w:rPr>
          <w:rFonts w:hint="eastAsia" w:ascii="华文中宋" w:hAnsi="华文中宋" w:eastAsia="华文中宋" w:cs="仿宋_GB2312"/>
          <w:b/>
          <w:bCs/>
          <w:sz w:val="32"/>
          <w:szCs w:val="32"/>
        </w:rPr>
        <w:t>（创业实践类）</w:t>
      </w:r>
    </w:p>
    <w:bookmarkEnd w:id="0"/>
    <w:p>
      <w:pPr>
        <w:spacing w:line="56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项目名称：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执行时间：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月 至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项目负责人：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学   号：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联系电话：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电子邮箱：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院系及专业：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指导教师：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职   称：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电子邮箱：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院系及专业：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哈尔滨工业大学大学生创新创业园制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填表日期：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年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月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日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ascii="宋体"/>
          <w:b/>
          <w:color w:val="000000"/>
          <w:sz w:val="28"/>
          <w:szCs w:val="28"/>
        </w:rPr>
      </w:pPr>
    </w:p>
    <w:p>
      <w:pPr>
        <w:spacing w:line="560" w:lineRule="exact"/>
        <w:rPr>
          <w:rFonts w:hint="eastAsia" w:ascii="宋体"/>
          <w:b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 xml:space="preserve">项目来源：自主研发 </w:t>
      </w:r>
      <w:r>
        <w:rPr>
          <w:rFonts w:hint="eastAsia" w:ascii="宋体"/>
          <w:b/>
          <w:color w:val="000000"/>
          <w:sz w:val="28"/>
          <w:szCs w:val="28"/>
        </w:rPr>
        <w:sym w:font="Wingdings 2" w:char="00A3"/>
      </w:r>
      <w:r>
        <w:rPr>
          <w:rFonts w:hint="eastAsia" w:ascii="宋体"/>
          <w:b/>
          <w:color w:val="000000"/>
          <w:sz w:val="28"/>
          <w:szCs w:val="28"/>
        </w:rPr>
        <w:t xml:space="preserve">      他人授权 </w:t>
      </w:r>
      <w:r>
        <w:rPr>
          <w:rFonts w:hint="eastAsia" w:ascii="宋体"/>
          <w:b/>
          <w:color w:val="000000"/>
          <w:sz w:val="28"/>
          <w:szCs w:val="28"/>
        </w:rPr>
        <w:sym w:font="Wingdings 2" w:char="00A3"/>
      </w:r>
      <w:r>
        <w:rPr>
          <w:rFonts w:hint="eastAsia" w:ascii="宋体"/>
          <w:b/>
          <w:color w:val="000000"/>
          <w:sz w:val="28"/>
          <w:szCs w:val="28"/>
        </w:rPr>
        <w:t xml:space="preserve">      其他 </w:t>
      </w:r>
      <w:r>
        <w:rPr>
          <w:rFonts w:hint="eastAsia" w:ascii="宋体"/>
          <w:b/>
          <w:color w:val="000000"/>
          <w:sz w:val="28"/>
          <w:szCs w:val="28"/>
        </w:rPr>
        <w:sym w:font="Wingdings 2" w:char="00A3"/>
      </w:r>
    </w:p>
    <w:p>
      <w:pPr>
        <w:spacing w:line="560" w:lineRule="exact"/>
        <w:rPr>
          <w:rFonts w:hint="eastAsia" w:ascii="宋体"/>
          <w:b/>
          <w:color w:val="000000"/>
          <w:sz w:val="28"/>
          <w:szCs w:val="28"/>
        </w:rPr>
      </w:pPr>
    </w:p>
    <w:p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一、团队成员</w:t>
      </w:r>
      <w:r>
        <w:rPr>
          <w:rFonts w:hint="eastAsia"/>
          <w:bCs/>
          <w:color w:val="000000"/>
          <w:sz w:val="28"/>
          <w:szCs w:val="28"/>
        </w:rPr>
        <w:t>（包括项目负责人、按顺序）</w:t>
      </w:r>
    </w:p>
    <w:tbl>
      <w:tblPr>
        <w:tblStyle w:val="3"/>
        <w:tblpPr w:leftFromText="180" w:rightFromText="180" w:vertAnchor="text" w:horzAnchor="page" w:tblpXSpec="center" w:tblpY="11"/>
        <w:tblW w:w="85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726"/>
        <w:gridCol w:w="1188"/>
        <w:gridCol w:w="821"/>
        <w:gridCol w:w="1279"/>
        <w:gridCol w:w="210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所在院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身份证号 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</w:tr>
    </w:tbl>
    <w:p>
      <w:pPr>
        <w:spacing w:before="156" w:beforeLines="50" w:after="156" w:afterLines="50" w:line="360" w:lineRule="auto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二、团队成员创新、创业经历及项目分工情况</w:t>
      </w:r>
    </w:p>
    <w:tbl>
      <w:tblPr>
        <w:tblStyle w:val="3"/>
        <w:tblW w:w="8522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2464"/>
        <w:gridCol w:w="45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创新经历</w:t>
            </w:r>
          </w:p>
        </w:tc>
        <w:tc>
          <w:tcPr>
            <w:tcW w:w="4547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本项目分工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47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47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47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47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创业实践</w:t>
      </w:r>
      <w:r>
        <w:rPr>
          <w:rFonts w:hint="eastAsia" w:ascii="宋体" w:hAnsi="宋体"/>
          <w:b/>
          <w:sz w:val="28"/>
          <w:szCs w:val="28"/>
          <w:lang w:eastAsia="zh-CN"/>
        </w:rPr>
        <w:t>类</w:t>
      </w:r>
      <w:r>
        <w:rPr>
          <w:rFonts w:hint="eastAsia" w:ascii="宋体" w:hAnsi="宋体"/>
          <w:b/>
          <w:sz w:val="28"/>
          <w:szCs w:val="28"/>
        </w:rPr>
        <w:t>项目立项报告正文</w:t>
      </w:r>
    </w:p>
    <w:p>
      <w:pPr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一、项目简介（限500字以内）：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（编写建议：项目背景、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  <w:lang w:eastAsia="zh-CN"/>
        </w:rPr>
        <w:t>实现目标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或服务描述、项目特点和技术优势等）</w:t>
      </w: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exact"/>
        <w:rPr>
          <w:rFonts w:ascii="楷体" w:hAnsi="楷体" w:eastAsia="楷体"/>
          <w:b/>
          <w:color w:val="0070C0"/>
          <w:sz w:val="28"/>
          <w:szCs w:val="28"/>
          <w:u w:color="000000"/>
        </w:rPr>
      </w:pPr>
      <w:r>
        <w:rPr>
          <w:rFonts w:hint="eastAsia"/>
          <w:b/>
          <w:bCs/>
          <w:color w:val="000000"/>
          <w:sz w:val="28"/>
          <w:szCs w:val="28"/>
        </w:rPr>
        <w:t>二、申请基础（限300字以内）：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（编写建议：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  <w:lang w:eastAsia="zh-CN"/>
        </w:rPr>
        <w:t>立项的必要性和意义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）</w:t>
      </w:r>
    </w:p>
    <w:p>
      <w:pPr>
        <w:spacing w:line="360" w:lineRule="auto"/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三、行业及市场分析：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（编写建议：行业背景、市场需求、目标市场定位、市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  <w:lang w:eastAsia="zh-CN"/>
        </w:rPr>
        <w:t>场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前景等）</w:t>
      </w: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exact"/>
        <w:rPr>
          <w:rFonts w:ascii="楷体" w:hAnsi="楷体" w:eastAsia="楷体"/>
          <w:b/>
          <w:color w:val="0070C0"/>
          <w:sz w:val="28"/>
          <w:szCs w:val="28"/>
          <w:u w:color="000000"/>
        </w:rPr>
      </w:pPr>
      <w:r>
        <w:rPr>
          <w:rFonts w:hint="eastAsia"/>
          <w:b/>
          <w:bCs/>
          <w:color w:val="000000"/>
          <w:sz w:val="28"/>
          <w:szCs w:val="28"/>
        </w:rPr>
        <w:t>四、市场竞争及营销策略：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（编写建议：竞争对手分析、价格、渠道、广告、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  <w:lang w:eastAsia="zh-CN"/>
        </w:rPr>
        <w:t>公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关等营销组合策略）</w:t>
      </w:r>
    </w:p>
    <w:p>
      <w:pPr>
        <w:spacing w:line="360" w:lineRule="exact"/>
        <w:rPr>
          <w:rFonts w:ascii="楷体" w:hAnsi="楷体" w:eastAsia="楷体"/>
          <w:b/>
          <w:color w:val="0070C0"/>
          <w:sz w:val="28"/>
          <w:szCs w:val="28"/>
          <w:u w:color="000000"/>
        </w:rPr>
      </w:pPr>
    </w:p>
    <w:p>
      <w:pPr>
        <w:spacing w:line="360" w:lineRule="exact"/>
        <w:rPr>
          <w:rFonts w:ascii="楷体" w:hAnsi="楷体" w:eastAsia="楷体"/>
          <w:b/>
          <w:color w:val="0070C0"/>
          <w:sz w:val="28"/>
          <w:szCs w:val="28"/>
          <w:u w:color="000000"/>
        </w:rPr>
      </w:pPr>
    </w:p>
    <w:p>
      <w:pPr>
        <w:spacing w:line="360" w:lineRule="exact"/>
        <w:rPr>
          <w:rFonts w:ascii="楷体" w:hAnsi="楷体" w:eastAsia="楷体"/>
          <w:b/>
          <w:color w:val="0070C0"/>
          <w:sz w:val="28"/>
          <w:szCs w:val="28"/>
          <w:u w:color="000000"/>
        </w:rPr>
      </w:pPr>
    </w:p>
    <w:p>
      <w:pPr>
        <w:spacing w:line="360" w:lineRule="exact"/>
        <w:rPr>
          <w:rFonts w:ascii="楷体" w:hAnsi="楷体" w:eastAsia="楷体"/>
          <w:b/>
          <w:color w:val="0070C0"/>
          <w:sz w:val="28"/>
          <w:szCs w:val="28"/>
          <w:u w:color="000000"/>
        </w:rPr>
      </w:pPr>
    </w:p>
    <w:p>
      <w:pPr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五、战略与组织：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（编写建议：企业战略、企业组织、管理团队及分工、人力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  <w:lang w:eastAsia="zh-CN"/>
        </w:rPr>
        <w:t>资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源计划、薪酬和激励计划等）</w:t>
      </w:r>
    </w:p>
    <w:p>
      <w:pPr>
        <w:spacing w:line="360" w:lineRule="auto"/>
        <w:rPr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六、生产运营：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（编写建议：厂址选择与布局、生产工艺流程、</w:t>
      </w:r>
      <w:r>
        <w:rPr>
          <w:rFonts w:hint="eastAsia" w:ascii="楷体" w:hAnsi="楷体" w:eastAsia="楷体"/>
          <w:b/>
          <w:bCs/>
          <w:color w:val="0070C0"/>
          <w:sz w:val="28"/>
          <w:szCs w:val="28"/>
          <w:u w:color="000000"/>
        </w:rPr>
        <w:t>设备与人员安排物流方案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）</w:t>
      </w:r>
    </w:p>
    <w:p>
      <w:pPr>
        <w:spacing w:line="360" w:lineRule="auto"/>
        <w:rPr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七、财务分析：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（编写建议：注册资本、股权结构、融资方案、财务指标分析回报年限、退出方式等）</w:t>
      </w:r>
    </w:p>
    <w:p>
      <w:pPr>
        <w:spacing w:line="360" w:lineRule="auto"/>
        <w:rPr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八、风险预测及控制：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（编写建议：</w:t>
      </w:r>
      <w:r>
        <w:rPr>
          <w:rFonts w:hint="eastAsia" w:ascii="楷体" w:hAnsi="楷体" w:eastAsia="楷体"/>
          <w:b/>
          <w:bCs/>
          <w:color w:val="0070C0"/>
          <w:sz w:val="28"/>
          <w:szCs w:val="28"/>
          <w:u w:color="000000"/>
        </w:rPr>
        <w:t>风险识别、风险评估、风险控制策略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）</w:t>
      </w:r>
    </w:p>
    <w:p>
      <w:pPr>
        <w:spacing w:line="360" w:lineRule="auto"/>
        <w:rPr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九、创业愿景及目标：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（编写建议：</w:t>
      </w:r>
      <w:r>
        <w:rPr>
          <w:rFonts w:hint="eastAsia" w:ascii="楷体" w:hAnsi="楷体" w:eastAsia="楷体"/>
          <w:b/>
          <w:bCs/>
          <w:color w:val="0070C0"/>
          <w:sz w:val="28"/>
          <w:szCs w:val="28"/>
          <w:u w:color="000000"/>
        </w:rPr>
        <w:t>创业愿景、预期的企业规模、生产能力、</w:t>
      </w:r>
      <w:r>
        <w:rPr>
          <w:rFonts w:hint="eastAsia" w:ascii="楷体" w:hAnsi="楷体" w:eastAsia="楷体"/>
          <w:b/>
          <w:bCs/>
          <w:color w:val="0070C0"/>
          <w:sz w:val="28"/>
          <w:szCs w:val="28"/>
          <w:u w:color="000000"/>
          <w:lang w:eastAsia="zh-CN"/>
        </w:rPr>
        <w:t>市</w:t>
      </w:r>
      <w:r>
        <w:rPr>
          <w:rFonts w:hint="eastAsia" w:ascii="楷体" w:hAnsi="楷体" w:eastAsia="楷体"/>
          <w:b/>
          <w:bCs/>
          <w:color w:val="0070C0"/>
          <w:sz w:val="28"/>
          <w:szCs w:val="28"/>
          <w:u w:color="000000"/>
        </w:rPr>
        <w:t>场地位、产品销售、盈利能力等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）</w:t>
      </w:r>
    </w:p>
    <w:p>
      <w:pPr>
        <w:spacing w:line="360" w:lineRule="exact"/>
        <w:rPr>
          <w:b/>
          <w:bCs/>
          <w:color w:val="000000"/>
          <w:sz w:val="28"/>
          <w:szCs w:val="28"/>
        </w:rPr>
      </w:pPr>
    </w:p>
    <w:p>
      <w:pPr>
        <w:spacing w:line="360" w:lineRule="exact"/>
        <w:rPr>
          <w:b/>
          <w:bCs/>
          <w:color w:val="000000"/>
          <w:sz w:val="28"/>
          <w:szCs w:val="28"/>
        </w:rPr>
      </w:pPr>
    </w:p>
    <w:p>
      <w:pPr>
        <w:spacing w:line="360" w:lineRule="exact"/>
        <w:rPr>
          <w:rFonts w:ascii="楷体" w:hAnsi="楷体" w:eastAsia="楷体"/>
          <w:b/>
          <w:color w:val="0070C0"/>
          <w:sz w:val="28"/>
          <w:szCs w:val="28"/>
          <w:u w:color="000000"/>
        </w:rPr>
      </w:pPr>
      <w:r>
        <w:rPr>
          <w:rFonts w:hint="eastAsia"/>
          <w:b/>
          <w:bCs/>
          <w:color w:val="000000"/>
          <w:sz w:val="28"/>
          <w:szCs w:val="28"/>
        </w:rPr>
        <w:t>十、实践程度：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（编写建议：</w:t>
      </w:r>
      <w:r>
        <w:rPr>
          <w:rFonts w:hint="eastAsia" w:ascii="楷体" w:hAnsi="楷体" w:eastAsia="楷体"/>
          <w:b/>
          <w:bCs/>
          <w:color w:val="0070C0"/>
          <w:sz w:val="28"/>
          <w:szCs w:val="28"/>
          <w:u w:color="000000"/>
        </w:rPr>
        <w:t>现有的基础条件、资金投入、实施情况、面对的</w:t>
      </w:r>
      <w:r>
        <w:rPr>
          <w:rFonts w:hint="eastAsia" w:ascii="楷体" w:hAnsi="楷体" w:eastAsia="楷体"/>
          <w:b/>
          <w:bCs/>
          <w:color w:val="0070C0"/>
          <w:sz w:val="28"/>
          <w:szCs w:val="28"/>
          <w:u w:color="000000"/>
          <w:lang w:eastAsia="zh-CN"/>
        </w:rPr>
        <w:t>困</w:t>
      </w:r>
      <w:r>
        <w:rPr>
          <w:rFonts w:hint="eastAsia" w:ascii="楷体" w:hAnsi="楷体" w:eastAsia="楷体"/>
          <w:b/>
          <w:bCs/>
          <w:color w:val="0070C0"/>
          <w:sz w:val="28"/>
          <w:szCs w:val="28"/>
          <w:u w:color="000000"/>
        </w:rPr>
        <w:t>难和问题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）</w:t>
      </w: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exact"/>
        <w:rPr>
          <w:b/>
          <w:bCs/>
          <w:color w:val="000000"/>
          <w:sz w:val="28"/>
          <w:szCs w:val="28"/>
        </w:rPr>
      </w:pPr>
    </w:p>
    <w:p>
      <w:pPr>
        <w:spacing w:line="360" w:lineRule="exact"/>
        <w:rPr>
          <w:rFonts w:ascii="楷体" w:hAnsi="楷体" w:eastAsia="楷体"/>
          <w:b/>
          <w:color w:val="0070C0"/>
          <w:sz w:val="28"/>
          <w:szCs w:val="28"/>
          <w:u w:color="000000"/>
        </w:rPr>
      </w:pPr>
      <w:r>
        <w:rPr>
          <w:rFonts w:hint="eastAsia"/>
          <w:b/>
          <w:bCs/>
          <w:color w:val="000000"/>
          <w:sz w:val="28"/>
          <w:szCs w:val="28"/>
        </w:rPr>
        <w:t>十一、其它说明：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（编写建议：</w:t>
      </w:r>
      <w:r>
        <w:rPr>
          <w:rFonts w:hint="eastAsia" w:ascii="楷体" w:hAnsi="楷体" w:eastAsia="楷体"/>
          <w:b/>
          <w:bCs/>
          <w:color w:val="0070C0"/>
          <w:sz w:val="28"/>
          <w:szCs w:val="28"/>
          <w:u w:color="000000"/>
        </w:rPr>
        <w:t>媒介关于技术和产品的报道图片、技术和产品资料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）</w:t>
      </w: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exact"/>
        <w:rPr>
          <w:b/>
          <w:bCs/>
          <w:color w:val="000000"/>
          <w:sz w:val="28"/>
          <w:szCs w:val="28"/>
        </w:rPr>
      </w:pPr>
    </w:p>
    <w:p>
      <w:pPr>
        <w:spacing w:line="360" w:lineRule="exact"/>
        <w:rPr>
          <w:b/>
          <w:bCs/>
          <w:color w:val="000000"/>
          <w:sz w:val="28"/>
          <w:szCs w:val="28"/>
        </w:rPr>
      </w:pPr>
    </w:p>
    <w:p>
      <w:pPr>
        <w:spacing w:line="360" w:lineRule="exact"/>
        <w:rPr>
          <w:b/>
          <w:bCs/>
          <w:color w:val="000000"/>
          <w:sz w:val="28"/>
          <w:szCs w:val="28"/>
        </w:rPr>
      </w:pPr>
    </w:p>
    <w:p>
      <w:pPr>
        <w:spacing w:line="360" w:lineRule="exact"/>
        <w:rPr>
          <w:rFonts w:ascii="楷体" w:hAnsi="楷体" w:eastAsia="楷体"/>
          <w:b/>
          <w:color w:val="0070C0"/>
          <w:sz w:val="28"/>
          <w:szCs w:val="28"/>
          <w:u w:color="000000"/>
        </w:rPr>
      </w:pPr>
      <w:r>
        <w:rPr>
          <w:rFonts w:hint="eastAsia"/>
          <w:b/>
          <w:bCs/>
          <w:color w:val="000000"/>
          <w:sz w:val="28"/>
          <w:szCs w:val="28"/>
        </w:rPr>
        <w:t>十二、项目实施进度和阶段性目标：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（编写建议：建议根据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  <w:lang w:eastAsia="zh-CN"/>
        </w:rPr>
        <w:t>立项内容和目标，以季度为单位编写项目进度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）</w:t>
      </w:r>
    </w:p>
    <w:p>
      <w:pPr>
        <w:spacing w:line="360" w:lineRule="auto"/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十三、申请者承诺</w:t>
      </w:r>
    </w:p>
    <w:p>
      <w:pPr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本人保证上述填报内容的真实性。如果获得资助，本人与本项目组成员将严格遵守学校的有关规定，在不影响课程学习的情况下，保证创业项目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进度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并及时</w:t>
      </w:r>
      <w:r>
        <w:rPr>
          <w:rFonts w:hint="eastAsia" w:ascii="宋体" w:hAnsi="宋体"/>
          <w:color w:val="000000"/>
          <w:sz w:val="28"/>
          <w:szCs w:val="28"/>
        </w:rPr>
        <w:t>接受学校对本项目的中期检查和结题验收。</w:t>
      </w:r>
    </w:p>
    <w:p>
      <w:pPr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auto"/>
        <w:ind w:right="420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申请者（签名）：</w:t>
      </w:r>
    </w:p>
    <w:p>
      <w:pPr>
        <w:spacing w:line="560" w:lineRule="exact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    年   月   日</w:t>
      </w:r>
    </w:p>
    <w:p>
      <w:pPr>
        <w:spacing w:line="56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6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6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6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6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6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6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6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6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6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6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6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6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6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6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6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6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tabs>
          <w:tab w:val="left" w:pos="4410"/>
        </w:tabs>
        <w:spacing w:before="156" w:beforeLines="50" w:after="156" w:afterLines="50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三、评审情况：</w:t>
      </w:r>
    </w:p>
    <w:tbl>
      <w:tblPr>
        <w:tblStyle w:val="3"/>
        <w:tblW w:w="84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61" w:type="dxa"/>
            <w:tcBorders>
              <w:bottom w:val="nil"/>
            </w:tcBorders>
            <w:vAlign w:val="center"/>
          </w:tcPr>
          <w:p>
            <w:pPr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指导教师意见：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8461" w:type="dxa"/>
            <w:tcBorders>
              <w:top w:val="nil"/>
              <w:bottom w:val="nil"/>
            </w:tcBorders>
          </w:tcPr>
          <w:p>
            <w:pPr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  <w:p>
            <w:pPr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  <w:p>
            <w:pPr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  <w:p>
            <w:pPr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</w:trPr>
        <w:tc>
          <w:tcPr>
            <w:tcW w:w="8461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 xml:space="preserve">指导教师签名：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61" w:type="dxa"/>
            <w:tcBorders>
              <w:bottom w:val="nil"/>
            </w:tcBorders>
            <w:vAlign w:val="center"/>
          </w:tcPr>
          <w:p>
            <w:pPr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院（系）审核意见：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exact"/>
        </w:trPr>
        <w:tc>
          <w:tcPr>
            <w:tcW w:w="8461" w:type="dxa"/>
            <w:tcBorders>
              <w:top w:val="nil"/>
              <w:bottom w:val="nil"/>
            </w:tcBorders>
          </w:tcPr>
          <w:p>
            <w:pPr>
              <w:jc w:val="left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8461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 xml:space="preserve">院（系）负责人签名：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61" w:type="dxa"/>
            <w:tcBorders>
              <w:bottom w:val="nil"/>
            </w:tcBorders>
            <w:vAlign w:val="center"/>
          </w:tcPr>
          <w:p>
            <w:pPr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评审答辩会意见：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8461" w:type="dxa"/>
            <w:tcBorders>
              <w:top w:val="nil"/>
              <w:bottom w:val="nil"/>
            </w:tcBorders>
          </w:tcPr>
          <w:p>
            <w:pPr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8461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 xml:space="preserve">组长签名：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61" w:type="dxa"/>
            <w:tcBorders>
              <w:bottom w:val="nil"/>
            </w:tcBorders>
            <w:vAlign w:val="center"/>
          </w:tcPr>
          <w:p>
            <w:pPr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大学生创新创业园意见及批准经费：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exact"/>
        </w:trPr>
        <w:tc>
          <w:tcPr>
            <w:tcW w:w="8461" w:type="dxa"/>
            <w:tcBorders>
              <w:top w:val="nil"/>
              <w:bottom w:val="nil"/>
            </w:tcBorders>
          </w:tcPr>
          <w:p>
            <w:pPr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8461" w:type="dxa"/>
            <w:tcBorders>
              <w:top w:val="nil"/>
            </w:tcBorders>
            <w:vAlign w:val="center"/>
          </w:tcPr>
          <w:p>
            <w:pPr>
              <w:wordWrap w:val="0"/>
              <w:jc w:val="right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 xml:space="preserve">负责人签名：              年    月    日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9327F"/>
    <w:rsid w:val="7BB9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2019-07-13T02:18:00Z</dcterms:created>
  <dc:creator>ji</dc:creator>
  <cp:lastModifiedBy>ji</cp:lastModifiedBy>
  <dcterms:modified xsi:type="dcterms:W3CDTF">2019-07-13T02:20:00Z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