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4D" w:rsidRDefault="00F91B66">
      <w:pPr>
        <w:jc w:val="left"/>
        <w:rPr>
          <w:rFonts w:ascii="Times New Roman" w:eastAsia="仿宋_GB2312" w:hAnsi="Times New Roman" w:cs="Times New Roman"/>
          <w:sz w:val="28"/>
          <w:szCs w:val="36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36"/>
        </w:rPr>
        <w:t>附件</w:t>
      </w:r>
      <w:r>
        <w:rPr>
          <w:rFonts w:ascii="Times New Roman" w:eastAsia="仿宋_GB2312" w:hAnsi="Times New Roman" w:cs="Times New Roman"/>
          <w:sz w:val="28"/>
          <w:szCs w:val="36"/>
        </w:rPr>
        <w:t>2</w:t>
      </w:r>
      <w:r>
        <w:rPr>
          <w:rFonts w:ascii="Times New Roman" w:eastAsia="仿宋_GB2312" w:hAnsi="Times New Roman" w:cs="Times New Roman"/>
          <w:sz w:val="28"/>
          <w:szCs w:val="36"/>
        </w:rPr>
        <w:t>：哈尔滨工业大学大学生创业团队支持计划立项名单</w:t>
      </w:r>
    </w:p>
    <w:tbl>
      <w:tblPr>
        <w:tblpPr w:leftFromText="180" w:rightFromText="180" w:vertAnchor="text" w:horzAnchor="page" w:tblpXSpec="center" w:tblpY="40"/>
        <w:tblOverlap w:val="never"/>
        <w:tblW w:w="90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088"/>
        <w:gridCol w:w="4950"/>
        <w:gridCol w:w="1623"/>
      </w:tblGrid>
      <w:tr w:rsidR="00F7024D">
        <w:trPr>
          <w:trHeight w:val="545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  <w:t>院系级专业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  <w:t>团队名称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  <w:t>项目类别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机电学院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LOGA—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模块化场景式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STEM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教育竞技机器人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环境友好型特种光固化材料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水动力河道漂浮物自动化清理设备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XGO</w:t>
            </w:r>
            <w:proofErr w:type="gramStart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桌面级</w:t>
            </w:r>
            <w:proofErr w:type="gramEnd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四足机器人学</w:t>
            </w:r>
            <w:proofErr w:type="gramStart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习开</w:t>
            </w:r>
            <w:proofErr w:type="gramEnd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发平台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碧水文化传媒有限公司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机电学院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微影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心脑血管造影手术设备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hyperlink r:id="rId5" w:tooltip="file:///C:\Users\Administrator\Desktop\哈工大（威海）大学生优秀创新创业团队申报书汇总\评委评分\哈工大（威海）大学生优秀创业团队申报书汇总\哈尔滨工业大学大学生创业团队支持计划项目申请书-慢走丝电火花线切割机床高频脉冲电源研发.doc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慢走丝电火花线切割机床高频脉冲电源研发</w:t>
              </w:r>
            </w:hyperlink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hyperlink r:id="rId6" w:tooltip="file:///C:\Users\Administrator\Desktop\哈工大（威海）大学生优秀创新创业团队申报书汇总\评委评分\哈工大（威海）大学生优秀创业团队申报书汇总\哈尔滨工业大学大学生创业团队支持计划项目申请书-哈诺电子科技.docx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深水网箱养殖监测机器人</w:t>
              </w:r>
            </w:hyperlink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曲面玻璃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全角度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智能检测系统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优谷壹品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特产项目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机电学院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A-BOT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模块化可重组快速拆装机械臂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丝语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多语言舆情监测分析系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建筑学院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哈工智气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智能精准采样器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"</w:t>
            </w:r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复兴号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”</w:t>
            </w:r>
            <w:proofErr w:type="gramEnd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高</w:t>
            </w:r>
            <w:proofErr w:type="gramStart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铁关</w:t>
            </w:r>
            <w:proofErr w:type="gramEnd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键零部件</w:t>
            </w:r>
            <w:proofErr w:type="gramStart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快速超塑成</w:t>
            </w:r>
            <w:proofErr w:type="gramEnd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形技术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虚拟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增强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混合现实系统研制及应用开发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能源学院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燃用清洁燃料低排放加热器的设计开发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能源学院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生态型室内空气净化设备及其系列产品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轻质高强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耐热钛基复合材料</w:t>
            </w:r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面向智慧环保的空气质量监测和决策支持系统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电信学院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NovelCart</w:t>
            </w:r>
            <w:proofErr w:type="spellEnd"/>
            <w:proofErr w:type="gramStart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智能物联购物</w:t>
            </w:r>
            <w:proofErr w:type="gramEnd"/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车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生命学院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利用碱基编辑器进行农作物育种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“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Intellibin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”—</w:t>
            </w:r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基于深度学习的智能分类垃圾桶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HIT</w:t>
            </w:r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微电子虚拟实验室管理平台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八两金互联网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+</w:t>
            </w:r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生活服务项目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电信学院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EyeBook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危险化学品全生命周期追溯管理系统开发项目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电气学院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动力储能电池状态检测与评估装置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哈尔滨工业大学科技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创新网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搭建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基于微小振动的药芯焊丝检测系统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电信学院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基于物联网技术的无土栽培系统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城市农民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承包式电商扶贫平台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迈客瑞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三维打印有限责任公司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盒你一起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新零售互联网平台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叮当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小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微企业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智能行政管理平台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电气学院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输电线路分布式雷电流光学监测系统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731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基于资源回收和原位利用的新型生活污水处理集成技术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香蕉文化传媒公司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仪器学院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房车电源管理系统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一种经济型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零维护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超滤组合净水装置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  <w:jc w:val="center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仪器学院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基于虚拟仪器的多功能医用电生理设备检定仪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91B6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</w:tbl>
    <w:p w:rsidR="00F7024D" w:rsidRDefault="00F7024D">
      <w:pPr>
        <w:jc w:val="left"/>
        <w:rPr>
          <w:rFonts w:ascii="Times New Roman" w:eastAsia="仿宋_GB2312" w:hAnsi="Times New Roman" w:cs="Times New Roman"/>
          <w:sz w:val="28"/>
          <w:szCs w:val="36"/>
        </w:rPr>
      </w:pPr>
    </w:p>
    <w:p w:rsidR="00F7024D" w:rsidRDefault="00F7024D">
      <w:pPr>
        <w:pStyle w:val="a3"/>
        <w:widowControl/>
        <w:shd w:val="clear" w:color="auto" w:fill="FFFFFF"/>
        <w:jc w:val="left"/>
        <w:rPr>
          <w:rFonts w:ascii="Times New Roman" w:eastAsia="仿宋_GB2312" w:hAnsi="Times New Roman" w:cs="Times New Roman"/>
          <w:sz w:val="18"/>
          <w:szCs w:val="18"/>
        </w:rPr>
      </w:pPr>
    </w:p>
    <w:p w:rsidR="00F7024D" w:rsidRDefault="00F7024D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70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5E4419"/>
    <w:rsid w:val="002A5EAF"/>
    <w:rsid w:val="00765EFA"/>
    <w:rsid w:val="00B9645E"/>
    <w:rsid w:val="00F7024D"/>
    <w:rsid w:val="00F91B66"/>
    <w:rsid w:val="077F1047"/>
    <w:rsid w:val="11F34531"/>
    <w:rsid w:val="1BB46B94"/>
    <w:rsid w:val="23933A55"/>
    <w:rsid w:val="2AE817DB"/>
    <w:rsid w:val="2C647B9C"/>
    <w:rsid w:val="3E2602F5"/>
    <w:rsid w:val="5659316B"/>
    <w:rsid w:val="5F6D4616"/>
    <w:rsid w:val="61B63ABE"/>
    <w:rsid w:val="6A5E4419"/>
    <w:rsid w:val="6FCD24D9"/>
    <w:rsid w:val="78D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525DD"/>
  <w15:docId w15:val="{5D523E04-F6AF-4365-A944-18C7585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19994;&#22242;&#38431;&#30003;&#25253;&#20070;&#27719;&#24635;\&#21704;&#23572;&#28392;&#24037;&#19994;&#22823;&#23398;&#22823;&#23398;&#29983;&#21019;&#19994;&#22242;&#38431;&#25903;&#25345;&#35745;&#21010;&#39033;&#30446;&#30003;&#35831;&#20070;-&#21704;&#35834;&#30005;&#23376;&#31185;&#25216;.docx" TargetMode="External"/><Relationship Id="rId5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19994;&#22242;&#38431;&#30003;&#25253;&#20070;&#27719;&#24635;\&#21704;&#23572;&#28392;&#24037;&#19994;&#22823;&#23398;&#22823;&#23398;&#29983;&#21019;&#19994;&#22242;&#38431;&#25903;&#25345;&#35745;&#21010;&#39033;&#30446;&#30003;&#35831;&#20070;-&#24930;&#36208;&#19997;&#30005;&#28779;&#33457;&#32447;&#20999;&#21106;&#26426;&#24202;&#39640;&#39057;&#33033;&#20914;&#30005;&#28304;&#30740;&#2145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璇＿ㄆ縩儿</dc:creator>
  <cp:lastModifiedBy>李 佳杰</cp:lastModifiedBy>
  <cp:revision>3</cp:revision>
  <dcterms:created xsi:type="dcterms:W3CDTF">2019-07-25T04:02:00Z</dcterms:created>
  <dcterms:modified xsi:type="dcterms:W3CDTF">2019-07-25T04:02:00Z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