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12CD7" w14:textId="77777777" w:rsidR="00C439A2" w:rsidRDefault="00C439A2" w:rsidP="008A4DB6">
      <w:pPr>
        <w:pStyle w:val="a4"/>
        <w:spacing w:line="400" w:lineRule="exact"/>
        <w:ind w:firstLineChars="400" w:firstLine="960"/>
        <w:rPr>
          <w:rFonts w:ascii="微软雅黑" w:eastAsia="微软雅黑" w:hAnsi="微软雅黑"/>
          <w:b/>
          <w:bCs/>
          <w:sz w:val="24"/>
          <w:szCs w:val="24"/>
          <w:lang w:eastAsia="zh-CN"/>
        </w:rPr>
      </w:pPr>
      <w:r>
        <w:rPr>
          <w:rFonts w:ascii="微软雅黑" w:eastAsia="微软雅黑" w:hAnsi="微软雅黑" w:hint="eastAsia"/>
          <w:b/>
          <w:bCs/>
          <w:sz w:val="24"/>
          <w:szCs w:val="24"/>
          <w:lang w:eastAsia="zh-CN"/>
        </w:rPr>
        <w:t>MathWorks 发布 2019b 版 MATLAB 和 Simulink</w:t>
      </w:r>
      <w:bookmarkStart w:id="0" w:name="_GoBack"/>
      <w:bookmarkEnd w:id="0"/>
    </w:p>
    <w:p w14:paraId="2A92300A" w14:textId="77777777" w:rsidR="00C439A2" w:rsidRDefault="00C439A2" w:rsidP="00C439A2">
      <w:pPr>
        <w:pStyle w:val="a4"/>
        <w:rPr>
          <w:rFonts w:ascii="微软雅黑" w:eastAsia="微软雅黑" w:hAnsi="微软雅黑"/>
          <w:b/>
          <w:bCs/>
          <w:sz w:val="20"/>
          <w:szCs w:val="20"/>
        </w:rPr>
      </w:pPr>
    </w:p>
    <w:p w14:paraId="4549B3BE" w14:textId="77777777" w:rsidR="00C439A2" w:rsidRDefault="00C439A2" w:rsidP="00C439A2">
      <w:pPr>
        <w:pStyle w:val="a4"/>
        <w:rPr>
          <w:rFonts w:ascii="微软雅黑" w:eastAsia="微软雅黑" w:hAnsi="微软雅黑"/>
          <w:sz w:val="20"/>
          <w:szCs w:val="20"/>
        </w:rPr>
      </w:pPr>
      <w:r>
        <w:rPr>
          <w:rFonts w:ascii="微软雅黑" w:eastAsia="微软雅黑" w:hAnsi="微软雅黑" w:hint="eastAsia"/>
          <w:b/>
          <w:bCs/>
          <w:sz w:val="20"/>
          <w:szCs w:val="20"/>
          <w:lang w:eastAsia="zh-CN"/>
        </w:rPr>
        <w:t>马萨诸塞州内蒂克市 (NATICK, Mass.) –（2019 年 9 月 17 日）</w:t>
      </w:r>
      <w:r>
        <w:rPr>
          <w:rFonts w:ascii="微软雅黑" w:eastAsia="微软雅黑" w:hAnsi="微软雅黑" w:hint="eastAsia"/>
          <w:sz w:val="20"/>
          <w:szCs w:val="20"/>
          <w:lang w:eastAsia="zh-CN"/>
        </w:rPr>
        <w:t xml:space="preserve">– </w:t>
      </w:r>
      <w:bookmarkStart w:id="1" w:name="_Hlk17721852"/>
      <w:r>
        <w:fldChar w:fldCharType="begin"/>
      </w:r>
      <w:r>
        <w:instrText xml:space="preserve"> HYPERLINK "http://www.mathworks.com" </w:instrText>
      </w:r>
      <w:r>
        <w:fldChar w:fldCharType="separate"/>
      </w:r>
      <w:r>
        <w:rPr>
          <w:rStyle w:val="a3"/>
          <w:rFonts w:ascii="微软雅黑" w:eastAsia="微软雅黑" w:hAnsi="微软雅黑" w:hint="eastAsia"/>
          <w:sz w:val="20"/>
          <w:szCs w:val="20"/>
          <w:lang w:eastAsia="zh-CN"/>
        </w:rPr>
        <w:t>MathWorks</w:t>
      </w:r>
      <w:r>
        <w:fldChar w:fldCharType="end"/>
      </w:r>
      <w:r>
        <w:rPr>
          <w:rFonts w:ascii="微软雅黑" w:eastAsia="微软雅黑" w:hAnsi="微软雅黑" w:hint="eastAsia"/>
          <w:sz w:val="20"/>
          <w:szCs w:val="20"/>
          <w:lang w:eastAsia="zh-CN"/>
        </w:rPr>
        <w:t xml:space="preserve"> 推出了 </w:t>
      </w:r>
      <w:hyperlink r:id="rId7" w:history="1">
        <w:r>
          <w:rPr>
            <w:rStyle w:val="a3"/>
            <w:rFonts w:ascii="微软雅黑" w:eastAsia="微软雅黑" w:hAnsi="微软雅黑" w:hint="eastAsia"/>
            <w:sz w:val="20"/>
            <w:szCs w:val="20"/>
            <w:lang w:eastAsia="zh-CN"/>
          </w:rPr>
          <w:t>Release 2019b</w:t>
        </w:r>
      </w:hyperlink>
      <w:r>
        <w:rPr>
          <w:rFonts w:ascii="微软雅黑" w:eastAsia="微软雅黑" w:hAnsi="微软雅黑" w:hint="eastAsia"/>
          <w:sz w:val="20"/>
          <w:szCs w:val="20"/>
          <w:lang w:eastAsia="zh-CN"/>
        </w:rPr>
        <w:t xml:space="preserve">，其中包含一系列的 MATLAB 和 </w:t>
      </w:r>
      <w:r>
        <w:rPr>
          <w:rFonts w:ascii="微软雅黑" w:eastAsia="微软雅黑" w:hAnsi="微软雅黑" w:hint="eastAsia"/>
          <w:color w:val="1A1A1A"/>
          <w:sz w:val="20"/>
          <w:szCs w:val="20"/>
          <w:shd w:val="clear" w:color="auto" w:fill="FFFFFF"/>
          <w:lang w:eastAsia="zh-CN"/>
        </w:rPr>
        <w:t>Simulink 新功能，</w:t>
      </w:r>
      <w:bookmarkEnd w:id="1"/>
      <w:r>
        <w:rPr>
          <w:rFonts w:ascii="微软雅黑" w:eastAsia="微软雅黑" w:hAnsi="微软雅黑" w:hint="eastAsia"/>
          <w:color w:val="1A1A1A"/>
          <w:sz w:val="20"/>
          <w:szCs w:val="20"/>
          <w:shd w:val="clear" w:color="auto" w:fill="FFFFFF"/>
          <w:lang w:eastAsia="zh-CN"/>
        </w:rPr>
        <w:t>包括对人工智能、深度学习和汽车行业的支持。另外，R2019b 引入了支持机器人技术的新产品、</w:t>
      </w:r>
      <w:r>
        <w:rPr>
          <w:rFonts w:ascii="微软雅黑" w:eastAsia="微软雅黑" w:hAnsi="微软雅黑" w:hint="eastAsia"/>
          <w:color w:val="1A1A1A"/>
          <w:spacing w:val="6"/>
          <w:sz w:val="20"/>
          <w:szCs w:val="20"/>
          <w:shd w:val="clear" w:color="auto" w:fill="FFFFFF"/>
          <w:lang w:eastAsia="zh-CN"/>
        </w:rPr>
        <w:t>基于事件建模的新培训资源，以及对 MATLAB 和 Simulink 产品系列的更新和 Bug 修复。版本亮点包括：</w:t>
      </w:r>
    </w:p>
    <w:p w14:paraId="37815E22" w14:textId="77777777" w:rsidR="00C439A2" w:rsidRDefault="00C439A2" w:rsidP="00C439A2">
      <w:pPr>
        <w:pStyle w:val="a4"/>
        <w:spacing w:line="400" w:lineRule="exact"/>
        <w:rPr>
          <w:rFonts w:ascii="微软雅黑" w:eastAsia="微软雅黑" w:hAnsi="微软雅黑"/>
          <w:color w:val="1A1A1A"/>
          <w:sz w:val="20"/>
          <w:szCs w:val="20"/>
          <w:shd w:val="clear" w:color="auto" w:fill="FFFFFF"/>
        </w:rPr>
      </w:pPr>
    </w:p>
    <w:p w14:paraId="79051D95" w14:textId="77777777" w:rsidR="00C439A2" w:rsidRDefault="00C439A2" w:rsidP="00C439A2">
      <w:pPr>
        <w:pStyle w:val="a4"/>
        <w:numPr>
          <w:ilvl w:val="0"/>
          <w:numId w:val="1"/>
        </w:numPr>
        <w:spacing w:after="120" w:line="400" w:lineRule="exact"/>
        <w:rPr>
          <w:rFonts w:ascii="微软雅黑" w:eastAsia="微软雅黑" w:hAnsi="微软雅黑"/>
          <w:b/>
          <w:bCs/>
          <w:color w:val="1A1A1A"/>
          <w:sz w:val="20"/>
          <w:szCs w:val="20"/>
          <w:shd w:val="clear" w:color="auto" w:fill="FFFFFF"/>
        </w:rPr>
      </w:pPr>
      <w:r>
        <w:rPr>
          <w:rFonts w:ascii="微软雅黑" w:eastAsia="微软雅黑" w:hAnsi="微软雅黑" w:hint="eastAsia"/>
          <w:b/>
          <w:bCs/>
          <w:color w:val="1A1A1A"/>
          <w:sz w:val="20"/>
          <w:szCs w:val="20"/>
          <w:shd w:val="clear" w:color="auto" w:fill="FFFFFF"/>
          <w:lang w:eastAsia="zh-CN"/>
        </w:rPr>
        <w:t xml:space="preserve">MATLAB </w:t>
      </w:r>
    </w:p>
    <w:p w14:paraId="544CD829" w14:textId="77777777" w:rsidR="00C439A2" w:rsidRDefault="00C439A2" w:rsidP="00C439A2">
      <w:pPr>
        <w:pStyle w:val="a4"/>
        <w:spacing w:line="400" w:lineRule="exact"/>
        <w:ind w:left="360"/>
        <w:rPr>
          <w:rFonts w:ascii="微软雅黑" w:eastAsia="微软雅黑" w:hAnsi="微软雅黑"/>
          <w:sz w:val="20"/>
          <w:szCs w:val="20"/>
          <w:shd w:val="clear" w:color="auto" w:fill="FFFFFF"/>
          <w:lang w:eastAsia="zh-CN"/>
        </w:rPr>
      </w:pPr>
      <w:r>
        <w:rPr>
          <w:rFonts w:ascii="微软雅黑" w:eastAsia="微软雅黑" w:hAnsi="微软雅黑" w:hint="eastAsia"/>
          <w:spacing w:val="2"/>
          <w:sz w:val="20"/>
          <w:szCs w:val="20"/>
          <w:shd w:val="clear" w:color="auto" w:fill="FFFFFF"/>
          <w:lang w:eastAsia="zh-CN"/>
        </w:rPr>
        <w:t>R2019b 中的 MATLAB 亮点包括引入了Live Editor</w:t>
      </w:r>
      <w:r>
        <w:rPr>
          <w:rFonts w:ascii="微软雅黑" w:eastAsia="微软雅黑" w:hAnsi="微软雅黑" w:hint="eastAsia"/>
          <w:sz w:val="20"/>
          <w:szCs w:val="20"/>
          <w:lang w:eastAsia="zh-CN"/>
        </w:rPr>
        <w:t>（</w:t>
      </w:r>
      <w:r>
        <w:rPr>
          <w:rFonts w:ascii="微软雅黑" w:eastAsia="微软雅黑" w:hAnsi="微软雅黑" w:hint="eastAsia"/>
          <w:spacing w:val="2"/>
          <w:sz w:val="20"/>
          <w:szCs w:val="20"/>
          <w:shd w:val="clear" w:color="auto" w:fill="FFFFFF"/>
          <w:lang w:eastAsia="zh-CN"/>
        </w:rPr>
        <w:t>实时编辑器）任务，让用户能够交互式地浏览参数</w:t>
      </w:r>
      <w:r>
        <w:rPr>
          <w:rFonts w:ascii="微软雅黑" w:eastAsia="微软雅黑" w:hAnsi="微软雅黑" w:hint="eastAsia"/>
          <w:spacing w:val="-2"/>
          <w:sz w:val="20"/>
          <w:szCs w:val="20"/>
          <w:shd w:val="clear" w:color="auto" w:fill="FFFFFF"/>
          <w:lang w:eastAsia="zh-CN"/>
        </w:rPr>
        <w:t>、</w:t>
      </w:r>
      <w:r>
        <w:rPr>
          <w:rFonts w:ascii="微软雅黑" w:eastAsia="微软雅黑" w:hAnsi="微软雅黑" w:hint="eastAsia"/>
          <w:spacing w:val="-4"/>
          <w:sz w:val="20"/>
          <w:szCs w:val="20"/>
          <w:shd w:val="clear" w:color="auto" w:fill="FFFFFF"/>
          <w:lang w:eastAsia="zh-CN"/>
        </w:rPr>
        <w:t xml:space="preserve">预处理数据，并生成 MATLAB 代码，成为Live Script（实时脚本）的一部分。现在，MATLAB </w:t>
      </w:r>
      <w:r>
        <w:rPr>
          <w:rFonts w:ascii="微软雅黑" w:eastAsia="微软雅黑" w:hAnsi="微软雅黑" w:hint="eastAsia"/>
          <w:sz w:val="20"/>
          <w:szCs w:val="20"/>
          <w:shd w:val="clear" w:color="auto" w:fill="FFFFFF"/>
          <w:lang w:eastAsia="zh-CN"/>
        </w:rPr>
        <w:t>用户能够专注于任务本身，而不是语法或复杂的代码，还能够自动运行生成的代码，通过可视化快速对参数进行迭代。</w:t>
      </w:r>
    </w:p>
    <w:p w14:paraId="230D80A0" w14:textId="77777777" w:rsidR="00C439A2" w:rsidRDefault="00C439A2" w:rsidP="00C439A2">
      <w:pPr>
        <w:pStyle w:val="a4"/>
        <w:numPr>
          <w:ilvl w:val="0"/>
          <w:numId w:val="1"/>
        </w:numPr>
        <w:spacing w:after="120" w:line="400" w:lineRule="exact"/>
        <w:rPr>
          <w:rFonts w:ascii="微软雅黑" w:eastAsia="微软雅黑" w:hAnsi="微软雅黑"/>
          <w:b/>
          <w:bCs/>
          <w:sz w:val="20"/>
          <w:szCs w:val="20"/>
          <w:shd w:val="clear" w:color="auto" w:fill="FFFFFF"/>
        </w:rPr>
      </w:pPr>
      <w:r>
        <w:rPr>
          <w:rFonts w:ascii="微软雅黑" w:eastAsia="微软雅黑" w:hAnsi="微软雅黑" w:hint="eastAsia"/>
          <w:b/>
          <w:bCs/>
          <w:sz w:val="20"/>
          <w:szCs w:val="20"/>
          <w:shd w:val="clear" w:color="auto" w:fill="FFFFFF"/>
          <w:lang w:eastAsia="zh-CN"/>
        </w:rPr>
        <w:t>Simulink</w:t>
      </w:r>
    </w:p>
    <w:p w14:paraId="580C4AE6" w14:textId="77777777" w:rsidR="00C439A2" w:rsidRDefault="00C439A2" w:rsidP="00C439A2">
      <w:pPr>
        <w:pStyle w:val="a4"/>
        <w:spacing w:after="120" w:line="400" w:lineRule="exact"/>
        <w:ind w:left="360"/>
        <w:rPr>
          <w:rFonts w:ascii="微软雅黑" w:eastAsia="微软雅黑" w:hAnsi="微软雅黑"/>
          <w:sz w:val="20"/>
          <w:szCs w:val="20"/>
          <w:shd w:val="clear" w:color="auto" w:fill="FFFFFF"/>
          <w:lang w:eastAsia="zh-CN"/>
        </w:rPr>
      </w:pPr>
      <w:r>
        <w:rPr>
          <w:rFonts w:ascii="微软雅黑" w:eastAsia="微软雅黑" w:hAnsi="微软雅黑" w:hint="eastAsia"/>
          <w:sz w:val="20"/>
          <w:szCs w:val="20"/>
          <w:shd w:val="clear" w:color="auto" w:fill="FFFFFF"/>
          <w:lang w:eastAsia="zh-CN"/>
        </w:rPr>
        <w:t xml:space="preserve">R2019b 中的 Simulink 亮点包括新的 Simulink Toolstrip，可帮助用户访问和发现所需的功能。在 Simulink Toolstrip 中，选项卡按照工作流程排列，并按使用频度进行排序，从而节省了导航和搜索时间。    </w:t>
      </w:r>
    </w:p>
    <w:p w14:paraId="6AA22C0C" w14:textId="77777777" w:rsidR="00C439A2" w:rsidRDefault="00C439A2" w:rsidP="00C439A2">
      <w:pPr>
        <w:pStyle w:val="a4"/>
        <w:numPr>
          <w:ilvl w:val="0"/>
          <w:numId w:val="1"/>
        </w:numPr>
        <w:spacing w:after="120" w:line="400" w:lineRule="exact"/>
        <w:rPr>
          <w:rFonts w:ascii="微软雅黑" w:eastAsia="微软雅黑" w:hAnsi="微软雅黑"/>
          <w:b/>
          <w:bCs/>
          <w:sz w:val="20"/>
          <w:szCs w:val="20"/>
          <w:shd w:val="clear" w:color="auto" w:fill="FFFFFF"/>
        </w:rPr>
      </w:pPr>
      <w:r>
        <w:rPr>
          <w:rFonts w:ascii="微软雅黑" w:eastAsia="微软雅黑" w:hAnsi="微软雅黑" w:hint="eastAsia"/>
          <w:b/>
          <w:bCs/>
          <w:sz w:val="20"/>
          <w:szCs w:val="20"/>
          <w:shd w:val="clear" w:color="auto" w:fill="FFFFFF"/>
          <w:lang w:eastAsia="zh-CN"/>
        </w:rPr>
        <w:t>人工智能和深度学习</w:t>
      </w:r>
    </w:p>
    <w:p w14:paraId="6A80C809" w14:textId="77777777" w:rsidR="00C439A2" w:rsidRDefault="00C439A2" w:rsidP="00C439A2">
      <w:pPr>
        <w:pStyle w:val="a4"/>
        <w:spacing w:line="400" w:lineRule="exact"/>
        <w:ind w:left="360"/>
        <w:rPr>
          <w:rFonts w:ascii="微软雅黑" w:eastAsia="微软雅黑" w:hAnsi="微软雅黑"/>
          <w:sz w:val="20"/>
          <w:szCs w:val="20"/>
          <w:shd w:val="clear" w:color="auto" w:fill="FFFFFF"/>
          <w:lang w:eastAsia="zh-CN"/>
        </w:rPr>
      </w:pPr>
      <w:r>
        <w:rPr>
          <w:rFonts w:ascii="微软雅黑" w:eastAsia="微软雅黑" w:hAnsi="微软雅黑" w:hint="eastAsia"/>
          <w:sz w:val="20"/>
          <w:szCs w:val="20"/>
          <w:shd w:val="clear" w:color="auto" w:fill="FFFFFF"/>
          <w:lang w:eastAsia="zh-CN"/>
        </w:rPr>
        <w:t xml:space="preserve">在 R2019b 中，Deep Learning Toolbox 构建于今年早些时候引入的灵活训练循环和网络之上。新功能让用户能够使用自定义的训练循环、自动微分、共享权重和自定义损失函数来训练高级网络架构。另外，用户现在还可以构建生成对抗网络 (GAN)、Siamese 网络、变分自动编码器和注意力网络。Deep Learning Toolbox 现在还可以导出到组合 CNN 和 LSTM 层的 ONNX 格式的网络以及包括 3D CNN 层的网络。 </w:t>
      </w:r>
    </w:p>
    <w:p w14:paraId="6986EEE3" w14:textId="77777777" w:rsidR="00C439A2" w:rsidRDefault="00C439A2" w:rsidP="00C439A2">
      <w:pPr>
        <w:pStyle w:val="a4"/>
        <w:numPr>
          <w:ilvl w:val="0"/>
          <w:numId w:val="1"/>
        </w:numPr>
        <w:spacing w:after="120" w:line="400" w:lineRule="exact"/>
        <w:rPr>
          <w:rFonts w:ascii="微软雅黑" w:eastAsia="微软雅黑" w:hAnsi="微软雅黑"/>
          <w:b/>
          <w:bCs/>
          <w:sz w:val="20"/>
          <w:szCs w:val="20"/>
          <w:shd w:val="clear" w:color="auto" w:fill="FFFFFF"/>
        </w:rPr>
      </w:pPr>
      <w:r>
        <w:rPr>
          <w:rFonts w:ascii="微软雅黑" w:eastAsia="微软雅黑" w:hAnsi="微软雅黑" w:hint="eastAsia"/>
          <w:b/>
          <w:bCs/>
          <w:sz w:val="20"/>
          <w:szCs w:val="20"/>
          <w:shd w:val="clear" w:color="auto" w:fill="FFFFFF"/>
          <w:lang w:eastAsia="zh-CN"/>
        </w:rPr>
        <w:t>汽车</w:t>
      </w:r>
    </w:p>
    <w:p w14:paraId="788770B3" w14:textId="77777777" w:rsidR="00C439A2" w:rsidRDefault="00C439A2" w:rsidP="00C439A2">
      <w:pPr>
        <w:pStyle w:val="a4"/>
        <w:spacing w:after="120" w:line="400" w:lineRule="exact"/>
        <w:ind w:left="360"/>
        <w:rPr>
          <w:rFonts w:ascii="微软雅黑" w:eastAsia="微软雅黑" w:hAnsi="微软雅黑"/>
          <w:color w:val="1A1A1A"/>
          <w:sz w:val="20"/>
          <w:szCs w:val="20"/>
          <w:shd w:val="clear" w:color="auto" w:fill="FFFFFF"/>
          <w:lang w:eastAsia="zh-CN"/>
        </w:rPr>
      </w:pPr>
      <w:r>
        <w:rPr>
          <w:rFonts w:ascii="微软雅黑" w:eastAsia="微软雅黑" w:hAnsi="微软雅黑" w:hint="eastAsia"/>
          <w:color w:val="1A1A1A"/>
          <w:sz w:val="20"/>
          <w:szCs w:val="20"/>
          <w:shd w:val="clear" w:color="auto" w:fill="FFFFFF"/>
          <w:lang w:eastAsia="zh-CN"/>
        </w:rPr>
        <w:t xml:space="preserve">R2019b 还引入了面向汽车行业的重要支持功能，贯穿多个产品，包括： </w:t>
      </w:r>
    </w:p>
    <w:p w14:paraId="7EFB74FD" w14:textId="77777777" w:rsidR="00C439A2" w:rsidRDefault="00C439A2" w:rsidP="00C439A2">
      <w:pPr>
        <w:pStyle w:val="a4"/>
        <w:numPr>
          <w:ilvl w:val="0"/>
          <w:numId w:val="2"/>
        </w:numPr>
        <w:spacing w:line="400" w:lineRule="exact"/>
        <w:rPr>
          <w:rFonts w:ascii="微软雅黑" w:eastAsia="微软雅黑" w:hAnsi="微软雅黑"/>
          <w:color w:val="1A1A1A"/>
          <w:sz w:val="20"/>
          <w:szCs w:val="20"/>
          <w:lang w:eastAsia="zh-CN"/>
        </w:rPr>
      </w:pPr>
      <w:r>
        <w:rPr>
          <w:rFonts w:ascii="微软雅黑" w:eastAsia="微软雅黑" w:hAnsi="微软雅黑" w:hint="eastAsia"/>
          <w:color w:val="1A1A1A"/>
          <w:sz w:val="20"/>
          <w:szCs w:val="20"/>
          <w:lang w:eastAsia="zh-CN"/>
        </w:rPr>
        <w:t>Automated Driving Toolbox：3D 仿真支持，包括在 3D 环境中开发、测试和验证驾驶算法的能力；以及一个让用户能够在给定运动学约束的条件下生成驾驶路径的速度变化图的模块。</w:t>
      </w:r>
    </w:p>
    <w:p w14:paraId="0FC418C1" w14:textId="77777777" w:rsidR="00C439A2" w:rsidRDefault="00C439A2" w:rsidP="00C439A2">
      <w:pPr>
        <w:pStyle w:val="a4"/>
        <w:numPr>
          <w:ilvl w:val="0"/>
          <w:numId w:val="2"/>
        </w:numPr>
        <w:spacing w:line="400" w:lineRule="exact"/>
        <w:rPr>
          <w:rFonts w:ascii="微软雅黑" w:eastAsia="微软雅黑" w:hAnsi="微软雅黑"/>
          <w:color w:val="1A1A1A"/>
          <w:sz w:val="20"/>
          <w:szCs w:val="20"/>
          <w:lang w:eastAsia="zh-CN"/>
        </w:rPr>
      </w:pPr>
      <w:r>
        <w:rPr>
          <w:rFonts w:ascii="微软雅黑" w:eastAsia="微软雅黑" w:hAnsi="微软雅黑" w:hint="eastAsia"/>
          <w:color w:val="1A1A1A"/>
          <w:sz w:val="20"/>
          <w:szCs w:val="20"/>
          <w:lang w:eastAsia="zh-CN"/>
        </w:rPr>
        <w:lastRenderedPageBreak/>
        <w:t xml:space="preserve">Powertrain </w:t>
      </w:r>
      <w:proofErr w:type="spellStart"/>
      <w:r>
        <w:rPr>
          <w:rFonts w:ascii="微软雅黑" w:eastAsia="微软雅黑" w:hAnsi="微软雅黑" w:hint="eastAsia"/>
          <w:color w:val="1A1A1A"/>
          <w:sz w:val="20"/>
          <w:szCs w:val="20"/>
          <w:lang w:eastAsia="zh-CN"/>
        </w:rPr>
        <w:t>Blockset</w:t>
      </w:r>
      <w:proofErr w:type="spellEnd"/>
      <w:r>
        <w:rPr>
          <w:rFonts w:ascii="微软雅黑" w:eastAsia="微软雅黑" w:hAnsi="微软雅黑" w:hint="eastAsia"/>
          <w:color w:val="1A1A1A"/>
          <w:sz w:val="20"/>
          <w:szCs w:val="20"/>
          <w:lang w:eastAsia="zh-CN"/>
        </w:rPr>
        <w:t>：能够生成深度学习 SI 发动机模型，用于算法设计以及性能、燃油经济性和排放分析。还新增了 HEV P0、P1、P3 和 P4 参考应用等组装完备的模型，可用于混合动力汽车的 HIL 测试、权衡分析和控制参数优化。 </w:t>
      </w:r>
    </w:p>
    <w:p w14:paraId="70F66DEA" w14:textId="77777777" w:rsidR="00C439A2" w:rsidRDefault="00C439A2" w:rsidP="00C439A2">
      <w:pPr>
        <w:pStyle w:val="a4"/>
        <w:numPr>
          <w:ilvl w:val="0"/>
          <w:numId w:val="2"/>
        </w:numPr>
        <w:spacing w:line="400" w:lineRule="exact"/>
        <w:rPr>
          <w:rFonts w:ascii="微软雅黑" w:eastAsia="微软雅黑" w:hAnsi="微软雅黑"/>
          <w:color w:val="1A1A1A"/>
          <w:spacing w:val="4"/>
          <w:sz w:val="20"/>
          <w:szCs w:val="20"/>
        </w:rPr>
      </w:pPr>
      <w:r>
        <w:rPr>
          <w:rFonts w:ascii="微软雅黑" w:eastAsia="微软雅黑" w:hAnsi="微软雅黑" w:hint="eastAsia"/>
          <w:color w:val="1A1A1A"/>
          <w:spacing w:val="4"/>
          <w:sz w:val="20"/>
          <w:szCs w:val="20"/>
          <w:lang w:eastAsia="zh-CN"/>
        </w:rPr>
        <w:t>Sensor Fusion and Tracking Toolbox：能够执行轨道-轨道融合以及构建分散跟踪系统。 </w:t>
      </w:r>
    </w:p>
    <w:p w14:paraId="38E3A6FD" w14:textId="77777777" w:rsidR="00C439A2" w:rsidRDefault="00C439A2" w:rsidP="00C439A2">
      <w:pPr>
        <w:pStyle w:val="a4"/>
        <w:numPr>
          <w:ilvl w:val="0"/>
          <w:numId w:val="2"/>
        </w:numPr>
        <w:spacing w:line="400" w:lineRule="exact"/>
        <w:rPr>
          <w:rFonts w:ascii="微软雅黑" w:eastAsia="微软雅黑" w:hAnsi="微软雅黑"/>
          <w:color w:val="1A1A1A"/>
          <w:sz w:val="20"/>
          <w:szCs w:val="20"/>
          <w:shd w:val="clear" w:color="auto" w:fill="FFFFFF"/>
        </w:rPr>
      </w:pPr>
      <w:proofErr w:type="spellStart"/>
      <w:r>
        <w:rPr>
          <w:rFonts w:ascii="微软雅黑" w:eastAsia="微软雅黑" w:hAnsi="微软雅黑" w:hint="eastAsia"/>
          <w:color w:val="1A1A1A"/>
          <w:sz w:val="20"/>
          <w:szCs w:val="20"/>
          <w:lang w:eastAsia="zh-CN"/>
        </w:rPr>
        <w:t>Polyspace</w:t>
      </w:r>
      <w:proofErr w:type="spellEnd"/>
      <w:r>
        <w:rPr>
          <w:rFonts w:ascii="微软雅黑" w:eastAsia="微软雅黑" w:hAnsi="微软雅黑" w:hint="eastAsia"/>
          <w:color w:val="1A1A1A"/>
          <w:sz w:val="20"/>
          <w:szCs w:val="20"/>
          <w:lang w:eastAsia="zh-CN"/>
        </w:rPr>
        <w:t xml:space="preserve"> Bug Finder：加大对 AUTOSAR C++14 编码准则的支持，检查是否存在误用 lambda 表达式、潜在枚举问题以及其他问题。</w:t>
      </w:r>
    </w:p>
    <w:p w14:paraId="108A10DA" w14:textId="77777777" w:rsidR="00C439A2" w:rsidRDefault="00C439A2" w:rsidP="00C439A2">
      <w:pPr>
        <w:pStyle w:val="a4"/>
        <w:numPr>
          <w:ilvl w:val="0"/>
          <w:numId w:val="1"/>
        </w:numPr>
        <w:spacing w:after="120" w:line="400" w:lineRule="exact"/>
        <w:rPr>
          <w:rFonts w:ascii="微软雅黑" w:eastAsia="微软雅黑" w:hAnsi="微软雅黑"/>
          <w:b/>
          <w:bCs/>
          <w:color w:val="1A1A1A"/>
          <w:sz w:val="20"/>
          <w:szCs w:val="20"/>
          <w:shd w:val="clear" w:color="auto" w:fill="FFFFFF"/>
        </w:rPr>
      </w:pPr>
      <w:r>
        <w:rPr>
          <w:rFonts w:ascii="微软雅黑" w:eastAsia="微软雅黑" w:hAnsi="微软雅黑" w:hint="eastAsia"/>
          <w:b/>
          <w:bCs/>
          <w:sz w:val="20"/>
          <w:szCs w:val="20"/>
          <w:shd w:val="clear" w:color="auto" w:fill="FFFFFF"/>
          <w:lang w:eastAsia="zh-CN"/>
        </w:rPr>
        <w:t>机器人</w:t>
      </w:r>
    </w:p>
    <w:p w14:paraId="1BB545FA" w14:textId="77777777" w:rsidR="00C439A2" w:rsidRDefault="00C439A2" w:rsidP="00C439A2">
      <w:pPr>
        <w:pStyle w:val="a4"/>
        <w:spacing w:after="120" w:line="400" w:lineRule="exact"/>
        <w:ind w:left="360"/>
        <w:rPr>
          <w:rFonts w:ascii="微软雅黑" w:eastAsia="微软雅黑" w:hAnsi="微软雅黑"/>
          <w:color w:val="1A1A1A"/>
          <w:sz w:val="20"/>
          <w:szCs w:val="20"/>
          <w:shd w:val="clear" w:color="auto" w:fill="FFFFFF"/>
        </w:rPr>
      </w:pPr>
      <w:r>
        <w:rPr>
          <w:rFonts w:ascii="微软雅黑" w:eastAsia="微软雅黑" w:hAnsi="微软雅黑" w:hint="eastAsia"/>
          <w:color w:val="1A1A1A"/>
          <w:sz w:val="20"/>
          <w:szCs w:val="20"/>
          <w:shd w:val="clear" w:color="auto" w:fill="FFFFFF"/>
          <w:lang w:eastAsia="zh-CN"/>
        </w:rPr>
        <w:t xml:space="preserve">除了 Robotics System Toolbox 中的新功能以外，R2019b 还引入两个新产品： </w:t>
      </w:r>
    </w:p>
    <w:p w14:paraId="144A45F0" w14:textId="77777777" w:rsidR="00C439A2" w:rsidRDefault="00C439A2" w:rsidP="00C439A2">
      <w:pPr>
        <w:pStyle w:val="a4"/>
        <w:numPr>
          <w:ilvl w:val="0"/>
          <w:numId w:val="3"/>
        </w:numPr>
        <w:spacing w:line="400" w:lineRule="exact"/>
        <w:rPr>
          <w:rFonts w:ascii="微软雅黑" w:eastAsia="微软雅黑" w:hAnsi="微软雅黑"/>
          <w:color w:val="1A1A1A"/>
          <w:sz w:val="20"/>
          <w:szCs w:val="20"/>
          <w:shd w:val="clear" w:color="auto" w:fill="FFFFFF"/>
          <w:lang w:eastAsia="zh-CN"/>
        </w:rPr>
      </w:pPr>
      <w:r>
        <w:rPr>
          <w:rFonts w:ascii="微软雅黑" w:eastAsia="微软雅黑" w:hAnsi="微软雅黑" w:hint="eastAsia"/>
          <w:color w:val="1A1A1A"/>
          <w:sz w:val="20"/>
          <w:szCs w:val="20"/>
          <w:shd w:val="clear" w:color="auto" w:fill="FFFFFF"/>
          <w:lang w:eastAsia="zh-CN"/>
        </w:rPr>
        <w:t>Navigation Toolbox（新增）：可用于设计、仿真和部署用于规划和导航的算法。它包括一些算法和工具，用于设计和仿真可在物理或虚拟环境中进行映射、定位、规划和移动的系统。 </w:t>
      </w:r>
    </w:p>
    <w:p w14:paraId="0069D1EC" w14:textId="77777777" w:rsidR="00C439A2" w:rsidRDefault="00C439A2" w:rsidP="00C439A2">
      <w:pPr>
        <w:pStyle w:val="a4"/>
        <w:numPr>
          <w:ilvl w:val="0"/>
          <w:numId w:val="3"/>
        </w:numPr>
        <w:spacing w:line="400" w:lineRule="exact"/>
        <w:rPr>
          <w:rFonts w:ascii="微软雅黑" w:eastAsia="微软雅黑" w:hAnsi="微软雅黑"/>
          <w:color w:val="1A1A1A"/>
          <w:sz w:val="20"/>
          <w:szCs w:val="20"/>
          <w:shd w:val="clear" w:color="auto" w:fill="FFFFFF"/>
          <w:lang w:eastAsia="zh-CN"/>
        </w:rPr>
      </w:pPr>
      <w:r>
        <w:rPr>
          <w:rFonts w:ascii="微软雅黑" w:eastAsia="微软雅黑" w:hAnsi="微软雅黑" w:hint="eastAsia"/>
          <w:color w:val="1A1A1A"/>
          <w:sz w:val="20"/>
          <w:szCs w:val="20"/>
          <w:shd w:val="clear" w:color="auto" w:fill="FFFFFF"/>
          <w:lang w:eastAsia="zh-CN"/>
        </w:rPr>
        <w:t>ROS Toolbox（新增）：可用于设计、仿真和部署基于 ROS 的应用。该工具箱在</w:t>
      </w:r>
      <w:r>
        <w:rPr>
          <w:rFonts w:ascii="微软雅黑" w:eastAsia="微软雅黑" w:hAnsi="微软雅黑" w:hint="eastAsia"/>
          <w:color w:val="1A1A1A"/>
          <w:sz w:val="20"/>
          <w:szCs w:val="20"/>
          <w:lang w:eastAsia="zh-CN"/>
        </w:rPr>
        <w:t xml:space="preserve"> MATLAB</w:t>
      </w:r>
      <w:r>
        <w:rPr>
          <w:rFonts w:ascii="Arial" w:hAnsi="Arial" w:cs="Arial"/>
          <w:color w:val="1A1A1A"/>
          <w:sz w:val="20"/>
          <w:szCs w:val="20"/>
          <w:lang w:eastAsia="zh-CN"/>
        </w:rPr>
        <w:t> </w:t>
      </w:r>
      <w:r>
        <w:rPr>
          <w:rFonts w:ascii="微软雅黑" w:eastAsia="微软雅黑" w:hAnsi="微软雅黑" w:hint="eastAsia"/>
          <w:color w:val="1A1A1A"/>
          <w:sz w:val="20"/>
          <w:szCs w:val="20"/>
          <w:lang w:eastAsia="zh-CN"/>
        </w:rPr>
        <w:t>和 Simulink</w:t>
      </w:r>
      <w:r>
        <w:rPr>
          <w:rFonts w:ascii="Arial" w:hAnsi="Arial" w:cs="Arial"/>
          <w:color w:val="1A1A1A"/>
          <w:sz w:val="20"/>
          <w:szCs w:val="20"/>
          <w:lang w:eastAsia="zh-CN"/>
        </w:rPr>
        <w:t> </w:t>
      </w:r>
      <w:r>
        <w:rPr>
          <w:rFonts w:ascii="微软雅黑" w:eastAsia="微软雅黑" w:hAnsi="微软雅黑" w:hint="eastAsia"/>
          <w:color w:val="1A1A1A"/>
          <w:sz w:val="20"/>
          <w:szCs w:val="20"/>
          <w:lang w:eastAsia="zh-CN"/>
        </w:rPr>
        <w:t>与机器人操作系统（ROS 和 ROS2）之间提供了一个接口，让用户能够搭建一个节点网络，对 ROS 网络进行建模和仿真，为 ROS 节点生成嵌入式系统软件。  </w:t>
      </w:r>
    </w:p>
    <w:p w14:paraId="76A6F404" w14:textId="77777777" w:rsidR="00C439A2" w:rsidRDefault="00C439A2" w:rsidP="00C439A2">
      <w:pPr>
        <w:pStyle w:val="a4"/>
        <w:spacing w:line="400" w:lineRule="exact"/>
        <w:ind w:left="360"/>
        <w:rPr>
          <w:rFonts w:ascii="微软雅黑" w:eastAsia="微软雅黑" w:hAnsi="微软雅黑"/>
          <w:color w:val="1A1A1A"/>
          <w:sz w:val="20"/>
          <w:szCs w:val="20"/>
          <w:shd w:val="clear" w:color="auto" w:fill="FFFFFF"/>
          <w:lang w:eastAsia="zh-CN"/>
        </w:rPr>
      </w:pPr>
    </w:p>
    <w:p w14:paraId="7DEC40E0" w14:textId="77777777" w:rsidR="00C439A2" w:rsidRDefault="00C439A2" w:rsidP="00C439A2">
      <w:pPr>
        <w:pStyle w:val="a4"/>
        <w:numPr>
          <w:ilvl w:val="0"/>
          <w:numId w:val="1"/>
        </w:numPr>
        <w:spacing w:after="120" w:line="400" w:lineRule="exact"/>
        <w:rPr>
          <w:rFonts w:ascii="微软雅黑" w:eastAsia="微软雅黑" w:hAnsi="微软雅黑"/>
          <w:b/>
          <w:bCs/>
          <w:color w:val="1A1A1A"/>
          <w:sz w:val="20"/>
          <w:szCs w:val="20"/>
          <w:shd w:val="clear" w:color="auto" w:fill="FFFFFF"/>
        </w:rPr>
      </w:pPr>
      <w:proofErr w:type="spellStart"/>
      <w:r>
        <w:rPr>
          <w:rFonts w:ascii="微软雅黑" w:eastAsia="微软雅黑" w:hAnsi="微软雅黑" w:hint="eastAsia"/>
          <w:b/>
          <w:bCs/>
          <w:color w:val="1A1A1A"/>
          <w:sz w:val="20"/>
          <w:szCs w:val="20"/>
          <w:shd w:val="clear" w:color="auto" w:fill="FFFFFF"/>
          <w:lang w:eastAsia="zh-CN"/>
        </w:rPr>
        <w:t>Stateflow</w:t>
      </w:r>
      <w:proofErr w:type="spellEnd"/>
      <w:r>
        <w:rPr>
          <w:rFonts w:ascii="微软雅黑" w:eastAsia="微软雅黑" w:hAnsi="微软雅黑" w:hint="eastAsia"/>
          <w:b/>
          <w:bCs/>
          <w:color w:val="1A1A1A"/>
          <w:sz w:val="20"/>
          <w:szCs w:val="20"/>
          <w:shd w:val="clear" w:color="auto" w:fill="FFFFFF"/>
          <w:lang w:eastAsia="zh-CN"/>
        </w:rPr>
        <w:t xml:space="preserve"> 培训</w:t>
      </w:r>
    </w:p>
    <w:p w14:paraId="6B81D087" w14:textId="77777777" w:rsidR="00C439A2" w:rsidRDefault="00C439A2" w:rsidP="00C439A2">
      <w:pPr>
        <w:pStyle w:val="a4"/>
        <w:spacing w:line="400" w:lineRule="exact"/>
        <w:ind w:left="360"/>
        <w:rPr>
          <w:rFonts w:ascii="微软雅黑" w:eastAsia="微软雅黑" w:hAnsi="微软雅黑"/>
          <w:color w:val="1A1A1A"/>
          <w:sz w:val="20"/>
          <w:szCs w:val="20"/>
          <w:shd w:val="clear" w:color="auto" w:fill="FFFFFF"/>
          <w:lang w:eastAsia="zh-CN"/>
        </w:rPr>
      </w:pPr>
      <w:r>
        <w:rPr>
          <w:rFonts w:ascii="微软雅黑" w:eastAsia="微软雅黑" w:hAnsi="微软雅黑" w:hint="eastAsia"/>
          <w:color w:val="1A1A1A"/>
          <w:sz w:val="20"/>
          <w:szCs w:val="20"/>
          <w:shd w:val="clear" w:color="auto" w:fill="FFFFFF"/>
          <w:lang w:eastAsia="zh-CN"/>
        </w:rPr>
        <w:t>R2019b 中提供了《</w:t>
      </w:r>
      <w:proofErr w:type="spellStart"/>
      <w:r>
        <w:rPr>
          <w:rFonts w:ascii="微软雅黑" w:eastAsia="微软雅黑" w:hAnsi="微软雅黑" w:hint="eastAsia"/>
          <w:color w:val="1A1A1A"/>
          <w:sz w:val="20"/>
          <w:szCs w:val="20"/>
          <w:shd w:val="clear" w:color="auto" w:fill="FFFFFF"/>
          <w:lang w:eastAsia="zh-CN"/>
        </w:rPr>
        <w:t>Stateflow</w:t>
      </w:r>
      <w:proofErr w:type="spellEnd"/>
      <w:r>
        <w:rPr>
          <w:rFonts w:ascii="微软雅黑" w:eastAsia="微软雅黑" w:hAnsi="微软雅黑" w:hint="eastAsia"/>
          <w:color w:val="1A1A1A"/>
          <w:sz w:val="20"/>
          <w:szCs w:val="20"/>
          <w:shd w:val="clear" w:color="auto" w:fill="FFFFFF"/>
          <w:lang w:eastAsia="zh-CN"/>
        </w:rPr>
        <w:t xml:space="preserve"> 入门之旅》交互式教程，可帮助用户学习如何创建、编辑和仿真 </w:t>
      </w:r>
      <w:proofErr w:type="spellStart"/>
      <w:r>
        <w:rPr>
          <w:rFonts w:ascii="微软雅黑" w:eastAsia="微软雅黑" w:hAnsi="微软雅黑" w:hint="eastAsia"/>
          <w:color w:val="1A1A1A"/>
          <w:sz w:val="20"/>
          <w:szCs w:val="20"/>
          <w:shd w:val="clear" w:color="auto" w:fill="FFFFFF"/>
          <w:lang w:eastAsia="zh-CN"/>
        </w:rPr>
        <w:t>Stateflow</w:t>
      </w:r>
      <w:proofErr w:type="spellEnd"/>
      <w:r>
        <w:rPr>
          <w:rFonts w:ascii="微软雅黑" w:eastAsia="微软雅黑" w:hAnsi="微软雅黑" w:hint="eastAsia"/>
          <w:color w:val="1A1A1A"/>
          <w:sz w:val="20"/>
          <w:szCs w:val="20"/>
          <w:shd w:val="clear" w:color="auto" w:fill="FFFFFF"/>
          <w:lang w:eastAsia="zh-CN"/>
        </w:rPr>
        <w:t xml:space="preserve"> 模型的基础知识。与现有的 MATLAB、Simulink 和深度学习入门之旅一样，这个自定进度的学习课程包括视频教程和实际操作练习，并且提供自动评估和反馈。 </w:t>
      </w:r>
    </w:p>
    <w:p w14:paraId="6E29AE52" w14:textId="77777777" w:rsidR="00C439A2" w:rsidRDefault="00C439A2" w:rsidP="00C439A2">
      <w:pPr>
        <w:pStyle w:val="a4"/>
        <w:spacing w:line="400" w:lineRule="exact"/>
        <w:rPr>
          <w:rFonts w:ascii="微软雅黑" w:eastAsia="微软雅黑" w:hAnsi="微软雅黑"/>
          <w:color w:val="1A1A1A"/>
          <w:sz w:val="20"/>
          <w:szCs w:val="20"/>
          <w:shd w:val="clear" w:color="auto" w:fill="FFFFFF"/>
          <w:lang w:eastAsia="zh-CN"/>
        </w:rPr>
      </w:pPr>
    </w:p>
    <w:p w14:paraId="5011738D" w14:textId="77777777" w:rsidR="00C439A2" w:rsidRDefault="00C439A2" w:rsidP="00C439A2">
      <w:pPr>
        <w:pStyle w:val="a4"/>
        <w:spacing w:line="400" w:lineRule="exact"/>
        <w:rPr>
          <w:rFonts w:ascii="微软雅黑" w:eastAsia="微软雅黑" w:hAnsi="微软雅黑"/>
          <w:color w:val="1A1A1A"/>
          <w:sz w:val="20"/>
          <w:szCs w:val="20"/>
          <w:lang w:eastAsia="zh-CN"/>
        </w:rPr>
      </w:pPr>
      <w:r>
        <w:rPr>
          <w:rFonts w:ascii="微软雅黑" w:eastAsia="微软雅黑" w:hAnsi="微软雅黑" w:hint="eastAsia"/>
          <w:sz w:val="20"/>
          <w:szCs w:val="20"/>
          <w:lang w:eastAsia="zh-CN"/>
        </w:rPr>
        <w:t>R2019b</w:t>
      </w:r>
      <w:r>
        <w:rPr>
          <w:rFonts w:ascii="微软雅黑" w:eastAsia="微软雅黑" w:hAnsi="微软雅黑" w:hint="eastAsia"/>
          <w:color w:val="1A1A1A"/>
          <w:sz w:val="20"/>
          <w:szCs w:val="20"/>
          <w:lang w:eastAsia="zh-CN"/>
        </w:rPr>
        <w:t xml:space="preserve"> 现已在全球上市。有关 MATLAB 和 Simulink 产品系列的所有新产品、增强功能和 Bug 修复的信息，请观看 </w:t>
      </w:r>
      <w:hyperlink r:id="rId8" w:history="1">
        <w:r>
          <w:rPr>
            <w:rStyle w:val="a3"/>
            <w:rFonts w:ascii="微软雅黑" w:eastAsia="微软雅黑" w:hAnsi="微软雅黑" w:hint="eastAsia"/>
            <w:sz w:val="20"/>
            <w:szCs w:val="20"/>
            <w:lang w:eastAsia="zh-CN"/>
          </w:rPr>
          <w:t>R2019b 版本亮点</w:t>
        </w:r>
      </w:hyperlink>
      <w:r>
        <w:rPr>
          <w:rFonts w:ascii="微软雅黑" w:eastAsia="微软雅黑" w:hAnsi="微软雅黑" w:hint="eastAsia"/>
          <w:color w:val="1A1A1A"/>
          <w:sz w:val="20"/>
          <w:szCs w:val="20"/>
          <w:lang w:eastAsia="zh-CN"/>
        </w:rPr>
        <w:t>视频。 </w:t>
      </w:r>
    </w:p>
    <w:p w14:paraId="488ADA7D" w14:textId="77777777" w:rsidR="00C439A2" w:rsidRDefault="00C439A2" w:rsidP="00C439A2">
      <w:pPr>
        <w:pStyle w:val="a4"/>
        <w:spacing w:line="400" w:lineRule="exact"/>
        <w:ind w:firstLine="400"/>
        <w:rPr>
          <w:rFonts w:ascii="微软雅黑" w:eastAsia="微软雅黑" w:hAnsi="微软雅黑"/>
          <w:sz w:val="20"/>
          <w:szCs w:val="20"/>
          <w:lang w:eastAsia="zh-CN"/>
        </w:rPr>
      </w:pPr>
    </w:p>
    <w:sectPr w:rsidR="00C439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752AE" w14:textId="77777777" w:rsidR="00E451D3" w:rsidRDefault="00E451D3" w:rsidP="008A4DB6">
      <w:r>
        <w:separator/>
      </w:r>
    </w:p>
  </w:endnote>
  <w:endnote w:type="continuationSeparator" w:id="0">
    <w:p w14:paraId="5861AC15" w14:textId="77777777" w:rsidR="00E451D3" w:rsidRDefault="00E451D3" w:rsidP="008A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88958" w14:textId="77777777" w:rsidR="00E451D3" w:rsidRDefault="00E451D3" w:rsidP="008A4DB6">
      <w:r>
        <w:separator/>
      </w:r>
    </w:p>
  </w:footnote>
  <w:footnote w:type="continuationSeparator" w:id="0">
    <w:p w14:paraId="75515E12" w14:textId="77777777" w:rsidR="00E451D3" w:rsidRDefault="00E451D3" w:rsidP="008A4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3352"/>
    <w:multiLevelType w:val="hybridMultilevel"/>
    <w:tmpl w:val="0406BB02"/>
    <w:lvl w:ilvl="0" w:tplc="5D70EDFC">
      <w:start w:val="2019"/>
      <w:numFmt w:val="bullet"/>
      <w:lvlText w:val="-"/>
      <w:lvlJc w:val="left"/>
      <w:pPr>
        <w:ind w:left="720" w:hanging="360"/>
      </w:pPr>
      <w:rPr>
        <w:rFonts w:ascii="Symbol" w:eastAsia="等线"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5506A6"/>
    <w:multiLevelType w:val="hybridMultilevel"/>
    <w:tmpl w:val="DD244B86"/>
    <w:lvl w:ilvl="0" w:tplc="5D70EDFC">
      <w:start w:val="2019"/>
      <w:numFmt w:val="bullet"/>
      <w:lvlText w:val="-"/>
      <w:lvlJc w:val="left"/>
      <w:pPr>
        <w:ind w:left="720" w:hanging="360"/>
      </w:pPr>
      <w:rPr>
        <w:rFonts w:ascii="Symbol" w:eastAsia="等线"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A30354"/>
    <w:multiLevelType w:val="hybridMultilevel"/>
    <w:tmpl w:val="78920B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845"/>
    <w:rsid w:val="00116E7E"/>
    <w:rsid w:val="008A4DB6"/>
    <w:rsid w:val="00C439A2"/>
    <w:rsid w:val="00D51845"/>
    <w:rsid w:val="00E45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609EC"/>
  <w15:chartTrackingRefBased/>
  <w15:docId w15:val="{30AF3B4E-582C-4B32-87EE-468D6F2D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39A2"/>
    <w:rPr>
      <w:color w:val="0563C1"/>
      <w:u w:val="single"/>
    </w:rPr>
  </w:style>
  <w:style w:type="paragraph" w:styleId="a4">
    <w:name w:val="No Spacing"/>
    <w:basedOn w:val="a"/>
    <w:uiPriority w:val="1"/>
    <w:qFormat/>
    <w:rsid w:val="00C439A2"/>
    <w:pPr>
      <w:widowControl/>
      <w:jc w:val="left"/>
    </w:pPr>
    <w:rPr>
      <w:rFonts w:ascii="Calibri" w:eastAsia="宋体" w:hAnsi="Calibri" w:cs="Calibri"/>
      <w:kern w:val="0"/>
      <w:sz w:val="22"/>
      <w:lang w:eastAsia="en-US"/>
    </w:rPr>
  </w:style>
  <w:style w:type="paragraph" w:styleId="a5">
    <w:name w:val="header"/>
    <w:basedOn w:val="a"/>
    <w:link w:val="a6"/>
    <w:uiPriority w:val="99"/>
    <w:unhideWhenUsed/>
    <w:rsid w:val="008A4DB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A4DB6"/>
    <w:rPr>
      <w:sz w:val="18"/>
      <w:szCs w:val="18"/>
    </w:rPr>
  </w:style>
  <w:style w:type="paragraph" w:styleId="a7">
    <w:name w:val="footer"/>
    <w:basedOn w:val="a"/>
    <w:link w:val="a8"/>
    <w:uiPriority w:val="99"/>
    <w:unhideWhenUsed/>
    <w:rsid w:val="008A4DB6"/>
    <w:pPr>
      <w:tabs>
        <w:tab w:val="center" w:pos="4153"/>
        <w:tab w:val="right" w:pos="8306"/>
      </w:tabs>
      <w:snapToGrid w:val="0"/>
      <w:jc w:val="left"/>
    </w:pPr>
    <w:rPr>
      <w:sz w:val="18"/>
      <w:szCs w:val="18"/>
    </w:rPr>
  </w:style>
  <w:style w:type="character" w:customStyle="1" w:styleId="a8">
    <w:name w:val="页脚 字符"/>
    <w:basedOn w:val="a0"/>
    <w:link w:val="a7"/>
    <w:uiPriority w:val="99"/>
    <w:rsid w:val="008A4D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9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2.mathworks.cn/products/new_products/latest_features.html?s_tid=srchtitle" TargetMode="External"/><Relationship Id="rId3" Type="http://schemas.openxmlformats.org/officeDocument/2006/relationships/settings" Target="settings.xml"/><Relationship Id="rId7" Type="http://schemas.openxmlformats.org/officeDocument/2006/relationships/hyperlink" Target="https://www.mathworks.com/products/new_products/latest_featur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Effie Ruan</dc:creator>
  <cp:keywords/>
  <dc:description/>
  <cp:lastModifiedBy>lenovo</cp:lastModifiedBy>
  <cp:revision>3</cp:revision>
  <dcterms:created xsi:type="dcterms:W3CDTF">2019-09-19T06:17:00Z</dcterms:created>
  <dcterms:modified xsi:type="dcterms:W3CDTF">2019-09-26T12:04:00Z</dcterms:modified>
</cp:coreProperties>
</file>