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A9F" w:rsidRPr="00EC6710" w:rsidRDefault="00B60F21" w:rsidP="00F52929">
      <w:pPr>
        <w:jc w:val="center"/>
        <w:rPr>
          <w:rFonts w:ascii="方正小标宋简体" w:eastAsia="方正小标宋简体" w:hAnsi="微软雅黑"/>
          <w:sz w:val="36"/>
          <w:szCs w:val="32"/>
        </w:rPr>
      </w:pPr>
      <w:r w:rsidRPr="00B60F21">
        <w:rPr>
          <w:rFonts w:ascii="方正小标宋简体" w:eastAsia="方正小标宋简体" w:hAnsi="微软雅黑" w:hint="eastAsia"/>
          <w:sz w:val="36"/>
          <w:szCs w:val="32"/>
        </w:rPr>
        <w:t>“未来交通2050”科技创新大赛</w:t>
      </w:r>
      <w:r w:rsidR="00B37024">
        <w:rPr>
          <w:rFonts w:ascii="方正小标宋简体" w:eastAsia="方正小标宋简体" w:hAnsi="微软雅黑" w:hint="eastAsia"/>
          <w:sz w:val="36"/>
          <w:szCs w:val="32"/>
        </w:rPr>
        <w:t xml:space="preserve"> 项目推荐</w:t>
      </w:r>
    </w:p>
    <w:p w:rsidR="00A10CAD" w:rsidRDefault="00B60F21" w:rsidP="00A10CAD">
      <w:pPr>
        <w:spacing w:line="360" w:lineRule="auto"/>
        <w:ind w:firstLineChars="200" w:firstLine="560"/>
        <w:rPr>
          <w:rFonts w:ascii="仿宋" w:eastAsia="仿宋" w:hAnsi="仿宋"/>
          <w:sz w:val="28"/>
          <w:szCs w:val="28"/>
        </w:rPr>
      </w:pPr>
      <w:r w:rsidRPr="00B60F21">
        <w:rPr>
          <w:rFonts w:ascii="仿宋" w:eastAsia="仿宋" w:hAnsi="仿宋" w:hint="eastAsia"/>
          <w:sz w:val="28"/>
          <w:szCs w:val="28"/>
        </w:rPr>
        <w:t>我们对项目进行了精心挑选，在此特地提供了交通科学与工程学院</w:t>
      </w:r>
      <w:r w:rsidR="00F57281">
        <w:rPr>
          <w:rFonts w:ascii="仿宋" w:eastAsia="仿宋" w:hAnsi="仿宋" w:hint="eastAsia"/>
          <w:sz w:val="28"/>
          <w:szCs w:val="28"/>
        </w:rPr>
        <w:t>比较优秀的导</w:t>
      </w:r>
      <w:r w:rsidRPr="00B60F21">
        <w:rPr>
          <w:rFonts w:ascii="仿宋" w:eastAsia="仿宋" w:hAnsi="仿宋" w:hint="eastAsia"/>
          <w:sz w:val="28"/>
          <w:szCs w:val="28"/>
        </w:rPr>
        <w:t>师给出的课题供大家参考。以下题目中有很多经典研究课题，也有很多新兴研究方向，请根据兴趣选择。</w:t>
      </w:r>
    </w:p>
    <w:p w:rsidR="00094DE1" w:rsidRPr="00A10CAD" w:rsidRDefault="00B60F21" w:rsidP="00A10CAD">
      <w:pPr>
        <w:spacing w:line="360" w:lineRule="auto"/>
        <w:jc w:val="center"/>
        <w:rPr>
          <w:rFonts w:ascii="仿宋" w:eastAsia="仿宋" w:hAnsi="仿宋"/>
          <w:sz w:val="28"/>
          <w:szCs w:val="28"/>
        </w:rPr>
      </w:pPr>
      <w:r w:rsidRPr="00633C5B">
        <w:rPr>
          <w:rFonts w:ascii="仿宋" w:eastAsia="仿宋" w:hAnsi="仿宋" w:hint="eastAsia"/>
          <w:b/>
          <w:sz w:val="36"/>
          <w:szCs w:val="28"/>
        </w:rPr>
        <w:t>道路与轨道工程系</w:t>
      </w: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094DE1" w:rsidRPr="00633C5B" w:rsidTr="001D1395">
        <w:tc>
          <w:tcPr>
            <w:tcW w:w="5000" w:type="pct"/>
            <w:gridSpan w:val="2"/>
          </w:tcPr>
          <w:p w:rsidR="00094DE1" w:rsidRPr="00DE7107" w:rsidRDefault="00094DE1" w:rsidP="000E7B92">
            <w:pPr>
              <w:spacing w:line="360" w:lineRule="auto"/>
              <w:rPr>
                <w:rFonts w:ascii="仿宋" w:eastAsia="仿宋" w:hAnsi="仿宋"/>
                <w:b/>
                <w:sz w:val="28"/>
                <w:szCs w:val="24"/>
              </w:rPr>
            </w:pPr>
            <w:r w:rsidRPr="00633C5B">
              <w:rPr>
                <w:rFonts w:ascii="仿宋" w:eastAsia="仿宋" w:hAnsi="仿宋" w:hint="eastAsia"/>
                <w:b/>
                <w:sz w:val="28"/>
                <w:szCs w:val="24"/>
              </w:rPr>
              <w:t>1</w:t>
            </w:r>
            <w:r w:rsidRPr="00633C5B">
              <w:rPr>
                <w:rFonts w:ascii="仿宋" w:eastAsia="仿宋" w:hAnsi="仿宋"/>
                <w:b/>
                <w:sz w:val="28"/>
                <w:szCs w:val="24"/>
              </w:rPr>
              <w:t>.</w:t>
            </w:r>
            <w:r w:rsidRPr="00633C5B">
              <w:rPr>
                <w:rFonts w:ascii="仿宋" w:eastAsia="仿宋" w:hAnsi="仿宋" w:hint="eastAsia"/>
                <w:b/>
                <w:sz w:val="28"/>
                <w:szCs w:val="24"/>
              </w:rPr>
              <w:t>3D打印技术的路面变形智能感知集料研发</w:t>
            </w:r>
          </w:p>
        </w:tc>
      </w:tr>
      <w:tr w:rsidR="00094DE1" w:rsidRPr="00633C5B" w:rsidTr="001D1395">
        <w:tc>
          <w:tcPr>
            <w:tcW w:w="5000" w:type="pct"/>
            <w:gridSpan w:val="2"/>
          </w:tcPr>
          <w:p w:rsidR="00094DE1" w:rsidRPr="00DE7107" w:rsidRDefault="00094DE1" w:rsidP="000E7B92">
            <w:pPr>
              <w:spacing w:line="360" w:lineRule="auto"/>
              <w:rPr>
                <w:rFonts w:ascii="仿宋" w:eastAsia="仿宋" w:hAnsi="仿宋"/>
                <w:sz w:val="28"/>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DE7107">
              <w:rPr>
                <w:rFonts w:ascii="仿宋" w:eastAsia="仿宋" w:hAnsi="仿宋" w:hint="eastAsia"/>
                <w:sz w:val="24"/>
                <w:szCs w:val="24"/>
              </w:rPr>
              <w:t>沥青路面运营状态智能化监控是提高路面耐久性的关键，沥青路面材料属于颗粒类材料，赋予颗粒本体感知变形位移的能力，则可以准确的获取沥青路面内部变形特征，同时，通过太阳能板供电可实现变形状况长效感知。本项目通过3D打印技术制备智能集料壳体，并将感知元件封装于壳体，连接太阳能电池板实现自供电智能感知集料。本项目有利于提升学生对行业重大需求的了解，增长专业知识，培养团队意识，增强自主学习能力，欢迎感兴趣同学积极加入！</w:t>
            </w:r>
          </w:p>
        </w:tc>
      </w:tr>
      <w:tr w:rsidR="001D1395" w:rsidRPr="00633C5B" w:rsidTr="001D1395">
        <w:tc>
          <w:tcPr>
            <w:tcW w:w="1364" w:type="pct"/>
          </w:tcPr>
          <w:p w:rsidR="00094DE1" w:rsidRPr="00633C5B" w:rsidRDefault="00094DE1" w:rsidP="000E7B92">
            <w:pPr>
              <w:pStyle w:val="a9"/>
              <w:spacing w:line="360" w:lineRule="auto"/>
              <w:ind w:firstLineChars="0" w:firstLine="0"/>
              <w:jc w:val="left"/>
              <w:rPr>
                <w:rFonts w:ascii="仿宋" w:eastAsia="仿宋" w:hAnsi="仿宋"/>
                <w:sz w:val="28"/>
                <w:szCs w:val="24"/>
              </w:rPr>
            </w:pPr>
            <w:r w:rsidRPr="00633C5B">
              <w:rPr>
                <w:rFonts w:ascii="仿宋" w:eastAsia="仿宋" w:hAnsi="仿宋"/>
                <w:noProof/>
                <w:sz w:val="22"/>
              </w:rPr>
              <w:drawing>
                <wp:inline distT="0" distB="0" distL="0" distR="0">
                  <wp:extent cx="864000" cy="1080000"/>
                  <wp:effectExtent l="0" t="0" r="0" b="6350"/>
                  <wp:docPr id="10" name="图片 10" descr="https://img.xiumi.us/xmi/ua/1aJ5i/i/de3947ed481065e65869e7d9690e93eb-sz_19159.jpg?x-oss-process=image/resize,limit_1,m_lfit,w_1080/auto-orient,1/crop,h_305,w_244,x_0,y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iumi.us/xmi/ua/1aJ5i/i/de3947ed481065e65869e7d9690e93eb-sz_19159.jpg?x-oss-process=image/resize,limit_1,m_lfit,w_1080/auto-orient,1/crop,h_305,w_244,x_0,y_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 cy="1080000"/>
                          </a:xfrm>
                          <a:prstGeom prst="rect">
                            <a:avLst/>
                          </a:prstGeom>
                          <a:noFill/>
                          <a:ln>
                            <a:noFill/>
                          </a:ln>
                        </pic:spPr>
                      </pic:pic>
                    </a:graphicData>
                  </a:graphic>
                </wp:inline>
              </w:drawing>
            </w:r>
          </w:p>
        </w:tc>
        <w:tc>
          <w:tcPr>
            <w:tcW w:w="3636" w:type="pct"/>
            <w:vAlign w:val="center"/>
          </w:tcPr>
          <w:p w:rsidR="00094DE1" w:rsidRPr="00DE7107" w:rsidRDefault="00094DE1" w:rsidP="000E7B92">
            <w:pPr>
              <w:spacing w:line="360" w:lineRule="auto"/>
              <w:rPr>
                <w:rFonts w:ascii="仿宋" w:eastAsia="仿宋" w:hAnsi="仿宋"/>
                <w:sz w:val="24"/>
                <w:szCs w:val="24"/>
              </w:rPr>
            </w:pPr>
            <w:r w:rsidRPr="00DE7107">
              <w:rPr>
                <w:rFonts w:ascii="仿宋" w:eastAsia="仿宋" w:hAnsi="仿宋" w:hint="eastAsia"/>
                <w:sz w:val="24"/>
                <w:szCs w:val="24"/>
              </w:rPr>
              <w:t>指导教师：谭忆秋</w:t>
            </w:r>
          </w:p>
          <w:p w:rsidR="00094DE1" w:rsidRPr="00DE7107" w:rsidRDefault="00094DE1" w:rsidP="000E7B92">
            <w:pPr>
              <w:spacing w:line="360" w:lineRule="auto"/>
              <w:rPr>
                <w:rFonts w:ascii="仿宋" w:eastAsia="仿宋" w:hAnsi="仿宋"/>
                <w:sz w:val="24"/>
                <w:szCs w:val="24"/>
              </w:rPr>
            </w:pPr>
            <w:r w:rsidRPr="00DE7107">
              <w:rPr>
                <w:rFonts w:ascii="仿宋" w:eastAsia="仿宋" w:hAnsi="仿宋" w:hint="eastAsia"/>
                <w:sz w:val="24"/>
                <w:szCs w:val="24"/>
              </w:rPr>
              <w:t>Tel：13904637262</w:t>
            </w:r>
          </w:p>
          <w:p w:rsidR="00094DE1" w:rsidRPr="00633C5B" w:rsidRDefault="00094DE1" w:rsidP="000E7B92">
            <w:pPr>
              <w:pStyle w:val="a9"/>
              <w:spacing w:line="360" w:lineRule="auto"/>
              <w:ind w:firstLineChars="0" w:firstLine="0"/>
              <w:rPr>
                <w:rFonts w:ascii="仿宋" w:eastAsia="仿宋" w:hAnsi="仿宋"/>
                <w:sz w:val="28"/>
                <w:szCs w:val="24"/>
              </w:rPr>
            </w:pPr>
            <w:r w:rsidRPr="00DE7107">
              <w:rPr>
                <w:rFonts w:ascii="仿宋" w:eastAsia="仿宋" w:hAnsi="仿宋" w:hint="eastAsia"/>
                <w:sz w:val="24"/>
                <w:szCs w:val="24"/>
              </w:rPr>
              <w:t>Email：yiqiutan@163.com</w:t>
            </w:r>
          </w:p>
        </w:tc>
      </w:tr>
      <w:tr w:rsidR="00094DE1" w:rsidRPr="00633C5B" w:rsidTr="001D1395">
        <w:tc>
          <w:tcPr>
            <w:tcW w:w="5000" w:type="pct"/>
            <w:gridSpan w:val="2"/>
          </w:tcPr>
          <w:p w:rsidR="00094DE1" w:rsidRPr="00094DE1" w:rsidRDefault="00094DE1"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DE7107">
              <w:rPr>
                <w:rFonts w:ascii="仿宋" w:eastAsia="仿宋" w:hAnsi="仿宋" w:hint="eastAsia"/>
                <w:sz w:val="24"/>
                <w:szCs w:val="24"/>
              </w:rPr>
              <w:t>谭忆秋，女，教授，博士生导师，长江学者特聘教授，国家杰出青年基金获得者。现任交通学院院长，交通运输工程学科学术带头人，交通行业重点试验室常务副主任。长期从事路面结构与材料基础理论与应用技术研究, 主持国家重点研发计划、国家自然科学基金重点项目等30 余项；获国家技术发明二等奖1项，国家科技进步二等奖2 项；发表学术论文216篇，出版专著4部，获授权发明专利47项，主持和参与编制国家标准与行业规范7部。研究成果应用于长安街大修、首都机场飞行区、大兴机场飞行区、绥满高速、北京冬奥场馆路等多项国家重大工程，并服务于“一带一路”沿线国家，产生巨大经济、社会、环境与政治效益。</w:t>
            </w:r>
          </w:p>
        </w:tc>
      </w:tr>
    </w:tbl>
    <w:p w:rsidR="00094DE1" w:rsidRDefault="00094DE1"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4"/>
        <w:gridCol w:w="5952"/>
      </w:tblGrid>
      <w:tr w:rsidR="00B31441" w:rsidRPr="00633C5B" w:rsidTr="001D1395">
        <w:tc>
          <w:tcPr>
            <w:tcW w:w="5000" w:type="pct"/>
            <w:gridSpan w:val="2"/>
          </w:tcPr>
          <w:p w:rsidR="00B31441" w:rsidRPr="00DE7107" w:rsidRDefault="00B31441" w:rsidP="000E7B92">
            <w:pPr>
              <w:spacing w:line="360" w:lineRule="auto"/>
              <w:rPr>
                <w:rFonts w:ascii="仿宋" w:eastAsia="仿宋" w:hAnsi="仿宋"/>
                <w:b/>
                <w:sz w:val="28"/>
                <w:szCs w:val="24"/>
              </w:rPr>
            </w:pPr>
            <w:r w:rsidRPr="00B31441">
              <w:rPr>
                <w:rFonts w:ascii="仿宋" w:eastAsia="仿宋" w:hAnsi="仿宋" w:hint="eastAsia"/>
                <w:b/>
                <w:sz w:val="28"/>
                <w:szCs w:val="24"/>
              </w:rPr>
              <w:t>2.高性能绿色荧光铺面材料的设计与制备研究</w:t>
            </w:r>
          </w:p>
        </w:tc>
      </w:tr>
      <w:tr w:rsidR="00B31441" w:rsidRPr="00633C5B" w:rsidTr="001D1395">
        <w:tc>
          <w:tcPr>
            <w:tcW w:w="5000" w:type="pct"/>
            <w:gridSpan w:val="2"/>
          </w:tcPr>
          <w:p w:rsidR="00B31441" w:rsidRPr="00DE7107" w:rsidRDefault="00B31441" w:rsidP="000E7B92">
            <w:pPr>
              <w:spacing w:line="360" w:lineRule="auto"/>
              <w:rPr>
                <w:rFonts w:ascii="仿宋" w:eastAsia="仿宋" w:hAnsi="仿宋"/>
                <w:sz w:val="28"/>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31441">
              <w:rPr>
                <w:rFonts w:ascii="仿宋" w:eastAsia="仿宋" w:hAnsi="仿宋" w:hint="eastAsia"/>
                <w:sz w:val="24"/>
                <w:szCs w:val="24"/>
              </w:rPr>
              <w:t>传统路面大多为沥青路面，其中沥青为不可再生材料。本项目拟采用绿色高分子粘结剂代替传统的沥青粘结剂，并利用绿色有机荧光材料赋予路面在夜间或黑暗空间（如长隧道空间）内发光的功能性，设计并制备一种高性能绿色荧光铺面材料。该荧光材料可用于隧道铺面中，不仅可以避免传统沥青粘结剂的使用，实现绿色环保功能，还可以在夜间或弱自然光下释放出荧光，辅助隧道的照明系统，节约能源。通过本项目的学习，同学们锻炼思考、写作与自学能力，培养彼此间的团队合作精神与科研能力。</w:t>
            </w:r>
          </w:p>
        </w:tc>
      </w:tr>
      <w:tr w:rsidR="00B31441" w:rsidRPr="00633C5B" w:rsidTr="001D1395">
        <w:tc>
          <w:tcPr>
            <w:tcW w:w="1364" w:type="pct"/>
          </w:tcPr>
          <w:p w:rsidR="00B31441" w:rsidRPr="00633C5B" w:rsidRDefault="00B31441"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338755" cy="1080000"/>
                  <wp:effectExtent l="0" t="0" r="0" b="6350"/>
                  <wp:docPr id="2" name="图片 2" descr="https://img.xiumi.us/xmi/ua/1aJ5i/i/6c21ed0d3e9c5635f4d27c28d7010e18-sz_276116.jpg?x-oss-process=image/resize,limit_1,m_lfit,w_1080/auto-orient,1/crop,h_1164,w_1080,x_0,y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iumi.us/xmi/ua/1aJ5i/i/6c21ed0d3e9c5635f4d27c28d7010e18-sz_276116.jpg?x-oss-process=image/resize,limit_1,m_lfit,w_1080/auto-orient,1/crop,h_1164,w_1080,x_0,y_27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724" t="19424" r="28707" b="35201"/>
                          <a:stretch/>
                        </pic:blipFill>
                        <pic:spPr bwMode="auto">
                          <a:xfrm>
                            <a:off x="0" y="0"/>
                            <a:ext cx="133875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pct"/>
            <w:vAlign w:val="center"/>
          </w:tcPr>
          <w:p w:rsidR="00B31441" w:rsidRPr="00B31441" w:rsidRDefault="00B31441" w:rsidP="00B31441">
            <w:pPr>
              <w:spacing w:line="360" w:lineRule="auto"/>
              <w:rPr>
                <w:rFonts w:ascii="仿宋" w:eastAsia="仿宋" w:hAnsi="仿宋"/>
                <w:sz w:val="24"/>
                <w:szCs w:val="24"/>
              </w:rPr>
            </w:pPr>
            <w:r w:rsidRPr="00B31441">
              <w:rPr>
                <w:rFonts w:ascii="仿宋" w:eastAsia="仿宋" w:hAnsi="仿宋" w:hint="eastAsia"/>
                <w:sz w:val="24"/>
                <w:szCs w:val="24"/>
              </w:rPr>
              <w:t>指导教师：王大为</w:t>
            </w:r>
          </w:p>
          <w:p w:rsidR="00B31441" w:rsidRPr="00B31441" w:rsidRDefault="00B31441" w:rsidP="00B31441">
            <w:pPr>
              <w:spacing w:line="360" w:lineRule="auto"/>
              <w:rPr>
                <w:rFonts w:ascii="仿宋" w:eastAsia="仿宋" w:hAnsi="仿宋"/>
                <w:sz w:val="24"/>
                <w:szCs w:val="24"/>
              </w:rPr>
            </w:pPr>
            <w:r w:rsidRPr="00B31441">
              <w:rPr>
                <w:rFonts w:ascii="仿宋" w:eastAsia="仿宋" w:hAnsi="仿宋" w:hint="eastAsia"/>
                <w:sz w:val="24"/>
                <w:szCs w:val="24"/>
              </w:rPr>
              <w:t>Tel：13946329803</w:t>
            </w:r>
          </w:p>
          <w:p w:rsidR="00B31441" w:rsidRPr="00B31441" w:rsidRDefault="00B31441" w:rsidP="00B31441">
            <w:pPr>
              <w:pStyle w:val="a9"/>
              <w:spacing w:line="360" w:lineRule="auto"/>
              <w:ind w:firstLineChars="0" w:firstLine="0"/>
              <w:rPr>
                <w:rFonts w:ascii="仿宋" w:eastAsia="仿宋" w:hAnsi="仿宋"/>
                <w:sz w:val="28"/>
                <w:szCs w:val="24"/>
              </w:rPr>
            </w:pPr>
            <w:r w:rsidRPr="00B31441">
              <w:rPr>
                <w:rFonts w:ascii="仿宋" w:eastAsia="仿宋" w:hAnsi="仿宋" w:hint="eastAsia"/>
                <w:sz w:val="24"/>
                <w:szCs w:val="24"/>
              </w:rPr>
              <w:t>Email：dawei.wang@hit.edu.cn</w:t>
            </w:r>
          </w:p>
        </w:tc>
      </w:tr>
      <w:tr w:rsidR="00B31441" w:rsidRPr="00633C5B" w:rsidTr="001D1395">
        <w:tc>
          <w:tcPr>
            <w:tcW w:w="5000" w:type="pct"/>
            <w:gridSpan w:val="2"/>
          </w:tcPr>
          <w:p w:rsidR="00B31441" w:rsidRPr="00094DE1" w:rsidRDefault="00B31441"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31441">
              <w:rPr>
                <w:rFonts w:ascii="仿宋" w:eastAsia="仿宋" w:hAnsi="仿宋" w:hint="eastAsia"/>
                <w:sz w:val="24"/>
                <w:szCs w:val="24"/>
              </w:rPr>
              <w:t>王大为，男，博士，交通学院教授、博士生导师、院长助理，哈工大“功能性路面与绿色路面材料”青年科学家工作室负责人，国家高层次引进人才，德国亚琛工业大学土木工程学院道路研究所兼职教授，长期致力于路面领域的基础理论与工程技术研究，围绕路面抗滑性能提升、沥青基路面材料与结构多尺度服役行为及功能性路面理论与技术等道路工程领域内的前沿科学难题开展了大量的研究工作，发表SCI检索文章90余篇。</w:t>
            </w:r>
          </w:p>
        </w:tc>
      </w:tr>
    </w:tbl>
    <w:p w:rsidR="00B31441" w:rsidRDefault="00B31441"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31441" w:rsidRPr="00633C5B" w:rsidTr="001D1395">
        <w:tc>
          <w:tcPr>
            <w:tcW w:w="5000" w:type="pct"/>
            <w:gridSpan w:val="2"/>
          </w:tcPr>
          <w:p w:rsidR="00B31441" w:rsidRPr="00DE7107" w:rsidRDefault="00B31441" w:rsidP="000E7B92">
            <w:pPr>
              <w:spacing w:line="360" w:lineRule="auto"/>
              <w:rPr>
                <w:rFonts w:ascii="仿宋" w:eastAsia="仿宋" w:hAnsi="仿宋"/>
                <w:b/>
                <w:sz w:val="28"/>
                <w:szCs w:val="24"/>
              </w:rPr>
            </w:pPr>
            <w:r w:rsidRPr="00B31441">
              <w:rPr>
                <w:rFonts w:ascii="仿宋" w:eastAsia="仿宋" w:hAnsi="仿宋" w:hint="eastAsia"/>
                <w:b/>
                <w:sz w:val="28"/>
                <w:szCs w:val="24"/>
              </w:rPr>
              <w:t>3.基于文献分析的先秦道路工程历史初探</w:t>
            </w:r>
          </w:p>
        </w:tc>
      </w:tr>
      <w:tr w:rsidR="00B31441" w:rsidRPr="00633C5B" w:rsidTr="001D1395">
        <w:tc>
          <w:tcPr>
            <w:tcW w:w="5000" w:type="pct"/>
            <w:gridSpan w:val="2"/>
          </w:tcPr>
          <w:p w:rsidR="00B31441" w:rsidRPr="00DE7107" w:rsidRDefault="00B31441" w:rsidP="000E7B92">
            <w:pPr>
              <w:spacing w:line="360" w:lineRule="auto"/>
              <w:rPr>
                <w:rFonts w:ascii="仿宋" w:eastAsia="仿宋" w:hAnsi="仿宋"/>
                <w:sz w:val="28"/>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31441">
              <w:rPr>
                <w:rFonts w:ascii="仿宋" w:eastAsia="仿宋" w:hAnsi="仿宋" w:hint="eastAsia"/>
                <w:sz w:val="24"/>
                <w:szCs w:val="24"/>
              </w:rPr>
              <w:t>就道路工程历史而言，同历史学一样，文明产生初期直至秦代（先秦时期）的史料数量少，相应的历史分析难度大，必须综合驾驭文献、考古文物和科学技术成果开展系统研究，具有相当的挑战度，也有很强的趣味性，因此聚焦这一时期的道路工程史开展初探研究。其研究方法依赖文献的调研和整</w:t>
            </w:r>
            <w:r w:rsidRPr="00B31441">
              <w:rPr>
                <w:rFonts w:ascii="仿宋" w:eastAsia="仿宋" w:hAnsi="仿宋" w:hint="eastAsia"/>
                <w:sz w:val="24"/>
                <w:szCs w:val="24"/>
              </w:rPr>
              <w:lastRenderedPageBreak/>
              <w:t>理，表现为写作、数据分析等科研基本功，更强调思辨和分析，是一种兼具严谨、推理、思辨的研究思维，对训练大一学生的科研素养是很有益处的尝试；同时其难度适中，不需要补充过于艰深的理论知识，适宜于大一学生自主开展研究。</w:t>
            </w:r>
          </w:p>
        </w:tc>
      </w:tr>
      <w:tr w:rsidR="00B31441" w:rsidRPr="00633C5B" w:rsidTr="001D1395">
        <w:tc>
          <w:tcPr>
            <w:tcW w:w="5000" w:type="pct"/>
            <w:gridSpan w:val="2"/>
          </w:tcPr>
          <w:p w:rsidR="00B31441" w:rsidRPr="00633C5B" w:rsidRDefault="00B31441" w:rsidP="000E7B92">
            <w:pPr>
              <w:spacing w:line="360" w:lineRule="auto"/>
              <w:rPr>
                <w:rFonts w:ascii="仿宋" w:eastAsia="仿宋" w:hAnsi="仿宋"/>
                <w:b/>
                <w:sz w:val="28"/>
                <w:szCs w:val="24"/>
              </w:rPr>
            </w:pPr>
            <w:r w:rsidRPr="00B31441">
              <w:rPr>
                <w:rFonts w:ascii="仿宋" w:eastAsia="仿宋" w:hAnsi="仿宋" w:hint="eastAsia"/>
                <w:b/>
                <w:sz w:val="28"/>
                <w:szCs w:val="24"/>
              </w:rPr>
              <w:lastRenderedPageBreak/>
              <w:t>4.路面力学的经典数学方法和机器学习方法的对比研究</w:t>
            </w:r>
          </w:p>
        </w:tc>
      </w:tr>
      <w:tr w:rsidR="00B31441" w:rsidRPr="00633C5B" w:rsidTr="001D1395">
        <w:tc>
          <w:tcPr>
            <w:tcW w:w="5000" w:type="pct"/>
            <w:gridSpan w:val="2"/>
          </w:tcPr>
          <w:p w:rsidR="00B31441" w:rsidRPr="00633C5B" w:rsidRDefault="00B31441" w:rsidP="000E7B92">
            <w:pPr>
              <w:spacing w:line="360" w:lineRule="auto"/>
              <w:rPr>
                <w:rFonts w:ascii="仿宋" w:eastAsia="仿宋" w:hAnsi="仿宋"/>
                <w:b/>
                <w:sz w:val="28"/>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31441">
              <w:rPr>
                <w:rFonts w:ascii="仿宋" w:eastAsia="仿宋" w:hAnsi="仿宋" w:hint="eastAsia"/>
                <w:sz w:val="24"/>
                <w:szCs w:val="24"/>
              </w:rPr>
              <w:t>路面力学是道路工程设计和建造的理论基石，近150年来的研究始终沿着经典数学物理方程和微积分的路径行进，更依赖于微分方程、数值积分、特殊函数的科学进展，成为了最传统、最稳固、最难以突破的应用力学研究分支。但近二十年来的机器学习，让数学说话，开辟了控制或理论研究的新方向，其子啊路面力学领域的适用性有待推敲。基于此，对比经典数学方法和机器学习方法在路面力学计算的效率、精度等方面的异同，对探索道路工程基础研究具有一定的理论意义。欢迎对数学、力学和机器学习等理论感兴趣的同学参加，一同探讨。</w:t>
            </w:r>
          </w:p>
        </w:tc>
      </w:tr>
      <w:tr w:rsidR="00B31441" w:rsidRPr="00633C5B" w:rsidTr="001D1395">
        <w:tc>
          <w:tcPr>
            <w:tcW w:w="1364" w:type="pct"/>
          </w:tcPr>
          <w:p w:rsidR="00B31441" w:rsidRPr="00633C5B" w:rsidRDefault="00B31441" w:rsidP="000E7B92">
            <w:pPr>
              <w:pStyle w:val="a9"/>
              <w:spacing w:line="360" w:lineRule="auto"/>
              <w:ind w:firstLineChars="0" w:firstLine="0"/>
              <w:jc w:val="left"/>
              <w:rPr>
                <w:rFonts w:ascii="仿宋" w:eastAsia="仿宋" w:hAnsi="仿宋"/>
                <w:sz w:val="28"/>
                <w:szCs w:val="24"/>
              </w:rPr>
            </w:pPr>
            <w:r w:rsidRPr="000826B9">
              <w:rPr>
                <w:rFonts w:ascii="Times New Roman"/>
                <w:noProof/>
                <w:sz w:val="24"/>
                <w:szCs w:val="24"/>
              </w:rPr>
              <w:drawing>
                <wp:inline distT="0" distB="0" distL="0" distR="0">
                  <wp:extent cx="1212515" cy="1080000"/>
                  <wp:effectExtent l="0" t="0" r="6985" b="6350"/>
                  <wp:docPr id="16" name="图片 16" descr="D:\教学\个人事务\00 个人基本资料\王东升  2015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教学\个人事务\00 个人基本资料\王东升  201503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9288" b="46082"/>
                          <a:stretch/>
                        </pic:blipFill>
                        <pic:spPr bwMode="auto">
                          <a:xfrm>
                            <a:off x="0" y="0"/>
                            <a:ext cx="1212515"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pct"/>
            <w:vAlign w:val="center"/>
          </w:tcPr>
          <w:p w:rsidR="00B31441" w:rsidRPr="00B31441" w:rsidRDefault="00B31441" w:rsidP="00B31441">
            <w:pPr>
              <w:spacing w:line="360" w:lineRule="auto"/>
              <w:rPr>
                <w:rFonts w:ascii="仿宋" w:eastAsia="仿宋" w:hAnsi="仿宋"/>
                <w:sz w:val="24"/>
                <w:szCs w:val="24"/>
              </w:rPr>
            </w:pPr>
            <w:r w:rsidRPr="00B31441">
              <w:rPr>
                <w:rFonts w:ascii="仿宋" w:eastAsia="仿宋" w:hAnsi="仿宋" w:hint="eastAsia"/>
                <w:sz w:val="24"/>
                <w:szCs w:val="24"/>
              </w:rPr>
              <w:t>指导教师：王东升</w:t>
            </w:r>
          </w:p>
          <w:p w:rsidR="00B31441" w:rsidRPr="00B31441" w:rsidRDefault="00B31441" w:rsidP="00B31441">
            <w:pPr>
              <w:spacing w:line="360" w:lineRule="auto"/>
              <w:rPr>
                <w:rFonts w:ascii="仿宋" w:eastAsia="仿宋" w:hAnsi="仿宋"/>
                <w:sz w:val="24"/>
                <w:szCs w:val="24"/>
              </w:rPr>
            </w:pPr>
            <w:r w:rsidRPr="00B31441">
              <w:rPr>
                <w:rFonts w:ascii="仿宋" w:eastAsia="仿宋" w:hAnsi="仿宋" w:hint="eastAsia"/>
                <w:sz w:val="24"/>
                <w:szCs w:val="24"/>
              </w:rPr>
              <w:t>Tel：13796635909</w:t>
            </w:r>
          </w:p>
          <w:p w:rsidR="00B31441" w:rsidRPr="00B31441" w:rsidRDefault="00B31441" w:rsidP="00B31441">
            <w:pPr>
              <w:pStyle w:val="a9"/>
              <w:spacing w:line="360" w:lineRule="auto"/>
              <w:ind w:firstLineChars="0" w:firstLine="0"/>
              <w:rPr>
                <w:rFonts w:ascii="仿宋" w:eastAsia="仿宋" w:hAnsi="仿宋"/>
                <w:sz w:val="28"/>
                <w:szCs w:val="24"/>
              </w:rPr>
            </w:pPr>
            <w:r w:rsidRPr="00B31441">
              <w:rPr>
                <w:rFonts w:ascii="仿宋" w:eastAsia="仿宋" w:hAnsi="仿宋" w:hint="eastAsia"/>
                <w:sz w:val="24"/>
                <w:szCs w:val="24"/>
              </w:rPr>
              <w:t>Email：wangds@hit.edu.cn</w:t>
            </w:r>
          </w:p>
        </w:tc>
      </w:tr>
      <w:tr w:rsidR="00B31441" w:rsidRPr="00633C5B" w:rsidTr="001D1395">
        <w:tc>
          <w:tcPr>
            <w:tcW w:w="5000" w:type="pct"/>
            <w:gridSpan w:val="2"/>
          </w:tcPr>
          <w:p w:rsidR="00B31441" w:rsidRPr="00094DE1" w:rsidRDefault="00B31441"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31441">
              <w:rPr>
                <w:rFonts w:ascii="仿宋" w:eastAsia="仿宋" w:hAnsi="仿宋" w:hint="eastAsia"/>
                <w:sz w:val="24"/>
                <w:szCs w:val="24"/>
              </w:rPr>
              <w:t>王东升，男，博士，共青团哈尔滨工业大学委员会书记，交通科学与工程学院教授，入选哈尔滨工业大学教学拔尖人才计划。主要从事路面结构与力学的研究，连续6年指导大一学生年度项目，并顺利结题、获奖。</w:t>
            </w:r>
          </w:p>
        </w:tc>
      </w:tr>
    </w:tbl>
    <w:p w:rsidR="00B31441" w:rsidRDefault="00B31441" w:rsidP="00DE7107">
      <w:pPr>
        <w:spacing w:line="360" w:lineRule="auto"/>
        <w:rPr>
          <w:rFonts w:ascii="仿宋" w:eastAsia="仿宋" w:hAnsi="仿宋"/>
          <w:sz w:val="28"/>
          <w:szCs w:val="24"/>
        </w:rPr>
      </w:pPr>
    </w:p>
    <w:p w:rsidR="0000335F" w:rsidRDefault="0000335F" w:rsidP="00DE7107">
      <w:pPr>
        <w:spacing w:line="360" w:lineRule="auto"/>
        <w:rPr>
          <w:rFonts w:ascii="仿宋" w:eastAsia="仿宋" w:hAnsi="仿宋"/>
          <w:sz w:val="28"/>
          <w:szCs w:val="24"/>
        </w:rPr>
      </w:pPr>
    </w:p>
    <w:p w:rsidR="0000335F" w:rsidRDefault="0000335F"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4"/>
        <w:gridCol w:w="5952"/>
      </w:tblGrid>
      <w:tr w:rsidR="001D1395" w:rsidRPr="00633C5B" w:rsidTr="000E7B92">
        <w:tc>
          <w:tcPr>
            <w:tcW w:w="5000" w:type="pct"/>
            <w:gridSpan w:val="2"/>
          </w:tcPr>
          <w:p w:rsidR="001D1395" w:rsidRPr="00DE7107" w:rsidRDefault="001D1395" w:rsidP="001D1395">
            <w:pPr>
              <w:spacing w:line="360" w:lineRule="auto"/>
              <w:rPr>
                <w:rFonts w:ascii="仿宋" w:eastAsia="仿宋" w:hAnsi="仿宋"/>
                <w:b/>
                <w:sz w:val="28"/>
                <w:szCs w:val="24"/>
              </w:rPr>
            </w:pPr>
            <w:r w:rsidRPr="001D1395">
              <w:rPr>
                <w:rFonts w:ascii="仿宋" w:eastAsia="仿宋" w:hAnsi="仿宋" w:hint="eastAsia"/>
                <w:b/>
                <w:sz w:val="28"/>
                <w:szCs w:val="24"/>
              </w:rPr>
              <w:t>5.具有防滑和自感应功能的道路标识线的研发</w:t>
            </w:r>
          </w:p>
        </w:tc>
      </w:tr>
      <w:tr w:rsidR="001D1395" w:rsidRPr="00633C5B" w:rsidTr="000E7B92">
        <w:tc>
          <w:tcPr>
            <w:tcW w:w="5000" w:type="pct"/>
            <w:gridSpan w:val="2"/>
          </w:tcPr>
          <w:p w:rsidR="001D1395" w:rsidRPr="00DE7107" w:rsidRDefault="001D1395" w:rsidP="001D1395">
            <w:pPr>
              <w:spacing w:line="360" w:lineRule="auto"/>
              <w:rPr>
                <w:rFonts w:ascii="仿宋" w:eastAsia="仿宋" w:hAnsi="仿宋"/>
                <w:sz w:val="28"/>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1D1395">
              <w:rPr>
                <w:rFonts w:ascii="仿宋" w:eastAsia="仿宋" w:hAnsi="仿宋" w:hint="eastAsia"/>
                <w:sz w:val="24"/>
                <w:szCs w:val="24"/>
              </w:rPr>
              <w:t>当前道路标识线存在着雨天标识不清，而且雨天和冰雪天气时标识线部位湿滑，不仅给车辆的安全驾驶造成危害，同时也给出行的人们造成巨</w:t>
            </w:r>
            <w:r w:rsidRPr="001D1395">
              <w:rPr>
                <w:rFonts w:ascii="仿宋" w:eastAsia="仿宋" w:hAnsi="仿宋" w:hint="eastAsia"/>
                <w:sz w:val="24"/>
                <w:szCs w:val="24"/>
              </w:rPr>
              <w:lastRenderedPageBreak/>
              <w:t>大伤害。本项目拟与材料学院相关老师一起研发具有在黑暗中能发光性能的道路标识线，提高雨天尤其是夜晚时的行车安全性。通过本项目的学习会发现我们的一点深入细致的研究工作，将会改变我们的生活状态，提高我们的生活质量，智能交通将改变我们的生活！</w:t>
            </w:r>
          </w:p>
        </w:tc>
      </w:tr>
      <w:tr w:rsidR="001D1395" w:rsidRPr="00633C5B" w:rsidTr="001D1395">
        <w:tc>
          <w:tcPr>
            <w:tcW w:w="1404" w:type="pct"/>
          </w:tcPr>
          <w:p w:rsidR="001D1395" w:rsidRPr="00633C5B" w:rsidRDefault="001D1395" w:rsidP="001D1395">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770650" cy="1080000"/>
                  <wp:effectExtent l="0" t="0" r="0" b="6350"/>
                  <wp:docPr id="21" name="图片 21" descr="C:\Users\Administrator\AppData\Local\Microsoft\Windows\Temporary Internet Files\Content.Word\IMG_9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IMG_9725.jpg"/>
                          <pic:cNvPicPr>
                            <a:picLocks noChangeAspect="1" noChangeArrowheads="1"/>
                          </pic:cNvPicPr>
                        </pic:nvPicPr>
                        <pic:blipFill>
                          <a:blip r:embed="rId10" cstate="print"/>
                          <a:srcRect/>
                          <a:stretch>
                            <a:fillRect/>
                          </a:stretch>
                        </pic:blipFill>
                        <pic:spPr bwMode="auto">
                          <a:xfrm>
                            <a:off x="0" y="0"/>
                            <a:ext cx="770650" cy="1080000"/>
                          </a:xfrm>
                          <a:prstGeom prst="rect">
                            <a:avLst/>
                          </a:prstGeom>
                          <a:noFill/>
                          <a:ln w="9525">
                            <a:noFill/>
                            <a:miter lim="800000"/>
                            <a:headEnd/>
                            <a:tailEnd/>
                          </a:ln>
                        </pic:spPr>
                      </pic:pic>
                    </a:graphicData>
                  </a:graphic>
                </wp:inline>
              </w:drawing>
            </w:r>
          </w:p>
        </w:tc>
        <w:tc>
          <w:tcPr>
            <w:tcW w:w="3596" w:type="pct"/>
            <w:vAlign w:val="center"/>
          </w:tcPr>
          <w:p w:rsidR="001D1395" w:rsidRPr="001D1395" w:rsidRDefault="001D1395" w:rsidP="001D1395">
            <w:pPr>
              <w:spacing w:line="360" w:lineRule="auto"/>
              <w:rPr>
                <w:rFonts w:ascii="仿宋" w:eastAsia="仿宋" w:hAnsi="仿宋"/>
                <w:sz w:val="24"/>
                <w:szCs w:val="24"/>
              </w:rPr>
            </w:pPr>
            <w:r w:rsidRPr="001D1395">
              <w:rPr>
                <w:rFonts w:ascii="仿宋" w:eastAsia="仿宋" w:hAnsi="仿宋" w:hint="eastAsia"/>
                <w:sz w:val="24"/>
                <w:szCs w:val="24"/>
              </w:rPr>
              <w:t>指导教师：谢晓光</w:t>
            </w:r>
          </w:p>
          <w:p w:rsidR="001D1395" w:rsidRPr="001D1395" w:rsidRDefault="001D1395" w:rsidP="001D1395">
            <w:pPr>
              <w:spacing w:line="360" w:lineRule="auto"/>
              <w:rPr>
                <w:rFonts w:ascii="仿宋" w:eastAsia="仿宋" w:hAnsi="仿宋"/>
                <w:sz w:val="24"/>
                <w:szCs w:val="24"/>
              </w:rPr>
            </w:pPr>
            <w:r w:rsidRPr="001D1395">
              <w:rPr>
                <w:rFonts w:ascii="仿宋" w:eastAsia="仿宋" w:hAnsi="仿宋" w:hint="eastAsia"/>
                <w:sz w:val="24"/>
                <w:szCs w:val="24"/>
              </w:rPr>
              <w:t>Tel：18745045870</w:t>
            </w:r>
          </w:p>
          <w:p w:rsidR="001D1395" w:rsidRPr="00633C5B" w:rsidRDefault="001D1395" w:rsidP="001D1395">
            <w:pPr>
              <w:pStyle w:val="a9"/>
              <w:spacing w:line="360" w:lineRule="auto"/>
              <w:ind w:firstLineChars="0" w:firstLine="0"/>
              <w:jc w:val="left"/>
              <w:rPr>
                <w:rFonts w:ascii="仿宋" w:eastAsia="仿宋" w:hAnsi="仿宋"/>
                <w:sz w:val="28"/>
                <w:szCs w:val="24"/>
              </w:rPr>
            </w:pPr>
            <w:r w:rsidRPr="001D1395">
              <w:rPr>
                <w:rFonts w:ascii="仿宋" w:eastAsia="仿宋" w:hAnsi="仿宋" w:hint="eastAsia"/>
                <w:sz w:val="24"/>
                <w:szCs w:val="24"/>
              </w:rPr>
              <w:t>Email：xxg75@126.com</w:t>
            </w:r>
          </w:p>
        </w:tc>
      </w:tr>
      <w:tr w:rsidR="001D1395" w:rsidRPr="00633C5B" w:rsidTr="000E7B92">
        <w:tc>
          <w:tcPr>
            <w:tcW w:w="5000" w:type="pct"/>
            <w:gridSpan w:val="2"/>
          </w:tcPr>
          <w:p w:rsidR="001D1395" w:rsidRPr="00094DE1" w:rsidRDefault="001D1395" w:rsidP="001D1395">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1D1395">
              <w:rPr>
                <w:rFonts w:ascii="仿宋" w:eastAsia="仿宋" w:hAnsi="仿宋" w:hint="eastAsia"/>
                <w:sz w:val="24"/>
                <w:szCs w:val="24"/>
              </w:rPr>
              <w:t>解晓光，女，博士，交通学院教授，道路与轨道工程系系主任，主要从事基于安全环保功能的路面材料开发与评价 、绿色可持续发展技术的研究。</w:t>
            </w:r>
          </w:p>
        </w:tc>
      </w:tr>
    </w:tbl>
    <w:p w:rsidR="001D1395" w:rsidRDefault="001D1395"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810C4E" w:rsidRPr="00633C5B" w:rsidTr="000E7B92">
        <w:tc>
          <w:tcPr>
            <w:tcW w:w="5000" w:type="pct"/>
            <w:gridSpan w:val="2"/>
          </w:tcPr>
          <w:p w:rsidR="00810C4E" w:rsidRPr="00DE7107" w:rsidRDefault="00810C4E" w:rsidP="000E7B92">
            <w:pPr>
              <w:spacing w:line="360" w:lineRule="auto"/>
              <w:rPr>
                <w:rFonts w:ascii="仿宋" w:eastAsia="仿宋" w:hAnsi="仿宋"/>
                <w:b/>
                <w:sz w:val="28"/>
                <w:szCs w:val="24"/>
              </w:rPr>
            </w:pPr>
            <w:r w:rsidRPr="00810C4E">
              <w:rPr>
                <w:rFonts w:ascii="仿宋" w:eastAsia="仿宋" w:hAnsi="仿宋"/>
                <w:b/>
                <w:bCs/>
                <w:sz w:val="28"/>
                <w:szCs w:val="24"/>
              </w:rPr>
              <w:t>6.基于人工智能的机场道面异物辨识系统初步开发</w:t>
            </w:r>
          </w:p>
        </w:tc>
      </w:tr>
      <w:tr w:rsidR="00810C4E" w:rsidRPr="00633C5B" w:rsidTr="000E7B92">
        <w:tc>
          <w:tcPr>
            <w:tcW w:w="5000" w:type="pct"/>
            <w:gridSpan w:val="2"/>
          </w:tcPr>
          <w:p w:rsidR="00810C4E" w:rsidRPr="00810C4E" w:rsidRDefault="00810C4E"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810C4E">
              <w:rPr>
                <w:rFonts w:ascii="仿宋" w:eastAsia="仿宋" w:hAnsi="仿宋"/>
                <w:sz w:val="24"/>
                <w:szCs w:val="24"/>
              </w:rPr>
              <w:t>FOD是Foreign Object Debris的缩写，泛指可能损伤航空器或系统的某种外来的物质，常称为跑道异物。飞机的发动机在运行过程中很容易因吸入FOD而失效，飞机的机械装置中也常会因堆积碎片等一些小颗粒异物而影响其正常运行。FOD的种类很多，如飞机的各种遗撒物、机械工具、塑料制品及道面碎块等，常常难于辨识及评估，因此，本项目拟以图像分析为基础，采用训练学习的方法，对机场道面常见FOD进行训练，建立不同种类FOD特征辨识图谱，初步形成机场道面异物辨识系统。</w:t>
            </w:r>
          </w:p>
        </w:tc>
      </w:tr>
      <w:tr w:rsidR="00810C4E" w:rsidRPr="00633C5B" w:rsidTr="000E7B92">
        <w:tc>
          <w:tcPr>
            <w:tcW w:w="1364" w:type="pct"/>
          </w:tcPr>
          <w:p w:rsidR="00810C4E" w:rsidRPr="00633C5B" w:rsidRDefault="00810C4E"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123950" cy="1080340"/>
                  <wp:effectExtent l="19050" t="0" r="0" b="0"/>
                  <wp:docPr id="5" name="图片 2" descr="C:\Users\Y7000\AppData\Local\Microsoft\Windows\INetCache\Content.Word\05a913cfef09aabaf923a0181b094ef6-sz_558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7000\AppData\Local\Microsoft\Windows\INetCache\Content.Word\05a913cfef09aabaf923a0181b094ef6-sz_55858[1].jpg"/>
                          <pic:cNvPicPr>
                            <a:picLocks noChangeAspect="1" noChangeArrowheads="1"/>
                          </pic:cNvPicPr>
                        </pic:nvPicPr>
                        <pic:blipFill>
                          <a:blip r:embed="rId11"/>
                          <a:srcRect/>
                          <a:stretch>
                            <a:fillRect/>
                          </a:stretch>
                        </pic:blipFill>
                        <pic:spPr bwMode="auto">
                          <a:xfrm>
                            <a:off x="0" y="0"/>
                            <a:ext cx="1123597" cy="1080000"/>
                          </a:xfrm>
                          <a:prstGeom prst="rect">
                            <a:avLst/>
                          </a:prstGeom>
                          <a:noFill/>
                          <a:ln w="9525">
                            <a:noFill/>
                            <a:miter lim="800000"/>
                            <a:headEnd/>
                            <a:tailEnd/>
                          </a:ln>
                        </pic:spPr>
                      </pic:pic>
                    </a:graphicData>
                  </a:graphic>
                </wp:inline>
              </w:drawing>
            </w:r>
          </w:p>
        </w:tc>
        <w:tc>
          <w:tcPr>
            <w:tcW w:w="3636" w:type="pct"/>
            <w:vAlign w:val="center"/>
          </w:tcPr>
          <w:p w:rsidR="00810C4E" w:rsidRPr="00810C4E" w:rsidRDefault="00810C4E" w:rsidP="00810C4E">
            <w:pPr>
              <w:spacing w:line="360" w:lineRule="auto"/>
              <w:rPr>
                <w:rFonts w:ascii="仿宋" w:eastAsia="仿宋" w:hAnsi="仿宋"/>
                <w:sz w:val="24"/>
                <w:szCs w:val="24"/>
              </w:rPr>
            </w:pPr>
            <w:r w:rsidRPr="00810C4E">
              <w:rPr>
                <w:rFonts w:ascii="仿宋" w:eastAsia="仿宋" w:hAnsi="仿宋"/>
                <w:sz w:val="24"/>
                <w:szCs w:val="24"/>
              </w:rPr>
              <w:t>指导教师：徐慧宁</w:t>
            </w:r>
          </w:p>
          <w:p w:rsidR="00810C4E" w:rsidRPr="00810C4E" w:rsidRDefault="00810C4E" w:rsidP="00810C4E">
            <w:pPr>
              <w:spacing w:line="360" w:lineRule="auto"/>
              <w:rPr>
                <w:rFonts w:ascii="仿宋" w:eastAsia="仿宋" w:hAnsi="仿宋"/>
                <w:sz w:val="24"/>
                <w:szCs w:val="24"/>
              </w:rPr>
            </w:pPr>
            <w:r w:rsidRPr="00810C4E">
              <w:rPr>
                <w:rFonts w:ascii="仿宋" w:eastAsia="仿宋" w:hAnsi="仿宋"/>
                <w:sz w:val="24"/>
                <w:szCs w:val="24"/>
              </w:rPr>
              <w:t>Tel：18246018910</w:t>
            </w:r>
          </w:p>
        </w:tc>
      </w:tr>
      <w:tr w:rsidR="00810C4E" w:rsidRPr="00633C5B" w:rsidTr="000E7B92">
        <w:tc>
          <w:tcPr>
            <w:tcW w:w="5000" w:type="pct"/>
            <w:gridSpan w:val="2"/>
          </w:tcPr>
          <w:p w:rsidR="00810C4E" w:rsidRPr="00810C4E" w:rsidRDefault="00810C4E" w:rsidP="00810C4E">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810C4E">
              <w:rPr>
                <w:rFonts w:ascii="仿宋" w:eastAsia="仿宋" w:hAnsi="仿宋"/>
                <w:sz w:val="24"/>
                <w:szCs w:val="24"/>
              </w:rPr>
              <w:t xml:space="preserve"> 徐慧宁，女，博士，交通学院教授，2019年被评为国家优青。</w:t>
            </w:r>
          </w:p>
        </w:tc>
      </w:tr>
    </w:tbl>
    <w:p w:rsidR="00810C4E" w:rsidRDefault="00810C4E"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810C4E" w:rsidRPr="00633C5B" w:rsidTr="000E7B92">
        <w:tc>
          <w:tcPr>
            <w:tcW w:w="5000" w:type="pct"/>
            <w:gridSpan w:val="2"/>
          </w:tcPr>
          <w:p w:rsidR="00810C4E" w:rsidRPr="00DE7107" w:rsidRDefault="00810C4E" w:rsidP="000E7B92">
            <w:pPr>
              <w:spacing w:line="360" w:lineRule="auto"/>
              <w:rPr>
                <w:rFonts w:ascii="仿宋" w:eastAsia="仿宋" w:hAnsi="仿宋"/>
                <w:b/>
                <w:sz w:val="28"/>
                <w:szCs w:val="24"/>
              </w:rPr>
            </w:pPr>
            <w:r w:rsidRPr="00810C4E">
              <w:rPr>
                <w:rFonts w:ascii="仿宋" w:eastAsia="仿宋" w:hAnsi="仿宋"/>
                <w:b/>
                <w:bCs/>
                <w:sz w:val="28"/>
                <w:szCs w:val="24"/>
              </w:rPr>
              <w:lastRenderedPageBreak/>
              <w:t>7.具有路面损坏智能监测功能的碳纤维布复合导电路面的研发</w:t>
            </w:r>
          </w:p>
        </w:tc>
      </w:tr>
      <w:tr w:rsidR="00810C4E" w:rsidRPr="00633C5B" w:rsidTr="000E7B92">
        <w:tc>
          <w:tcPr>
            <w:tcW w:w="5000" w:type="pct"/>
            <w:gridSpan w:val="2"/>
          </w:tcPr>
          <w:p w:rsidR="00810C4E" w:rsidRPr="00810C4E" w:rsidRDefault="00C044DA"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C044DA">
              <w:rPr>
                <w:rFonts w:ascii="仿宋" w:eastAsia="仿宋" w:hAnsi="仿宋"/>
                <w:sz w:val="24"/>
                <w:szCs w:val="24"/>
              </w:rPr>
              <w:t>为响应“</w:t>
            </w:r>
            <w:r w:rsidRPr="00C044DA">
              <w:rPr>
                <w:rFonts w:ascii="仿宋" w:eastAsia="仿宋" w:hAnsi="仿宋"/>
                <w:b/>
                <w:bCs/>
                <w:sz w:val="24"/>
                <w:szCs w:val="24"/>
              </w:rPr>
              <w:t>中国交通2050”战略</w:t>
            </w:r>
            <w:r w:rsidRPr="00C044DA">
              <w:rPr>
                <w:rFonts w:ascii="仿宋" w:eastAsia="仿宋" w:hAnsi="仿宋"/>
                <w:sz w:val="24"/>
                <w:szCs w:val="24"/>
              </w:rPr>
              <w:t>，建设未来智能交通，本项目拟研发具有路面损坏智能监测功能的碳纤维布复合导电路面。利用路面内部碳纤维布电阻率与应变之间的关系，实现监测路面变形的功能，建立电阻率与路面病害（如车辙、开裂等）的内存关联，进一步对各种路面病害实现提前预警与监测功能。通过本项目的学习，同学们可以深入了解功能性路面领域的相关知识，培养团队合作精神与科研能力。诚邀感兴趣的同学加入本项目，携手共创未来</w:t>
            </w:r>
            <w:r w:rsidRPr="00C044DA">
              <w:rPr>
                <w:rFonts w:ascii="仿宋" w:eastAsia="仿宋" w:hAnsi="仿宋"/>
                <w:b/>
                <w:bCs/>
                <w:sz w:val="24"/>
                <w:szCs w:val="24"/>
              </w:rPr>
              <w:t>智能交通</w:t>
            </w:r>
            <w:r w:rsidRPr="00C044DA">
              <w:rPr>
                <w:rFonts w:ascii="仿宋" w:eastAsia="仿宋" w:hAnsi="仿宋"/>
                <w:sz w:val="24"/>
                <w:szCs w:val="24"/>
              </w:rPr>
              <w:t>之路！</w:t>
            </w:r>
            <w:r w:rsidR="00810C4E" w:rsidRPr="00810C4E">
              <w:rPr>
                <w:rFonts w:ascii="仿宋" w:eastAsia="仿宋" w:hAnsi="仿宋"/>
                <w:sz w:val="24"/>
                <w:szCs w:val="24"/>
              </w:rPr>
              <w:t>。</w:t>
            </w:r>
          </w:p>
        </w:tc>
      </w:tr>
      <w:tr w:rsidR="00810C4E" w:rsidRPr="00633C5B" w:rsidTr="000E7B92">
        <w:tc>
          <w:tcPr>
            <w:tcW w:w="1364" w:type="pct"/>
          </w:tcPr>
          <w:p w:rsidR="00810C4E" w:rsidRPr="00633C5B" w:rsidRDefault="00C044DA"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155051" cy="1080000"/>
                  <wp:effectExtent l="19050" t="0" r="6999" b="0"/>
                  <wp:docPr id="8" name="图片 5" descr="C:\Users\Y7000\AppData\Local\Microsoft\Windows\INetCache\Content.Word\245cf4dc544afaad252376e67e08ce53-sz_362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7000\AppData\Local\Microsoft\Windows\INetCache\Content.Word\245cf4dc544afaad252376e67e08ce53-sz_362371[1].jpg"/>
                          <pic:cNvPicPr>
                            <a:picLocks noChangeAspect="1" noChangeArrowheads="1"/>
                          </pic:cNvPicPr>
                        </pic:nvPicPr>
                        <pic:blipFill>
                          <a:blip r:embed="rId12"/>
                          <a:srcRect/>
                          <a:stretch>
                            <a:fillRect/>
                          </a:stretch>
                        </pic:blipFill>
                        <pic:spPr bwMode="auto">
                          <a:xfrm>
                            <a:off x="0" y="0"/>
                            <a:ext cx="1155051" cy="1080000"/>
                          </a:xfrm>
                          <a:prstGeom prst="rect">
                            <a:avLst/>
                          </a:prstGeom>
                          <a:noFill/>
                          <a:ln w="9525">
                            <a:noFill/>
                            <a:miter lim="800000"/>
                            <a:headEnd/>
                            <a:tailEnd/>
                          </a:ln>
                        </pic:spPr>
                      </pic:pic>
                    </a:graphicData>
                  </a:graphic>
                </wp:inline>
              </w:drawing>
            </w:r>
          </w:p>
        </w:tc>
        <w:tc>
          <w:tcPr>
            <w:tcW w:w="3636" w:type="pct"/>
            <w:vAlign w:val="center"/>
          </w:tcPr>
          <w:p w:rsidR="00C044DA" w:rsidRPr="00C044DA" w:rsidRDefault="00C044DA" w:rsidP="00C044DA">
            <w:pPr>
              <w:spacing w:line="360" w:lineRule="auto"/>
              <w:rPr>
                <w:rFonts w:ascii="仿宋" w:eastAsia="仿宋" w:hAnsi="仿宋"/>
                <w:sz w:val="24"/>
                <w:szCs w:val="24"/>
              </w:rPr>
            </w:pPr>
            <w:r w:rsidRPr="00C044DA">
              <w:rPr>
                <w:rFonts w:ascii="仿宋" w:eastAsia="仿宋" w:hAnsi="仿宋"/>
                <w:sz w:val="24"/>
                <w:szCs w:val="24"/>
              </w:rPr>
              <w:t>指导教师：洪斌</w:t>
            </w:r>
          </w:p>
          <w:p w:rsidR="00C044DA" w:rsidRPr="00C044DA" w:rsidRDefault="00C044DA" w:rsidP="00C044DA">
            <w:pPr>
              <w:spacing w:line="360" w:lineRule="auto"/>
              <w:rPr>
                <w:rFonts w:ascii="仿宋" w:eastAsia="仿宋" w:hAnsi="仿宋"/>
                <w:sz w:val="24"/>
                <w:szCs w:val="24"/>
              </w:rPr>
            </w:pPr>
            <w:r w:rsidRPr="00C044DA">
              <w:rPr>
                <w:rFonts w:ascii="仿宋" w:eastAsia="仿宋" w:hAnsi="仿宋"/>
                <w:sz w:val="24"/>
                <w:szCs w:val="24"/>
              </w:rPr>
              <w:t>Tel：18686802620</w:t>
            </w:r>
          </w:p>
          <w:p w:rsidR="00810C4E" w:rsidRPr="00C044DA" w:rsidRDefault="00C044DA" w:rsidP="000E7B92">
            <w:pPr>
              <w:spacing w:line="360" w:lineRule="auto"/>
              <w:rPr>
                <w:rFonts w:ascii="仿宋" w:eastAsia="仿宋" w:hAnsi="仿宋"/>
                <w:sz w:val="24"/>
                <w:szCs w:val="24"/>
              </w:rPr>
            </w:pPr>
            <w:r w:rsidRPr="00C044DA">
              <w:rPr>
                <w:rFonts w:ascii="仿宋" w:eastAsia="仿宋" w:hAnsi="仿宋"/>
                <w:sz w:val="24"/>
                <w:szCs w:val="24"/>
              </w:rPr>
              <w:t>Email：binhong@hit.edu.cn</w:t>
            </w:r>
          </w:p>
        </w:tc>
      </w:tr>
      <w:tr w:rsidR="00810C4E" w:rsidRPr="00633C5B" w:rsidTr="000E7B92">
        <w:tc>
          <w:tcPr>
            <w:tcW w:w="5000" w:type="pct"/>
            <w:gridSpan w:val="2"/>
          </w:tcPr>
          <w:p w:rsidR="00810C4E" w:rsidRPr="00810C4E" w:rsidRDefault="00810C4E"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C044DA" w:rsidRPr="00C044DA">
              <w:rPr>
                <w:rFonts w:ascii="仿宋" w:eastAsia="仿宋" w:hAnsi="仿宋"/>
                <w:sz w:val="24"/>
                <w:szCs w:val="24"/>
              </w:rPr>
              <w:t>洪斌，男，博士，交通学院博士后、讲师、硕士生导师，哈工大“功能性路面与绿色路面材料”青年科学家工作室骨干教师，“博士后创新人才支持计划”入选者，主要从事纤维复合材料和新型高分子复合路面铺装材料的制备、性能与应用研究。</w:t>
            </w:r>
          </w:p>
        </w:tc>
      </w:tr>
    </w:tbl>
    <w:p w:rsidR="00810C4E" w:rsidRDefault="00810C4E"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C044DA" w:rsidRPr="00633C5B" w:rsidTr="000E7B92">
        <w:tc>
          <w:tcPr>
            <w:tcW w:w="5000" w:type="pct"/>
            <w:gridSpan w:val="2"/>
          </w:tcPr>
          <w:p w:rsidR="00C044DA" w:rsidRPr="00DE7107" w:rsidRDefault="00C044DA" w:rsidP="000E7B92">
            <w:pPr>
              <w:spacing w:line="360" w:lineRule="auto"/>
              <w:rPr>
                <w:rFonts w:ascii="仿宋" w:eastAsia="仿宋" w:hAnsi="仿宋"/>
                <w:b/>
                <w:sz w:val="28"/>
                <w:szCs w:val="24"/>
              </w:rPr>
            </w:pPr>
            <w:r w:rsidRPr="00C044DA">
              <w:rPr>
                <w:rFonts w:ascii="仿宋" w:eastAsia="仿宋" w:hAnsi="仿宋"/>
                <w:b/>
                <w:bCs/>
                <w:sz w:val="28"/>
                <w:szCs w:val="24"/>
              </w:rPr>
              <w:t>8.面向现代交通运营安全需求的交通基础设施智能检测技术</w:t>
            </w:r>
          </w:p>
        </w:tc>
      </w:tr>
      <w:tr w:rsidR="00C044DA" w:rsidRPr="00633C5B" w:rsidTr="000E7B92">
        <w:tc>
          <w:tcPr>
            <w:tcW w:w="5000" w:type="pct"/>
            <w:gridSpan w:val="2"/>
          </w:tcPr>
          <w:p w:rsidR="00C044DA" w:rsidRPr="00C044DA" w:rsidRDefault="00C044DA"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C044DA">
              <w:rPr>
                <w:rFonts w:ascii="仿宋" w:eastAsia="仿宋" w:hAnsi="仿宋"/>
              </w:rPr>
              <w:t>项目成员根据文献调研、实地走访调研，确定几类现代交通安全保障重大需求；基于调研结果，采用文献分析、专家咨询等方法，确定几类需求关键技术及其瓶颈；结合当代技术发展趋势，采用现代技术手段，尝试突破当前需求瓶颈，从而促进交通基础设施安全运营保障技术的发展。</w:t>
            </w:r>
          </w:p>
        </w:tc>
      </w:tr>
      <w:tr w:rsidR="00C044DA" w:rsidRPr="00633C5B" w:rsidTr="000E7B92">
        <w:tc>
          <w:tcPr>
            <w:tcW w:w="5000" w:type="pct"/>
            <w:gridSpan w:val="2"/>
          </w:tcPr>
          <w:p w:rsidR="00C044DA" w:rsidRPr="00633C5B" w:rsidRDefault="00C044DA" w:rsidP="000E7B92">
            <w:pPr>
              <w:spacing w:line="360" w:lineRule="auto"/>
              <w:rPr>
                <w:rFonts w:ascii="仿宋" w:eastAsia="仿宋" w:hAnsi="仿宋"/>
                <w:b/>
                <w:sz w:val="28"/>
                <w:szCs w:val="24"/>
              </w:rPr>
            </w:pPr>
            <w:r>
              <w:rPr>
                <w:rFonts w:ascii="仿宋" w:eastAsia="仿宋" w:hAnsi="仿宋" w:hint="eastAsia"/>
                <w:b/>
                <w:sz w:val="28"/>
                <w:szCs w:val="24"/>
              </w:rPr>
              <w:t>9.基于图像视频的公路/机场道面异物检测技术</w:t>
            </w:r>
          </w:p>
        </w:tc>
      </w:tr>
      <w:tr w:rsidR="00C044DA" w:rsidRPr="00633C5B" w:rsidTr="000E7B92">
        <w:tc>
          <w:tcPr>
            <w:tcW w:w="5000" w:type="pct"/>
            <w:gridSpan w:val="2"/>
          </w:tcPr>
          <w:p w:rsidR="00C044DA" w:rsidRPr="00C044DA" w:rsidRDefault="00C044DA" w:rsidP="00C044DA">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C044DA">
              <w:rPr>
                <w:rFonts w:ascii="仿宋" w:eastAsia="仿宋" w:hAnsi="仿宋"/>
              </w:rPr>
              <w:t>当机场道面上有异物存在时，会发生异物击毁飞机发动机、扎破飞机轮胎等影响飞行安全的状况，从而可能导致重大航空安全事故。针对上述现状，本项目将重点</w:t>
            </w:r>
            <w:r w:rsidRPr="00C044DA">
              <w:rPr>
                <w:rFonts w:ascii="仿宋" w:eastAsia="仿宋" w:hAnsi="仿宋"/>
              </w:rPr>
              <w:lastRenderedPageBreak/>
              <w:t>采用无人机技术及车载行车记录仪记录公路/道面状态，</w:t>
            </w:r>
            <w:r w:rsidRPr="00C044DA">
              <w:rPr>
                <w:rFonts w:ascii="仿宋" w:eastAsia="仿宋" w:hAnsi="仿宋"/>
                <w:b/>
                <w:bCs/>
              </w:rPr>
              <w:t>基于人工智能深度学习技术</w:t>
            </w:r>
            <w:r w:rsidRPr="00C044DA">
              <w:rPr>
                <w:rFonts w:ascii="仿宋" w:eastAsia="仿宋" w:hAnsi="仿宋"/>
              </w:rPr>
              <w:t>，实现机器主动辨识道面异物存在状态，从而提前预警后续车辆/航班，保障行驶/飞行安全。</w:t>
            </w:r>
          </w:p>
          <w:p w:rsidR="00C044DA" w:rsidRPr="00C044DA" w:rsidRDefault="00C044DA" w:rsidP="000E7B92">
            <w:pPr>
              <w:spacing w:line="360" w:lineRule="auto"/>
              <w:rPr>
                <w:rFonts w:ascii="仿宋" w:eastAsia="仿宋" w:hAnsi="仿宋"/>
                <w:sz w:val="24"/>
                <w:szCs w:val="24"/>
              </w:rPr>
            </w:pPr>
            <w:r w:rsidRPr="00C044DA">
              <w:rPr>
                <w:rFonts w:ascii="仿宋" w:eastAsia="仿宋" w:hAnsi="仿宋"/>
                <w:sz w:val="24"/>
                <w:szCs w:val="24"/>
              </w:rPr>
              <w:t>本项目将基于项目成员的调研分析成果，</w:t>
            </w:r>
            <w:r w:rsidRPr="00C044DA">
              <w:rPr>
                <w:rFonts w:ascii="仿宋" w:eastAsia="仿宋" w:hAnsi="仿宋"/>
                <w:b/>
                <w:bCs/>
                <w:sz w:val="24"/>
                <w:szCs w:val="24"/>
              </w:rPr>
              <w:t>采购相应的无人机</w:t>
            </w:r>
            <w:r w:rsidRPr="00C044DA">
              <w:rPr>
                <w:rFonts w:ascii="仿宋" w:eastAsia="仿宋" w:hAnsi="仿宋"/>
                <w:sz w:val="24"/>
                <w:szCs w:val="24"/>
              </w:rPr>
              <w:t>及行车记录仪；基于项目成员的前期分析成果，</w:t>
            </w:r>
            <w:r w:rsidRPr="00C044DA">
              <w:rPr>
                <w:rFonts w:ascii="仿宋" w:eastAsia="仿宋" w:hAnsi="仿宋"/>
                <w:b/>
                <w:bCs/>
                <w:sz w:val="24"/>
                <w:szCs w:val="24"/>
              </w:rPr>
              <w:t>选择适用于本项目研究所需要的计算硬件平台</w:t>
            </w:r>
            <w:r w:rsidRPr="00C044DA">
              <w:rPr>
                <w:rFonts w:ascii="仿宋" w:eastAsia="仿宋" w:hAnsi="仿宋"/>
                <w:sz w:val="24"/>
                <w:szCs w:val="24"/>
              </w:rPr>
              <w:t>（如高性能电脑、服务器等），从而在硬件条件上保障项目的顺利实施。</w:t>
            </w:r>
          </w:p>
        </w:tc>
      </w:tr>
      <w:tr w:rsidR="00C044DA" w:rsidRPr="00633C5B" w:rsidTr="000E7B92">
        <w:tc>
          <w:tcPr>
            <w:tcW w:w="1364" w:type="pct"/>
          </w:tcPr>
          <w:p w:rsidR="00C044DA" w:rsidRPr="00633C5B" w:rsidRDefault="00C044DA"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979170" cy="1077754"/>
                  <wp:effectExtent l="19050" t="0" r="0" b="0"/>
                  <wp:docPr id="12" name="图片 8" descr="C:\Users\Y7000\AppData\Local\Microsoft\Windows\INetCache\Content.Word\f2c18fda79e372bc45e1270903cff2c5-sz_32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7000\AppData\Local\Microsoft\Windows\INetCache\Content.Word\f2c18fda79e372bc45e1270903cff2c5-sz_32886[1].jpg"/>
                          <pic:cNvPicPr>
                            <a:picLocks noChangeAspect="1" noChangeArrowheads="1"/>
                          </pic:cNvPicPr>
                        </pic:nvPicPr>
                        <pic:blipFill>
                          <a:blip r:embed="rId13" cstate="print"/>
                          <a:srcRect/>
                          <a:stretch>
                            <a:fillRect/>
                          </a:stretch>
                        </pic:blipFill>
                        <pic:spPr bwMode="auto">
                          <a:xfrm>
                            <a:off x="0" y="0"/>
                            <a:ext cx="981210" cy="1080000"/>
                          </a:xfrm>
                          <a:prstGeom prst="rect">
                            <a:avLst/>
                          </a:prstGeom>
                          <a:noFill/>
                          <a:ln w="9525">
                            <a:noFill/>
                            <a:miter lim="800000"/>
                            <a:headEnd/>
                            <a:tailEnd/>
                          </a:ln>
                        </pic:spPr>
                      </pic:pic>
                    </a:graphicData>
                  </a:graphic>
                </wp:inline>
              </w:drawing>
            </w:r>
          </w:p>
        </w:tc>
        <w:tc>
          <w:tcPr>
            <w:tcW w:w="3636" w:type="pct"/>
            <w:vAlign w:val="center"/>
          </w:tcPr>
          <w:p w:rsidR="00C044DA" w:rsidRPr="00C044DA" w:rsidRDefault="00C044DA" w:rsidP="00C044DA">
            <w:pPr>
              <w:spacing w:line="360" w:lineRule="auto"/>
              <w:rPr>
                <w:rFonts w:ascii="仿宋" w:eastAsia="仿宋" w:hAnsi="仿宋"/>
                <w:sz w:val="24"/>
                <w:szCs w:val="24"/>
              </w:rPr>
            </w:pPr>
            <w:r w:rsidRPr="00C044DA">
              <w:rPr>
                <w:rFonts w:ascii="仿宋" w:eastAsia="仿宋" w:hAnsi="仿宋"/>
                <w:sz w:val="24"/>
                <w:szCs w:val="24"/>
              </w:rPr>
              <w:t>指导教师：张磊</w:t>
            </w:r>
          </w:p>
          <w:p w:rsidR="00C044DA" w:rsidRPr="00C044DA" w:rsidRDefault="00C044DA" w:rsidP="00C044DA">
            <w:pPr>
              <w:spacing w:line="360" w:lineRule="auto"/>
              <w:rPr>
                <w:rFonts w:ascii="仿宋" w:eastAsia="仿宋" w:hAnsi="仿宋"/>
                <w:sz w:val="24"/>
                <w:szCs w:val="24"/>
              </w:rPr>
            </w:pPr>
            <w:r w:rsidRPr="00C044DA">
              <w:rPr>
                <w:rFonts w:ascii="仿宋" w:eastAsia="仿宋" w:hAnsi="仿宋"/>
                <w:sz w:val="24"/>
                <w:szCs w:val="24"/>
              </w:rPr>
              <w:t>Tel：13654587475</w:t>
            </w:r>
          </w:p>
          <w:p w:rsidR="00C044DA" w:rsidRPr="00C044DA" w:rsidRDefault="00C044DA" w:rsidP="00C044DA">
            <w:pPr>
              <w:spacing w:line="360" w:lineRule="auto"/>
              <w:rPr>
                <w:rFonts w:ascii="仿宋" w:eastAsia="仿宋" w:hAnsi="仿宋"/>
                <w:sz w:val="24"/>
                <w:szCs w:val="24"/>
              </w:rPr>
            </w:pPr>
            <w:r w:rsidRPr="00C044DA">
              <w:rPr>
                <w:rFonts w:ascii="仿宋" w:eastAsia="仿宋" w:hAnsi="仿宋"/>
                <w:sz w:val="24"/>
                <w:szCs w:val="24"/>
              </w:rPr>
              <w:t>Email：hit.andy@foxmail.com</w:t>
            </w:r>
          </w:p>
        </w:tc>
      </w:tr>
      <w:tr w:rsidR="00C044DA" w:rsidRPr="00633C5B" w:rsidTr="000E7B92">
        <w:tc>
          <w:tcPr>
            <w:tcW w:w="5000" w:type="pct"/>
            <w:gridSpan w:val="2"/>
          </w:tcPr>
          <w:p w:rsidR="00C044DA" w:rsidRPr="00094DE1" w:rsidRDefault="00C044DA"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C044DA">
              <w:rPr>
                <w:rFonts w:ascii="仿宋" w:eastAsia="仿宋" w:hAnsi="仿宋"/>
                <w:sz w:val="24"/>
                <w:szCs w:val="24"/>
              </w:rPr>
              <w:t>张磊，男，博士，交通学院副教授，主要从事先进道路工程材料研发及智能机器人检测方法的教学和科研工作</w:t>
            </w:r>
          </w:p>
        </w:tc>
      </w:tr>
    </w:tbl>
    <w:p w:rsidR="00C044DA" w:rsidRDefault="00C044DA" w:rsidP="00DE7107">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C044DA" w:rsidRPr="00633C5B" w:rsidTr="000E7B92">
        <w:tc>
          <w:tcPr>
            <w:tcW w:w="5000" w:type="pct"/>
            <w:gridSpan w:val="2"/>
          </w:tcPr>
          <w:p w:rsidR="00C044DA" w:rsidRPr="00DE7107" w:rsidRDefault="0080561C" w:rsidP="000E7B92">
            <w:pPr>
              <w:spacing w:line="360" w:lineRule="auto"/>
              <w:rPr>
                <w:rFonts w:ascii="仿宋" w:eastAsia="仿宋" w:hAnsi="仿宋"/>
                <w:b/>
                <w:sz w:val="28"/>
                <w:szCs w:val="24"/>
              </w:rPr>
            </w:pPr>
            <w:r w:rsidRPr="0080561C">
              <w:rPr>
                <w:rFonts w:ascii="仿宋" w:eastAsia="仿宋" w:hAnsi="仿宋"/>
                <w:b/>
                <w:bCs/>
                <w:sz w:val="28"/>
                <w:szCs w:val="24"/>
              </w:rPr>
              <w:t>10.沥青混合料应力自感知薄膜研究</w:t>
            </w:r>
          </w:p>
        </w:tc>
      </w:tr>
      <w:tr w:rsidR="00C044DA" w:rsidRPr="00633C5B" w:rsidTr="000E7B92">
        <w:tc>
          <w:tcPr>
            <w:tcW w:w="5000" w:type="pct"/>
            <w:gridSpan w:val="2"/>
          </w:tcPr>
          <w:p w:rsidR="00C044DA" w:rsidRPr="00810C4E" w:rsidRDefault="00C044DA" w:rsidP="000E7B92">
            <w:pPr>
              <w:spacing w:line="360" w:lineRule="auto"/>
              <w:rPr>
                <w:rFonts w:ascii="仿宋" w:eastAsia="仿宋" w:hAnsi="仿宋"/>
                <w:sz w:val="24"/>
                <w:szCs w:val="24"/>
              </w:rPr>
            </w:pPr>
            <w:r w:rsidRPr="00377669">
              <w:rPr>
                <w:rFonts w:ascii="仿宋" w:eastAsia="仿宋" w:hAnsi="仿宋"/>
                <w:b/>
                <w:sz w:val="28"/>
                <w:szCs w:val="28"/>
              </w:rPr>
              <w:t>项目简介：</w:t>
            </w:r>
            <w:r w:rsidR="0080561C" w:rsidRPr="0080561C">
              <w:rPr>
                <w:rFonts w:ascii="仿宋" w:eastAsia="仿宋" w:hAnsi="仿宋"/>
                <w:sz w:val="24"/>
                <w:szCs w:val="24"/>
              </w:rPr>
              <w:t>交通基础设施智能化是未来交通行业发展的趋势，智能监控对于及时了解路面服役状态，制定维修养护策略具有重要意义。本项目通过研发智能应力感知薄膜，获取路面材料内部应力状态分布，进而为材料损伤判断及材料优化设计奠定基础。本项目有利于培养学生多学科交叉能力、动手能力、自主学习能力和团队合作意识，欢迎感兴趣的同学加入！</w:t>
            </w:r>
          </w:p>
        </w:tc>
      </w:tr>
      <w:tr w:rsidR="00C044DA" w:rsidRPr="00633C5B" w:rsidTr="000E7B92">
        <w:tc>
          <w:tcPr>
            <w:tcW w:w="1364" w:type="pct"/>
          </w:tcPr>
          <w:p w:rsidR="00C044DA" w:rsidRPr="00633C5B" w:rsidRDefault="0080561C"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24890" cy="1080493"/>
                  <wp:effectExtent l="19050" t="0" r="3810" b="0"/>
                  <wp:docPr id="14" name="图片 11" descr="C:\Users\Y7000\AppData\Local\Microsoft\Windows\INetCache\Content.Word\b2b03d162145801a7d969feb819dcc71-sz_71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7000\AppData\Local\Microsoft\Windows\INetCache\Content.Word\b2b03d162145801a7d969feb819dcc71-sz_71495[1].jpg"/>
                          <pic:cNvPicPr>
                            <a:picLocks noChangeAspect="1" noChangeArrowheads="1"/>
                          </pic:cNvPicPr>
                        </pic:nvPicPr>
                        <pic:blipFill>
                          <a:blip r:embed="rId14"/>
                          <a:srcRect/>
                          <a:stretch>
                            <a:fillRect/>
                          </a:stretch>
                        </pic:blipFill>
                        <pic:spPr bwMode="auto">
                          <a:xfrm>
                            <a:off x="0" y="0"/>
                            <a:ext cx="1024422" cy="1080000"/>
                          </a:xfrm>
                          <a:prstGeom prst="rect">
                            <a:avLst/>
                          </a:prstGeom>
                          <a:noFill/>
                          <a:ln w="9525">
                            <a:noFill/>
                            <a:miter lim="800000"/>
                            <a:headEnd/>
                            <a:tailEnd/>
                          </a:ln>
                        </pic:spPr>
                      </pic:pic>
                    </a:graphicData>
                  </a:graphic>
                </wp:inline>
              </w:drawing>
            </w:r>
          </w:p>
        </w:tc>
        <w:tc>
          <w:tcPr>
            <w:tcW w:w="3636" w:type="pct"/>
            <w:vAlign w:val="center"/>
          </w:tcPr>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指导教师：邢超</w:t>
            </w:r>
          </w:p>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Tel：15045008052</w:t>
            </w:r>
          </w:p>
          <w:p w:rsidR="00C044DA" w:rsidRPr="0080561C" w:rsidRDefault="0080561C" w:rsidP="000E7B92">
            <w:pPr>
              <w:spacing w:line="360" w:lineRule="auto"/>
              <w:rPr>
                <w:rFonts w:ascii="仿宋" w:eastAsia="仿宋" w:hAnsi="仿宋"/>
                <w:sz w:val="24"/>
                <w:szCs w:val="24"/>
              </w:rPr>
            </w:pPr>
            <w:r w:rsidRPr="0080561C">
              <w:rPr>
                <w:rFonts w:ascii="仿宋" w:eastAsia="仿宋" w:hAnsi="仿宋"/>
                <w:sz w:val="24"/>
                <w:szCs w:val="24"/>
              </w:rPr>
              <w:t>Email：cxing@hit.edu.cn</w:t>
            </w:r>
          </w:p>
        </w:tc>
      </w:tr>
      <w:tr w:rsidR="00C044DA" w:rsidRPr="00633C5B" w:rsidTr="000E7B92">
        <w:tc>
          <w:tcPr>
            <w:tcW w:w="5000" w:type="pct"/>
            <w:gridSpan w:val="2"/>
          </w:tcPr>
          <w:p w:rsidR="00C044DA" w:rsidRPr="00810C4E" w:rsidRDefault="00C044DA"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80561C" w:rsidRPr="0080561C">
              <w:rPr>
                <w:rFonts w:ascii="仿宋" w:eastAsia="仿宋" w:hAnsi="仿宋"/>
                <w:sz w:val="24"/>
                <w:szCs w:val="24"/>
              </w:rPr>
              <w:t>邢超，男，博士，交通学院讲师，主要从事沥青路面材料性能多尺度表征及智能化测试技术研究</w:t>
            </w:r>
          </w:p>
        </w:tc>
      </w:tr>
    </w:tbl>
    <w:p w:rsidR="0000335F" w:rsidRDefault="0000335F" w:rsidP="0080561C">
      <w:pPr>
        <w:spacing w:line="360" w:lineRule="auto"/>
        <w:jc w:val="center"/>
        <w:rPr>
          <w:rFonts w:ascii="仿宋" w:eastAsia="仿宋" w:hAnsi="仿宋"/>
          <w:b/>
          <w:bCs/>
          <w:sz w:val="36"/>
          <w:szCs w:val="36"/>
        </w:rPr>
      </w:pPr>
    </w:p>
    <w:p w:rsidR="00897937" w:rsidRDefault="00897937" w:rsidP="0080561C">
      <w:pPr>
        <w:spacing w:line="360" w:lineRule="auto"/>
        <w:jc w:val="center"/>
        <w:rPr>
          <w:rFonts w:ascii="仿宋" w:eastAsia="仿宋" w:hAnsi="仿宋" w:hint="eastAsia"/>
          <w:b/>
          <w:bCs/>
          <w:sz w:val="36"/>
          <w:szCs w:val="36"/>
        </w:rPr>
      </w:pPr>
    </w:p>
    <w:p w:rsidR="0080561C" w:rsidRPr="00377669" w:rsidRDefault="0080561C" w:rsidP="0080561C">
      <w:pPr>
        <w:spacing w:line="360" w:lineRule="auto"/>
        <w:jc w:val="center"/>
        <w:rPr>
          <w:rFonts w:ascii="仿宋" w:eastAsia="仿宋" w:hAnsi="仿宋"/>
          <w:b/>
          <w:bCs/>
          <w:sz w:val="36"/>
          <w:szCs w:val="36"/>
        </w:rPr>
      </w:pPr>
      <w:r w:rsidRPr="00377669">
        <w:rPr>
          <w:rFonts w:ascii="仿宋" w:eastAsia="仿宋" w:hAnsi="仿宋"/>
          <w:b/>
          <w:bCs/>
          <w:sz w:val="36"/>
          <w:szCs w:val="36"/>
        </w:rPr>
        <w:lastRenderedPageBreak/>
        <w:t>桥梁与隧道工程系</w:t>
      </w: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80561C" w:rsidRPr="00633C5B" w:rsidTr="000E7B92">
        <w:tc>
          <w:tcPr>
            <w:tcW w:w="5000" w:type="pct"/>
            <w:gridSpan w:val="2"/>
          </w:tcPr>
          <w:p w:rsidR="0080561C" w:rsidRPr="00DE7107" w:rsidRDefault="0080561C" w:rsidP="000E7B92">
            <w:pPr>
              <w:spacing w:line="360" w:lineRule="auto"/>
              <w:rPr>
                <w:rFonts w:ascii="仿宋" w:eastAsia="仿宋" w:hAnsi="仿宋"/>
                <w:b/>
                <w:sz w:val="28"/>
                <w:szCs w:val="24"/>
              </w:rPr>
            </w:pPr>
            <w:r w:rsidRPr="0080561C">
              <w:rPr>
                <w:rFonts w:ascii="仿宋" w:eastAsia="仿宋" w:hAnsi="仿宋"/>
                <w:b/>
                <w:bCs/>
                <w:sz w:val="28"/>
                <w:szCs w:val="24"/>
              </w:rPr>
              <w:t>11.基于人工智能（AI）的桥梁健康监测大数据处理</w:t>
            </w:r>
          </w:p>
        </w:tc>
      </w:tr>
      <w:tr w:rsidR="0080561C" w:rsidRPr="00633C5B" w:rsidTr="000E7B92">
        <w:tc>
          <w:tcPr>
            <w:tcW w:w="5000" w:type="pct"/>
            <w:gridSpan w:val="2"/>
          </w:tcPr>
          <w:p w:rsidR="0080561C" w:rsidRPr="00810C4E" w:rsidRDefault="0080561C"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80561C">
              <w:rPr>
                <w:rFonts w:ascii="仿宋" w:eastAsia="仿宋" w:hAnsi="仿宋"/>
                <w:sz w:val="24"/>
                <w:szCs w:val="24"/>
              </w:rPr>
              <w:t>桥梁健康监测系统为桥梁的安全运营提供在线远程的实时监测和预警，日均产生荷载、环境以及桥梁静动力响应等大量监测数据，利用人工智能技术对桥梁监测大数据进行分析处理，实现健康监测的自动化实时安全评估和预警。</w:t>
            </w:r>
          </w:p>
        </w:tc>
      </w:tr>
      <w:tr w:rsidR="0080561C" w:rsidRPr="00633C5B" w:rsidTr="000E7B92">
        <w:tc>
          <w:tcPr>
            <w:tcW w:w="1364" w:type="pct"/>
          </w:tcPr>
          <w:p w:rsidR="0080561C" w:rsidRPr="00633C5B" w:rsidRDefault="0080561C"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17" name="图片 14" descr="https://img.xiumi.us/xmi/ua/1aJ5i/i/0788bcd29ad7517ecb6297b0ef731c4a-sz_63470.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xiumi.us/xmi/ua/1aJ5i/i/0788bcd29ad7517ecb6297b0ef731c4a-sz_63470.png?x-oss-process=style/xm"/>
                          <pic:cNvPicPr>
                            <a:picLocks noChangeAspect="1" noChangeArrowheads="1"/>
                          </pic:cNvPicPr>
                        </pic:nvPicPr>
                        <pic:blipFill>
                          <a:blip r:embed="rId15"/>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指导教师：张连振</w:t>
            </w:r>
          </w:p>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Tel：13199500099</w:t>
            </w:r>
          </w:p>
          <w:p w:rsidR="0080561C" w:rsidRPr="0080561C" w:rsidRDefault="0080561C" w:rsidP="000E7B92">
            <w:pPr>
              <w:spacing w:line="360" w:lineRule="auto"/>
              <w:rPr>
                <w:rFonts w:ascii="仿宋" w:eastAsia="仿宋" w:hAnsi="仿宋"/>
                <w:sz w:val="24"/>
                <w:szCs w:val="24"/>
              </w:rPr>
            </w:pPr>
            <w:r w:rsidRPr="0080561C">
              <w:rPr>
                <w:rFonts w:ascii="仿宋" w:eastAsia="仿宋" w:hAnsi="仿宋"/>
                <w:sz w:val="24"/>
                <w:szCs w:val="24"/>
              </w:rPr>
              <w:t>Email：Zhanglianzhen79@163.com</w:t>
            </w:r>
          </w:p>
        </w:tc>
      </w:tr>
      <w:tr w:rsidR="0080561C" w:rsidRPr="00633C5B" w:rsidTr="000E7B92">
        <w:tc>
          <w:tcPr>
            <w:tcW w:w="5000" w:type="pct"/>
            <w:gridSpan w:val="2"/>
          </w:tcPr>
          <w:p w:rsidR="0080561C" w:rsidRPr="00810C4E" w:rsidRDefault="0080561C"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80561C">
              <w:rPr>
                <w:rFonts w:ascii="仿宋" w:eastAsia="仿宋" w:hAnsi="仿宋"/>
                <w:sz w:val="24"/>
                <w:szCs w:val="24"/>
              </w:rPr>
              <w:t>张连振，男，博士，交通学院教授，副院长。中国土木工程学会 桥梁与结构工程分会理事。中国公路学会 桥梁与结构工程分会理事。美国土木工程师协会ASCE会员多个国内外期刊的审稿专家。</w:t>
            </w:r>
          </w:p>
        </w:tc>
      </w:tr>
    </w:tbl>
    <w:p w:rsidR="0080561C" w:rsidRDefault="0080561C"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80561C" w:rsidRPr="00633C5B" w:rsidTr="000E7B92">
        <w:tc>
          <w:tcPr>
            <w:tcW w:w="5000" w:type="pct"/>
            <w:gridSpan w:val="2"/>
          </w:tcPr>
          <w:p w:rsidR="0080561C" w:rsidRPr="00DE7107" w:rsidRDefault="0080561C" w:rsidP="000E7B92">
            <w:pPr>
              <w:spacing w:line="360" w:lineRule="auto"/>
              <w:rPr>
                <w:rFonts w:ascii="仿宋" w:eastAsia="仿宋" w:hAnsi="仿宋"/>
                <w:b/>
                <w:sz w:val="28"/>
                <w:szCs w:val="24"/>
              </w:rPr>
            </w:pPr>
            <w:r w:rsidRPr="0080561C">
              <w:rPr>
                <w:rFonts w:ascii="仿宋" w:eastAsia="仿宋" w:hAnsi="仿宋"/>
                <w:b/>
                <w:bCs/>
                <w:sz w:val="28"/>
                <w:szCs w:val="24"/>
              </w:rPr>
              <w:t>12.基于无人机平台的桥梁病害识别</w:t>
            </w:r>
          </w:p>
        </w:tc>
      </w:tr>
      <w:tr w:rsidR="0080561C" w:rsidRPr="00633C5B" w:rsidTr="000E7B92">
        <w:tc>
          <w:tcPr>
            <w:tcW w:w="5000" w:type="pct"/>
            <w:gridSpan w:val="2"/>
          </w:tcPr>
          <w:p w:rsidR="0080561C" w:rsidRPr="00C044DA" w:rsidRDefault="0080561C" w:rsidP="0080561C">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80561C">
              <w:rPr>
                <w:rFonts w:ascii="仿宋" w:eastAsia="仿宋" w:hAnsi="仿宋"/>
              </w:rPr>
              <w:t>随着桥梁的服役运营，桥梁结构性能将不断退化，承载力不断衰减，为了保证桥梁结构的安全运营就要定期对桥梁结构进行检查、评定等级，现有的检测方式效率低下，利用无人机进行航拍，然后进行图像识别，具有信息化和自动化的特征，提高桥梁养护水平具有非常重要的意义，而且应用前景。</w:t>
            </w:r>
          </w:p>
        </w:tc>
      </w:tr>
      <w:tr w:rsidR="0080561C" w:rsidRPr="00633C5B" w:rsidTr="000E7B92">
        <w:tc>
          <w:tcPr>
            <w:tcW w:w="5000" w:type="pct"/>
            <w:gridSpan w:val="2"/>
          </w:tcPr>
          <w:p w:rsidR="0080561C" w:rsidRPr="00633C5B" w:rsidRDefault="0080561C" w:rsidP="000E7B92">
            <w:pPr>
              <w:spacing w:line="360" w:lineRule="auto"/>
              <w:rPr>
                <w:rFonts w:ascii="仿宋" w:eastAsia="仿宋" w:hAnsi="仿宋"/>
                <w:b/>
                <w:sz w:val="28"/>
                <w:szCs w:val="24"/>
              </w:rPr>
            </w:pPr>
            <w:r>
              <w:rPr>
                <w:rFonts w:ascii="仿宋" w:eastAsia="仿宋" w:hAnsi="仿宋" w:hint="eastAsia"/>
                <w:b/>
                <w:sz w:val="28"/>
                <w:szCs w:val="24"/>
              </w:rPr>
              <w:t>13.寒区桥梁的病害特征和原因分析</w:t>
            </w:r>
          </w:p>
        </w:tc>
      </w:tr>
      <w:tr w:rsidR="0080561C" w:rsidRPr="00633C5B" w:rsidTr="000E7B92">
        <w:tc>
          <w:tcPr>
            <w:tcW w:w="5000" w:type="pct"/>
            <w:gridSpan w:val="2"/>
          </w:tcPr>
          <w:p w:rsidR="0080561C" w:rsidRPr="00C044DA" w:rsidRDefault="0080561C" w:rsidP="000E7B92">
            <w:pPr>
              <w:spacing w:line="360" w:lineRule="auto"/>
              <w:rPr>
                <w:rFonts w:ascii="仿宋" w:eastAsia="仿宋" w:hAnsi="仿宋"/>
                <w:sz w:val="24"/>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80561C">
              <w:rPr>
                <w:rFonts w:ascii="仿宋" w:eastAsia="仿宋" w:hAnsi="仿宋"/>
              </w:rPr>
              <w:t>寒区桥梁处于低温、冻融、大温差等特殊环境作用，必然产生相应的病害，通过调研和实地考察进行病害总结和原因分析，并给出避免病害的预防措施或者设计建议。</w:t>
            </w:r>
          </w:p>
        </w:tc>
      </w:tr>
      <w:tr w:rsidR="0080561C" w:rsidRPr="00633C5B" w:rsidTr="000E7B92">
        <w:tc>
          <w:tcPr>
            <w:tcW w:w="1364" w:type="pct"/>
          </w:tcPr>
          <w:p w:rsidR="0080561C" w:rsidRPr="00633C5B" w:rsidRDefault="0080561C"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1060941" cy="1080000"/>
                  <wp:effectExtent l="19050" t="0" r="5859" b="0"/>
                  <wp:docPr id="19" name="图片 17" descr="https://img.xiumi.us/xmi/ua/1aJ5i/i/bfddff1b056e5b3bbe23ca3c6bdc3416-sz_7675.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xiumi.us/xmi/ua/1aJ5i/i/bfddff1b056e5b3bbe23ca3c6bdc3416-sz_7675.jpg?x-oss-process=style/xm"/>
                          <pic:cNvPicPr>
                            <a:picLocks noChangeAspect="1" noChangeArrowheads="1"/>
                          </pic:cNvPicPr>
                        </pic:nvPicPr>
                        <pic:blipFill>
                          <a:blip r:embed="rId16"/>
                          <a:srcRect/>
                          <a:stretch>
                            <a:fillRect/>
                          </a:stretch>
                        </pic:blipFill>
                        <pic:spPr bwMode="auto">
                          <a:xfrm>
                            <a:off x="0" y="0"/>
                            <a:ext cx="1060941" cy="1080000"/>
                          </a:xfrm>
                          <a:prstGeom prst="rect">
                            <a:avLst/>
                          </a:prstGeom>
                          <a:noFill/>
                          <a:ln w="9525">
                            <a:noFill/>
                            <a:miter lim="800000"/>
                            <a:headEnd/>
                            <a:tailEnd/>
                          </a:ln>
                        </pic:spPr>
                      </pic:pic>
                    </a:graphicData>
                  </a:graphic>
                </wp:inline>
              </w:drawing>
            </w:r>
          </w:p>
        </w:tc>
        <w:tc>
          <w:tcPr>
            <w:tcW w:w="3636" w:type="pct"/>
            <w:vAlign w:val="center"/>
          </w:tcPr>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指导教师：李忠龙</w:t>
            </w:r>
          </w:p>
          <w:p w:rsidR="0080561C" w:rsidRPr="0080561C" w:rsidRDefault="0080561C" w:rsidP="0080561C">
            <w:pPr>
              <w:spacing w:line="360" w:lineRule="auto"/>
              <w:rPr>
                <w:rFonts w:ascii="仿宋" w:eastAsia="仿宋" w:hAnsi="仿宋"/>
                <w:sz w:val="24"/>
                <w:szCs w:val="24"/>
              </w:rPr>
            </w:pPr>
            <w:r w:rsidRPr="0080561C">
              <w:rPr>
                <w:rFonts w:ascii="仿宋" w:eastAsia="仿宋" w:hAnsi="仿宋"/>
                <w:sz w:val="24"/>
                <w:szCs w:val="24"/>
              </w:rPr>
              <w:t>Tel：18745059800</w:t>
            </w:r>
          </w:p>
          <w:p w:rsidR="0080561C" w:rsidRPr="00C044DA" w:rsidRDefault="0080561C" w:rsidP="000E7B92">
            <w:pPr>
              <w:spacing w:line="360" w:lineRule="auto"/>
              <w:rPr>
                <w:rFonts w:ascii="仿宋" w:eastAsia="仿宋" w:hAnsi="仿宋"/>
                <w:sz w:val="24"/>
                <w:szCs w:val="24"/>
              </w:rPr>
            </w:pPr>
            <w:r w:rsidRPr="0080561C">
              <w:rPr>
                <w:rFonts w:ascii="仿宋" w:eastAsia="仿宋" w:hAnsi="仿宋"/>
                <w:sz w:val="24"/>
                <w:szCs w:val="24"/>
              </w:rPr>
              <w:t>Email：18745059800@126.com</w:t>
            </w:r>
          </w:p>
        </w:tc>
      </w:tr>
      <w:tr w:rsidR="0080561C" w:rsidRPr="00633C5B" w:rsidTr="000E7B92">
        <w:tc>
          <w:tcPr>
            <w:tcW w:w="5000" w:type="pct"/>
            <w:gridSpan w:val="2"/>
          </w:tcPr>
          <w:p w:rsidR="0080561C" w:rsidRPr="00094DE1" w:rsidRDefault="0080561C"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D13CD8" w:rsidRPr="00D13CD8">
              <w:rPr>
                <w:rFonts w:ascii="仿宋" w:eastAsia="仿宋" w:hAnsi="仿宋"/>
                <w:sz w:val="24"/>
                <w:szCs w:val="24"/>
              </w:rPr>
              <w:t>李忠龙，男，副教授。哈尔滨工业大学交通科学与工程学院桥梁与隧道工程系主任和学院党委委员。近四年发表学术论文10余篇，其中SCI1篇，EI收录7篇，ISTP2篇。获得国家发明授权专利3项，获得辽宁省科技进步三等奖1项。</w:t>
            </w:r>
          </w:p>
        </w:tc>
      </w:tr>
    </w:tbl>
    <w:p w:rsidR="0080561C" w:rsidRDefault="0080561C"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D13CD8" w:rsidRPr="00633C5B" w:rsidTr="000E7B92">
        <w:tc>
          <w:tcPr>
            <w:tcW w:w="5000" w:type="pct"/>
            <w:gridSpan w:val="2"/>
          </w:tcPr>
          <w:p w:rsidR="00D13CD8" w:rsidRPr="00DE7107" w:rsidRDefault="00D13CD8" w:rsidP="000E7B92">
            <w:pPr>
              <w:spacing w:line="360" w:lineRule="auto"/>
              <w:rPr>
                <w:rFonts w:ascii="仿宋" w:eastAsia="仿宋" w:hAnsi="仿宋"/>
                <w:b/>
                <w:sz w:val="28"/>
                <w:szCs w:val="24"/>
              </w:rPr>
            </w:pPr>
            <w:r w:rsidRPr="00D13CD8">
              <w:rPr>
                <w:rFonts w:ascii="仿宋" w:eastAsia="仿宋" w:hAnsi="仿宋"/>
                <w:b/>
                <w:bCs/>
                <w:sz w:val="28"/>
                <w:szCs w:val="24"/>
              </w:rPr>
              <w:t>14.冰的微观结构与温度的相关性研究</w:t>
            </w:r>
          </w:p>
        </w:tc>
      </w:tr>
      <w:tr w:rsidR="00D13CD8" w:rsidRPr="00633C5B" w:rsidTr="000E7B92">
        <w:tc>
          <w:tcPr>
            <w:tcW w:w="5000" w:type="pct"/>
            <w:gridSpan w:val="2"/>
          </w:tcPr>
          <w:p w:rsidR="00D13CD8" w:rsidRPr="00C044DA" w:rsidRDefault="00D13CD8" w:rsidP="000E7B92">
            <w:pPr>
              <w:spacing w:line="360" w:lineRule="auto"/>
              <w:rPr>
                <w:rFonts w:ascii="仿宋" w:eastAsia="仿宋" w:hAnsi="仿宋"/>
              </w:rPr>
            </w:pPr>
            <w:r w:rsidRPr="00633C5B">
              <w:rPr>
                <w:rFonts w:ascii="仿宋" w:eastAsia="仿宋" w:hAnsi="仿宋" w:hint="eastAsia"/>
                <w:b/>
                <w:sz w:val="28"/>
                <w:szCs w:val="24"/>
              </w:rPr>
              <w:t>项目简介</w:t>
            </w:r>
            <w:r w:rsidRPr="00D13CD8">
              <w:rPr>
                <w:rFonts w:ascii="仿宋" w:eastAsia="仿宋" w:hAnsi="仿宋"/>
                <w:sz w:val="28"/>
                <w:szCs w:val="24"/>
              </w:rPr>
              <w:t>利用Leitz Corporation费氏台偏光显微镜恒温观测系统在本项目中将用于河冰细观组构的观察，</w:t>
            </w:r>
            <w:r w:rsidRPr="00D13CD8">
              <w:rPr>
                <w:rFonts w:ascii="仿宋" w:eastAsia="仿宋" w:hAnsi="仿宋"/>
                <w:b/>
                <w:bCs/>
                <w:sz w:val="28"/>
                <w:szCs w:val="24"/>
              </w:rPr>
              <w:t>费氏台与偏光显微镜相结合</w:t>
            </w:r>
            <w:r w:rsidRPr="00D13CD8">
              <w:rPr>
                <w:rFonts w:ascii="仿宋" w:eastAsia="仿宋" w:hAnsi="仿宋"/>
                <w:sz w:val="28"/>
                <w:szCs w:val="24"/>
              </w:rPr>
              <w:t>使用可以获取河流结冰期切片的晶粒类型、晶粒尺寸、气泡含量等细观信息，得到不同厚度层和不同温度下的冰结构特征。</w:t>
            </w:r>
          </w:p>
        </w:tc>
      </w:tr>
      <w:tr w:rsidR="00D13CD8" w:rsidRPr="00633C5B" w:rsidTr="000E7B92">
        <w:tc>
          <w:tcPr>
            <w:tcW w:w="5000" w:type="pct"/>
            <w:gridSpan w:val="2"/>
          </w:tcPr>
          <w:p w:rsidR="00D13CD8" w:rsidRPr="00633C5B" w:rsidRDefault="00D13CD8" w:rsidP="000E7B92">
            <w:pPr>
              <w:spacing w:line="360" w:lineRule="auto"/>
              <w:rPr>
                <w:rFonts w:ascii="仿宋" w:eastAsia="仿宋" w:hAnsi="仿宋"/>
                <w:b/>
                <w:sz w:val="28"/>
                <w:szCs w:val="24"/>
              </w:rPr>
            </w:pPr>
            <w:r>
              <w:rPr>
                <w:rFonts w:ascii="仿宋" w:eastAsia="仿宋" w:hAnsi="仿宋" w:hint="eastAsia"/>
                <w:b/>
                <w:sz w:val="28"/>
                <w:szCs w:val="24"/>
              </w:rPr>
              <w:t>15.机器学习在桥梁结构中的应用</w:t>
            </w:r>
          </w:p>
        </w:tc>
      </w:tr>
      <w:tr w:rsidR="00D13CD8" w:rsidRPr="00633C5B" w:rsidTr="000E7B92">
        <w:tc>
          <w:tcPr>
            <w:tcW w:w="5000" w:type="pct"/>
            <w:gridSpan w:val="2"/>
          </w:tcPr>
          <w:p w:rsidR="00D13CD8" w:rsidRPr="00C044DA" w:rsidRDefault="00D13CD8" w:rsidP="000E7B92">
            <w:pPr>
              <w:spacing w:line="360" w:lineRule="auto"/>
              <w:rPr>
                <w:rFonts w:ascii="仿宋" w:eastAsia="仿宋" w:hAnsi="仿宋"/>
                <w:sz w:val="24"/>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D13CD8">
              <w:rPr>
                <w:rFonts w:ascii="仿宋" w:eastAsia="仿宋" w:hAnsi="仿宋"/>
              </w:rPr>
              <w:t>桥梁结构在复杂的服役环境中长期遭受各种荷载，不可避免的产生裂缝。混凝土和钢结构桥梁的裂缝不论是在尺寸、走向以及背景干扰上都各有特点，利用机器学习和计算机视觉技术，实现裂缝的自动高精度识别，有利于促进桥梁检测的智能化标准化，是人工智能在桥梁工程中应用的一个重要方面。</w:t>
            </w:r>
          </w:p>
        </w:tc>
      </w:tr>
      <w:tr w:rsidR="00D13CD8" w:rsidRPr="00633C5B" w:rsidTr="000E7B92">
        <w:tc>
          <w:tcPr>
            <w:tcW w:w="1364" w:type="pct"/>
          </w:tcPr>
          <w:p w:rsidR="00D13CD8" w:rsidRPr="00633C5B" w:rsidRDefault="00D13CD8"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22" name="图片 20" descr="https://img.xiumi.us/xmi/ua/1aJ5i/i/ae7d297d816c6884f856d19752bf1c80-sz_112499.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xiumi.us/xmi/ua/1aJ5i/i/ae7d297d816c6884f856d19752bf1c80-sz_112499.png?x-oss-process=style/xm"/>
                          <pic:cNvPicPr>
                            <a:picLocks noChangeAspect="1" noChangeArrowheads="1"/>
                          </pic:cNvPicPr>
                        </pic:nvPicPr>
                        <pic:blipFill>
                          <a:blip r:embed="rId17"/>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D13CD8" w:rsidRPr="00D13CD8" w:rsidRDefault="00D13CD8" w:rsidP="00D13CD8">
            <w:pPr>
              <w:spacing w:line="360" w:lineRule="auto"/>
              <w:rPr>
                <w:rFonts w:ascii="仿宋" w:eastAsia="仿宋" w:hAnsi="仿宋"/>
                <w:sz w:val="24"/>
                <w:szCs w:val="24"/>
              </w:rPr>
            </w:pPr>
            <w:r w:rsidRPr="00D13CD8">
              <w:rPr>
                <w:rFonts w:ascii="仿宋" w:eastAsia="仿宋" w:hAnsi="仿宋"/>
                <w:sz w:val="24"/>
                <w:szCs w:val="24"/>
              </w:rPr>
              <w:t>指导教师：李顺龙</w:t>
            </w:r>
          </w:p>
          <w:p w:rsidR="00D13CD8" w:rsidRPr="00D13CD8" w:rsidRDefault="00D13CD8" w:rsidP="00D13CD8">
            <w:pPr>
              <w:spacing w:line="360" w:lineRule="auto"/>
              <w:rPr>
                <w:rFonts w:ascii="仿宋" w:eastAsia="仿宋" w:hAnsi="仿宋"/>
                <w:sz w:val="24"/>
                <w:szCs w:val="24"/>
              </w:rPr>
            </w:pPr>
            <w:r w:rsidRPr="00D13CD8">
              <w:rPr>
                <w:rFonts w:ascii="仿宋" w:eastAsia="仿宋" w:hAnsi="仿宋"/>
                <w:sz w:val="24"/>
                <w:szCs w:val="24"/>
              </w:rPr>
              <w:t>Tel：13796632245</w:t>
            </w:r>
          </w:p>
          <w:p w:rsidR="00D13CD8" w:rsidRPr="00D13CD8" w:rsidRDefault="00D13CD8" w:rsidP="000E7B92">
            <w:pPr>
              <w:spacing w:line="360" w:lineRule="auto"/>
              <w:rPr>
                <w:rFonts w:ascii="仿宋" w:eastAsia="仿宋" w:hAnsi="仿宋"/>
                <w:sz w:val="24"/>
                <w:szCs w:val="24"/>
              </w:rPr>
            </w:pPr>
            <w:r w:rsidRPr="00D13CD8">
              <w:rPr>
                <w:rFonts w:ascii="仿宋" w:eastAsia="仿宋" w:hAnsi="仿宋"/>
                <w:sz w:val="24"/>
                <w:szCs w:val="24"/>
              </w:rPr>
              <w:t>Email：lishunlong@hit.edu.cn</w:t>
            </w:r>
          </w:p>
        </w:tc>
      </w:tr>
      <w:tr w:rsidR="00D13CD8" w:rsidRPr="00633C5B" w:rsidTr="000E7B92">
        <w:tc>
          <w:tcPr>
            <w:tcW w:w="5000" w:type="pct"/>
            <w:gridSpan w:val="2"/>
          </w:tcPr>
          <w:p w:rsidR="00D13CD8" w:rsidRPr="00094DE1" w:rsidRDefault="00D13CD8"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D13CD8">
              <w:rPr>
                <w:rFonts w:ascii="仿宋" w:eastAsia="仿宋" w:hAnsi="仿宋"/>
                <w:sz w:val="24"/>
                <w:szCs w:val="24"/>
              </w:rPr>
              <w:t>李顺龙，教授 、博士生导师。先后主持国家级、省部级和地方项目二十余项，其中包括国家自然科学基金优秀青年科学基金、国家重点研发计</w:t>
            </w:r>
            <w:r w:rsidRPr="00D13CD8">
              <w:rPr>
                <w:rFonts w:ascii="仿宋" w:eastAsia="仿宋" w:hAnsi="仿宋"/>
                <w:sz w:val="24"/>
                <w:szCs w:val="24"/>
              </w:rPr>
              <w:lastRenderedPageBreak/>
              <w:t>划课题、黑龙江省优秀青年科学基金、国家自然科学基金面上项目、国家科技支撑计划项目子课题、中国博士后科学基金面上项目、黑龙江省博士后科研启动基金、哈尔滨工业大学“2017青年拔尖人才选聘计划。2019年被评为国家优青</w:t>
            </w:r>
            <w:r w:rsidR="00377669">
              <w:rPr>
                <w:rFonts w:ascii="仿宋" w:eastAsia="仿宋" w:hAnsi="仿宋"/>
                <w:sz w:val="24"/>
                <w:szCs w:val="24"/>
              </w:rPr>
              <w:t>。</w:t>
            </w:r>
          </w:p>
        </w:tc>
      </w:tr>
    </w:tbl>
    <w:p w:rsidR="00D13CD8" w:rsidRDefault="00D13CD8"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D13CD8" w:rsidRPr="00633C5B" w:rsidTr="000E7B92">
        <w:tc>
          <w:tcPr>
            <w:tcW w:w="5000" w:type="pct"/>
            <w:gridSpan w:val="2"/>
          </w:tcPr>
          <w:p w:rsidR="00D13CD8" w:rsidRPr="00DE7107" w:rsidRDefault="00D13CD8" w:rsidP="000E7B92">
            <w:pPr>
              <w:spacing w:line="360" w:lineRule="auto"/>
              <w:rPr>
                <w:rFonts w:ascii="仿宋" w:eastAsia="仿宋" w:hAnsi="仿宋"/>
                <w:b/>
                <w:sz w:val="28"/>
                <w:szCs w:val="24"/>
              </w:rPr>
            </w:pPr>
            <w:r w:rsidRPr="00D13CD8">
              <w:rPr>
                <w:rFonts w:ascii="仿宋" w:eastAsia="仿宋" w:hAnsi="仿宋"/>
                <w:b/>
                <w:bCs/>
                <w:sz w:val="28"/>
                <w:szCs w:val="24"/>
              </w:rPr>
              <w:t>16.基于全景虚拟现实的桥梁结构运营安全监测软件系统</w:t>
            </w:r>
          </w:p>
        </w:tc>
      </w:tr>
      <w:tr w:rsidR="00D13CD8" w:rsidRPr="00633C5B" w:rsidTr="000E7B92">
        <w:tc>
          <w:tcPr>
            <w:tcW w:w="5000" w:type="pct"/>
            <w:gridSpan w:val="2"/>
          </w:tcPr>
          <w:p w:rsidR="00D13CD8" w:rsidRPr="00D13CD8" w:rsidRDefault="00D13CD8"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D13CD8">
              <w:rPr>
                <w:rFonts w:ascii="仿宋" w:eastAsia="仿宋" w:hAnsi="仿宋"/>
                <w:sz w:val="24"/>
                <w:szCs w:val="24"/>
              </w:rPr>
              <w:t>三维全景虚拟现实技术能够为用户提供真实场景还原和环境沉浸感，利用该技术将桥梁结构监测数据与运营环境结合，并建立软件系统，从而有助于管理人员真实感知桥梁结构运营状态，提升桥梁结构安全运维的管理效率，具有良好的应用前景。</w:t>
            </w:r>
          </w:p>
        </w:tc>
      </w:tr>
      <w:tr w:rsidR="00D13CD8" w:rsidRPr="00633C5B" w:rsidTr="000E7B92">
        <w:tc>
          <w:tcPr>
            <w:tcW w:w="1364" w:type="pct"/>
          </w:tcPr>
          <w:p w:rsidR="00D13CD8" w:rsidRPr="00633C5B" w:rsidRDefault="00D13CD8"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60941" cy="1080000"/>
                  <wp:effectExtent l="19050" t="0" r="5859" b="0"/>
                  <wp:docPr id="29" name="图片 29" descr="https://img.xiumi.us/xmi/ua/1aJ5i/i/dea0111c36cd865e10d2fe26e0931e66-sz_11126.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xiumi.us/xmi/ua/1aJ5i/i/dea0111c36cd865e10d2fe26e0931e66-sz_11126.jpg?x-oss-process=style/xm"/>
                          <pic:cNvPicPr>
                            <a:picLocks noChangeAspect="1" noChangeArrowheads="1"/>
                          </pic:cNvPicPr>
                        </pic:nvPicPr>
                        <pic:blipFill>
                          <a:blip r:embed="rId18"/>
                          <a:srcRect/>
                          <a:stretch>
                            <a:fillRect/>
                          </a:stretch>
                        </pic:blipFill>
                        <pic:spPr bwMode="auto">
                          <a:xfrm>
                            <a:off x="0" y="0"/>
                            <a:ext cx="1060941" cy="1080000"/>
                          </a:xfrm>
                          <a:prstGeom prst="rect">
                            <a:avLst/>
                          </a:prstGeom>
                          <a:noFill/>
                          <a:ln w="9525">
                            <a:noFill/>
                            <a:miter lim="800000"/>
                            <a:headEnd/>
                            <a:tailEnd/>
                          </a:ln>
                        </pic:spPr>
                      </pic:pic>
                    </a:graphicData>
                  </a:graphic>
                </wp:inline>
              </w:drawing>
            </w:r>
          </w:p>
        </w:tc>
        <w:tc>
          <w:tcPr>
            <w:tcW w:w="3636" w:type="pct"/>
            <w:vAlign w:val="center"/>
          </w:tcPr>
          <w:p w:rsidR="00D13CD8" w:rsidRPr="00D13CD8" w:rsidRDefault="00D13CD8" w:rsidP="00D13CD8">
            <w:pPr>
              <w:spacing w:line="360" w:lineRule="auto"/>
              <w:rPr>
                <w:rFonts w:ascii="仿宋" w:eastAsia="仿宋" w:hAnsi="仿宋"/>
                <w:sz w:val="24"/>
                <w:szCs w:val="24"/>
              </w:rPr>
            </w:pPr>
            <w:r w:rsidRPr="00D13CD8">
              <w:rPr>
                <w:rFonts w:ascii="仿宋" w:eastAsia="仿宋" w:hAnsi="仿宋"/>
                <w:sz w:val="24"/>
                <w:szCs w:val="24"/>
              </w:rPr>
              <w:t>指导教师：刘洋</w:t>
            </w:r>
          </w:p>
          <w:p w:rsidR="00D13CD8" w:rsidRPr="00D13CD8" w:rsidRDefault="00D13CD8" w:rsidP="00D13CD8">
            <w:pPr>
              <w:spacing w:line="360" w:lineRule="auto"/>
              <w:rPr>
                <w:rFonts w:ascii="仿宋" w:eastAsia="仿宋" w:hAnsi="仿宋"/>
                <w:sz w:val="24"/>
                <w:szCs w:val="24"/>
              </w:rPr>
            </w:pPr>
            <w:r w:rsidRPr="00D13CD8">
              <w:rPr>
                <w:rFonts w:ascii="仿宋" w:eastAsia="仿宋" w:hAnsi="仿宋"/>
                <w:sz w:val="24"/>
                <w:szCs w:val="24"/>
              </w:rPr>
              <w:t>Tel：13503689327</w:t>
            </w:r>
          </w:p>
          <w:p w:rsidR="00D13CD8" w:rsidRPr="00D13CD8" w:rsidRDefault="00D13CD8" w:rsidP="000E7B92">
            <w:pPr>
              <w:spacing w:line="360" w:lineRule="auto"/>
              <w:rPr>
                <w:rFonts w:ascii="仿宋" w:eastAsia="仿宋" w:hAnsi="仿宋"/>
                <w:sz w:val="24"/>
                <w:szCs w:val="24"/>
              </w:rPr>
            </w:pPr>
            <w:r w:rsidRPr="00D13CD8">
              <w:rPr>
                <w:rFonts w:ascii="仿宋" w:eastAsia="仿宋" w:hAnsi="仿宋"/>
                <w:sz w:val="24"/>
                <w:szCs w:val="24"/>
              </w:rPr>
              <w:t>Email：ly7628@hit.edu.cn</w:t>
            </w:r>
          </w:p>
        </w:tc>
      </w:tr>
      <w:tr w:rsidR="00D13CD8" w:rsidRPr="00633C5B" w:rsidTr="000E7B92">
        <w:tc>
          <w:tcPr>
            <w:tcW w:w="5000" w:type="pct"/>
            <w:gridSpan w:val="2"/>
          </w:tcPr>
          <w:p w:rsidR="00D13CD8" w:rsidRPr="00810C4E" w:rsidRDefault="00D13CD8"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D13CD8">
              <w:rPr>
                <w:rFonts w:ascii="仿宋" w:eastAsia="仿宋" w:hAnsi="仿宋"/>
                <w:sz w:val="24"/>
                <w:szCs w:val="24"/>
              </w:rPr>
              <w:t>刘洋</w:t>
            </w:r>
            <w:r w:rsidR="00377669">
              <w:rPr>
                <w:rFonts w:ascii="仿宋" w:eastAsia="仿宋" w:hAnsi="仿宋"/>
                <w:sz w:val="24"/>
                <w:szCs w:val="24"/>
              </w:rPr>
              <w:t>，</w:t>
            </w:r>
            <w:r w:rsidRPr="00D13CD8">
              <w:rPr>
                <w:rFonts w:ascii="仿宋" w:eastAsia="仿宋" w:hAnsi="仿宋"/>
                <w:sz w:val="24"/>
                <w:szCs w:val="24"/>
              </w:rPr>
              <w:t>博士，副教授，博士研究生导师。主要从事桥梁与隧道结构健康监测方向的研究工作。发表学术论文80余篇，其中SCI检索论文23篇、EI检索论文46篇，授权专利8项、软件著作权5项。获2018交通运输重大科技创新成果库入库成果（交通运输专利）1项（排名1），获2018华夏建设科学技术进步三等奖1项（排名1）。</w:t>
            </w:r>
          </w:p>
        </w:tc>
      </w:tr>
    </w:tbl>
    <w:p w:rsidR="00D13CD8" w:rsidRDefault="00D13CD8"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DC1EBA" w:rsidRPr="00633C5B" w:rsidTr="000E7B92">
        <w:tc>
          <w:tcPr>
            <w:tcW w:w="5000" w:type="pct"/>
            <w:gridSpan w:val="2"/>
          </w:tcPr>
          <w:p w:rsidR="00DC1EBA" w:rsidRPr="00DE7107" w:rsidRDefault="00DC1EBA" w:rsidP="000E7B92">
            <w:pPr>
              <w:spacing w:line="360" w:lineRule="auto"/>
              <w:rPr>
                <w:rFonts w:ascii="仿宋" w:eastAsia="仿宋" w:hAnsi="仿宋"/>
                <w:b/>
                <w:sz w:val="28"/>
                <w:szCs w:val="24"/>
              </w:rPr>
            </w:pPr>
            <w:r w:rsidRPr="00DC1EBA">
              <w:rPr>
                <w:rFonts w:ascii="仿宋" w:eastAsia="仿宋" w:hAnsi="仿宋"/>
                <w:b/>
                <w:bCs/>
                <w:sz w:val="28"/>
                <w:szCs w:val="24"/>
              </w:rPr>
              <w:t>17.力学中虚功原理与能量原理的内在联系及其桥梁体系中的灵活运用</w:t>
            </w:r>
          </w:p>
        </w:tc>
      </w:tr>
      <w:tr w:rsidR="00DC1EBA" w:rsidRPr="00633C5B" w:rsidTr="000E7B92">
        <w:tc>
          <w:tcPr>
            <w:tcW w:w="5000" w:type="pct"/>
            <w:gridSpan w:val="2"/>
          </w:tcPr>
          <w:p w:rsidR="00DC1EBA" w:rsidRPr="00DC1EBA" w:rsidRDefault="00DC1EBA" w:rsidP="000E7B92">
            <w:pPr>
              <w:spacing w:line="360" w:lineRule="auto"/>
              <w:rPr>
                <w:rFonts w:ascii="仿宋" w:eastAsia="仿宋" w:hAnsi="仿宋"/>
                <w:sz w:val="28"/>
              </w:rPr>
            </w:pPr>
            <w:r w:rsidRPr="00633C5B">
              <w:rPr>
                <w:rFonts w:ascii="仿宋" w:eastAsia="仿宋" w:hAnsi="仿宋" w:hint="eastAsia"/>
                <w:b/>
                <w:sz w:val="28"/>
                <w:szCs w:val="24"/>
              </w:rPr>
              <w:t>项目简介</w:t>
            </w:r>
            <w:r w:rsidRPr="00DC1EBA">
              <w:rPr>
                <w:rFonts w:ascii="仿宋" w:eastAsia="仿宋" w:hAnsi="仿宋"/>
                <w:sz w:val="28"/>
              </w:rPr>
              <w:t>：</w:t>
            </w:r>
            <w:r w:rsidRPr="00DC1EBA">
              <w:rPr>
                <w:rFonts w:ascii="仿宋" w:eastAsia="仿宋" w:hAnsi="仿宋"/>
                <w:sz w:val="24"/>
                <w:szCs w:val="24"/>
              </w:rPr>
              <w:t>基于平衡与位移协调桥梁结构分析的一般方法而言，虚功原理与能量原理将“力与位移”统一考虑，可以非常巧妙地证明出桥梁若干有价值的桥梁结构分析结论，包括斜拉桥无应力状态控制法，自锚式悬索桥吊杆张拉快</w:t>
            </w:r>
            <w:r w:rsidRPr="00DC1EBA">
              <w:rPr>
                <w:rFonts w:ascii="仿宋" w:eastAsia="仿宋" w:hAnsi="仿宋"/>
                <w:sz w:val="24"/>
                <w:szCs w:val="24"/>
              </w:rPr>
              <w:lastRenderedPageBreak/>
              <w:t>速算法，压弯稳定问题等。本科生一年级已经有质点与刚体的虚功原理基本知识，结合实际例题可以较好地了解与认识桥梁弹性结构力学中虚功原理与能量原理，在此基础上对指导教师给出的两个桥梁实际问题给出解决方案。</w:t>
            </w:r>
          </w:p>
        </w:tc>
      </w:tr>
      <w:tr w:rsidR="00DC1EBA" w:rsidRPr="00633C5B" w:rsidTr="000E7B92">
        <w:tc>
          <w:tcPr>
            <w:tcW w:w="5000" w:type="pct"/>
            <w:gridSpan w:val="2"/>
          </w:tcPr>
          <w:p w:rsidR="00DC1EBA" w:rsidRPr="00633C5B" w:rsidRDefault="00DC1EBA" w:rsidP="000E7B92">
            <w:pPr>
              <w:spacing w:line="360" w:lineRule="auto"/>
              <w:rPr>
                <w:rFonts w:ascii="仿宋" w:eastAsia="仿宋" w:hAnsi="仿宋"/>
                <w:b/>
                <w:sz w:val="28"/>
                <w:szCs w:val="24"/>
              </w:rPr>
            </w:pPr>
            <w:r>
              <w:rPr>
                <w:rFonts w:ascii="仿宋" w:eastAsia="仿宋" w:hAnsi="仿宋" w:hint="eastAsia"/>
                <w:b/>
                <w:sz w:val="28"/>
                <w:szCs w:val="24"/>
              </w:rPr>
              <w:lastRenderedPageBreak/>
              <w:t>18.超大跨度桥梁创新理念实践及其概念设计</w:t>
            </w:r>
          </w:p>
        </w:tc>
      </w:tr>
      <w:tr w:rsidR="00DC1EBA" w:rsidRPr="00633C5B" w:rsidTr="000E7B92">
        <w:tc>
          <w:tcPr>
            <w:tcW w:w="5000" w:type="pct"/>
            <w:gridSpan w:val="2"/>
          </w:tcPr>
          <w:p w:rsidR="00DC1EBA" w:rsidRPr="00C044DA" w:rsidRDefault="00DC1EBA" w:rsidP="000E7B92">
            <w:pPr>
              <w:spacing w:line="360" w:lineRule="auto"/>
              <w:rPr>
                <w:rFonts w:ascii="仿宋" w:eastAsia="仿宋" w:hAnsi="仿宋"/>
                <w:sz w:val="24"/>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DC1EBA">
              <w:rPr>
                <w:rFonts w:ascii="仿宋" w:eastAsia="仿宋" w:hAnsi="仿宋"/>
              </w:rPr>
              <w:t>通过指导教师对目前国内外近10座杰出的大跨度桥梁工程的技术分析，学生在初步掌握其技术特色的前提下（斜拉索交叉锚固、多主缆悬索体系、体系与结构的优化组合、少平联稀横联的新型主桁、基于UHPC的全新桥梁设计理论），对指导教师提供的实际背景桥梁工程进行创新设计，实际背景桥梁为林同炎国际咨询公司（重庆）提供的实际背景桥，给学生知识创新提供了开放的可能性。</w:t>
            </w:r>
          </w:p>
        </w:tc>
      </w:tr>
      <w:tr w:rsidR="00DC1EBA" w:rsidRPr="00633C5B" w:rsidTr="000E7B92">
        <w:tc>
          <w:tcPr>
            <w:tcW w:w="1364" w:type="pct"/>
          </w:tcPr>
          <w:p w:rsidR="00DC1EBA" w:rsidRPr="00633C5B" w:rsidRDefault="00DC1EBA"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32" name="图片 32" descr="https://img.xiumi.us/xmi/ua/1aJ5i/i/9a79c28b1cf77b40ac9d03b45c332a64-sz_87570.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xiumi.us/xmi/ua/1aJ5i/i/9a79c28b1cf77b40ac9d03b45c332a64-sz_87570.png?x-oss-process=style/xm"/>
                          <pic:cNvPicPr>
                            <a:picLocks noChangeAspect="1" noChangeArrowheads="1"/>
                          </pic:cNvPicPr>
                        </pic:nvPicPr>
                        <pic:blipFill>
                          <a:blip r:embed="rId19"/>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DC1EBA" w:rsidRPr="00DC1EBA" w:rsidRDefault="00DC1EBA" w:rsidP="00DC1EBA">
            <w:pPr>
              <w:spacing w:line="360" w:lineRule="auto"/>
              <w:rPr>
                <w:rFonts w:ascii="仿宋" w:eastAsia="仿宋" w:hAnsi="仿宋"/>
                <w:sz w:val="24"/>
                <w:szCs w:val="24"/>
              </w:rPr>
            </w:pPr>
            <w:r w:rsidRPr="00DC1EBA">
              <w:rPr>
                <w:rFonts w:ascii="仿宋" w:eastAsia="仿宋" w:hAnsi="仿宋"/>
                <w:sz w:val="24"/>
                <w:szCs w:val="24"/>
              </w:rPr>
              <w:t>指导教师：吴红林</w:t>
            </w:r>
          </w:p>
          <w:p w:rsidR="00DC1EBA" w:rsidRPr="00DC1EBA" w:rsidRDefault="00DC1EBA" w:rsidP="00DC1EBA">
            <w:pPr>
              <w:spacing w:line="360" w:lineRule="auto"/>
              <w:rPr>
                <w:rFonts w:ascii="仿宋" w:eastAsia="仿宋" w:hAnsi="仿宋"/>
                <w:sz w:val="24"/>
                <w:szCs w:val="24"/>
              </w:rPr>
            </w:pPr>
            <w:r w:rsidRPr="00DC1EBA">
              <w:rPr>
                <w:rFonts w:ascii="仿宋" w:eastAsia="仿宋" w:hAnsi="仿宋"/>
                <w:sz w:val="24"/>
                <w:szCs w:val="24"/>
              </w:rPr>
              <w:t>Tel：15804505529</w:t>
            </w:r>
          </w:p>
          <w:p w:rsidR="00DC1EBA" w:rsidRPr="00DC1EBA" w:rsidRDefault="00DC1EBA" w:rsidP="000E7B92">
            <w:pPr>
              <w:spacing w:line="360" w:lineRule="auto"/>
              <w:rPr>
                <w:rFonts w:ascii="仿宋" w:eastAsia="仿宋" w:hAnsi="仿宋"/>
                <w:sz w:val="24"/>
                <w:szCs w:val="24"/>
              </w:rPr>
            </w:pPr>
            <w:r w:rsidRPr="00DC1EBA">
              <w:rPr>
                <w:rFonts w:ascii="仿宋" w:eastAsia="仿宋" w:hAnsi="仿宋"/>
                <w:sz w:val="24"/>
                <w:szCs w:val="24"/>
              </w:rPr>
              <w:t>Email：wuhonglinhit@hit.edu.cn</w:t>
            </w:r>
          </w:p>
        </w:tc>
      </w:tr>
      <w:tr w:rsidR="00DC1EBA" w:rsidRPr="00633C5B" w:rsidTr="000E7B92">
        <w:tc>
          <w:tcPr>
            <w:tcW w:w="5000" w:type="pct"/>
            <w:gridSpan w:val="2"/>
          </w:tcPr>
          <w:p w:rsidR="00DC1EBA" w:rsidRPr="00094DE1" w:rsidRDefault="00DC1EBA"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DC1EBA">
              <w:rPr>
                <w:rFonts w:ascii="仿宋" w:eastAsia="仿宋" w:hAnsi="仿宋"/>
                <w:sz w:val="24"/>
                <w:szCs w:val="24"/>
              </w:rPr>
              <w:t>吴红林，男、博士，副教授，主持或参与科研项目20余项，发表学术论文20余篇，其中EI检索6篇。</w:t>
            </w:r>
          </w:p>
        </w:tc>
      </w:tr>
    </w:tbl>
    <w:p w:rsidR="00DC1EBA" w:rsidRDefault="00DC1EBA"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DC1EBA" w:rsidRPr="00633C5B" w:rsidTr="000E7B92">
        <w:tc>
          <w:tcPr>
            <w:tcW w:w="5000" w:type="pct"/>
            <w:gridSpan w:val="2"/>
          </w:tcPr>
          <w:p w:rsidR="00DC1EBA" w:rsidRPr="00DE7107" w:rsidRDefault="00DC1EBA" w:rsidP="000E7B92">
            <w:pPr>
              <w:spacing w:line="360" w:lineRule="auto"/>
              <w:rPr>
                <w:rFonts w:ascii="仿宋" w:eastAsia="仿宋" w:hAnsi="仿宋"/>
                <w:b/>
                <w:sz w:val="28"/>
                <w:szCs w:val="24"/>
              </w:rPr>
            </w:pPr>
            <w:r w:rsidRPr="00DC1EBA">
              <w:rPr>
                <w:rFonts w:ascii="仿宋" w:eastAsia="仿宋" w:hAnsi="仿宋"/>
                <w:b/>
                <w:bCs/>
                <w:sz w:val="28"/>
                <w:szCs w:val="24"/>
              </w:rPr>
              <w:t>19.如果地震是一首歌，桥梁将随之怎样“舞蹈”</w:t>
            </w:r>
          </w:p>
        </w:tc>
      </w:tr>
      <w:tr w:rsidR="00DC1EBA" w:rsidRPr="00633C5B" w:rsidTr="000E7B92">
        <w:tc>
          <w:tcPr>
            <w:tcW w:w="5000" w:type="pct"/>
            <w:gridSpan w:val="2"/>
          </w:tcPr>
          <w:p w:rsidR="00DC1EBA" w:rsidRPr="00DC1EBA" w:rsidRDefault="00DC1EBA" w:rsidP="000E7B92">
            <w:pPr>
              <w:spacing w:line="360" w:lineRule="auto"/>
              <w:rPr>
                <w:rFonts w:ascii="仿宋" w:eastAsia="仿宋" w:hAnsi="仿宋"/>
                <w:sz w:val="28"/>
              </w:rPr>
            </w:pPr>
            <w:r w:rsidRPr="00633C5B">
              <w:rPr>
                <w:rFonts w:ascii="仿宋" w:eastAsia="仿宋" w:hAnsi="仿宋" w:hint="eastAsia"/>
                <w:b/>
                <w:sz w:val="28"/>
                <w:szCs w:val="24"/>
              </w:rPr>
              <w:t>项目简介</w:t>
            </w:r>
            <w:r w:rsidRPr="00DC1EBA">
              <w:rPr>
                <w:rFonts w:ascii="仿宋" w:eastAsia="仿宋" w:hAnsi="仿宋"/>
                <w:sz w:val="28"/>
              </w:rPr>
              <w:t>：</w:t>
            </w:r>
            <w:r w:rsidRPr="00DC1EBA">
              <w:rPr>
                <w:rFonts w:ascii="仿宋" w:eastAsia="仿宋" w:hAnsi="仿宋"/>
                <w:sz w:val="24"/>
                <w:szCs w:val="24"/>
              </w:rPr>
              <w:t>桥梁结构不但要具有满足日常交通的强度和刚度，还要具有抵抗地震的能力。那么，当地震来临的时候，各种桥梁结构是什么样的响应？是累趴倒下？还是“身负重伤”？亦或“毫发无损”？让我们一起把各种桥梁结构在不同地震波来临时的“舞姿”用可见的动画形式表现出来。</w:t>
            </w:r>
          </w:p>
        </w:tc>
      </w:tr>
      <w:tr w:rsidR="00DC1EBA" w:rsidRPr="00633C5B" w:rsidTr="000E7B92">
        <w:tc>
          <w:tcPr>
            <w:tcW w:w="5000" w:type="pct"/>
            <w:gridSpan w:val="2"/>
          </w:tcPr>
          <w:p w:rsidR="00DC1EBA" w:rsidRPr="00633C5B" w:rsidRDefault="00DC1EBA" w:rsidP="000E7B92">
            <w:pPr>
              <w:spacing w:line="360" w:lineRule="auto"/>
              <w:rPr>
                <w:rFonts w:ascii="仿宋" w:eastAsia="仿宋" w:hAnsi="仿宋"/>
                <w:b/>
                <w:sz w:val="28"/>
                <w:szCs w:val="24"/>
              </w:rPr>
            </w:pPr>
            <w:r>
              <w:rPr>
                <w:rFonts w:ascii="仿宋" w:eastAsia="仿宋" w:hAnsi="仿宋" w:hint="eastAsia"/>
                <w:b/>
                <w:sz w:val="28"/>
                <w:szCs w:val="24"/>
              </w:rPr>
              <w:t>20.数字模拟桥梁毁坏过程</w:t>
            </w:r>
          </w:p>
        </w:tc>
      </w:tr>
      <w:tr w:rsidR="00DC1EBA" w:rsidRPr="00633C5B" w:rsidTr="000E7B92">
        <w:tc>
          <w:tcPr>
            <w:tcW w:w="5000" w:type="pct"/>
            <w:gridSpan w:val="2"/>
          </w:tcPr>
          <w:p w:rsidR="00DC1EBA" w:rsidRPr="00C044DA" w:rsidRDefault="00DC1EBA" w:rsidP="000E7B92">
            <w:pPr>
              <w:spacing w:line="360" w:lineRule="auto"/>
              <w:rPr>
                <w:rFonts w:ascii="仿宋" w:eastAsia="仿宋" w:hAnsi="仿宋"/>
                <w:sz w:val="24"/>
                <w:szCs w:val="24"/>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DC1EBA">
              <w:rPr>
                <w:rFonts w:ascii="仿宋" w:eastAsia="仿宋" w:hAnsi="仿宋"/>
              </w:rPr>
              <w:t>桥梁结构会因为各种原因突然毁坏、倒塌。其发生时间、位置难于控制，要想重现桥梁的破坏过程更是不可能。本课题结合某一具体桥梁的落梁事件，采用近年蓬勃发展的数字模拟技术，利用“数字模拟”技术和一定的桥梁专业知识，打破不可能，重现此桥的落梁过程。</w:t>
            </w:r>
          </w:p>
        </w:tc>
      </w:tr>
      <w:tr w:rsidR="00DC1EBA" w:rsidRPr="00633C5B" w:rsidTr="000E7B92">
        <w:tc>
          <w:tcPr>
            <w:tcW w:w="1364" w:type="pct"/>
          </w:tcPr>
          <w:p w:rsidR="00DC1EBA" w:rsidRPr="00633C5B" w:rsidRDefault="00DC1EBA"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850000" cy="1080000"/>
                  <wp:effectExtent l="19050" t="0" r="7250" b="0"/>
                  <wp:docPr id="35" name="图片 35" descr="https://img.xiumi.us/xmi/ua/1aJ5i/i/7f0d1e04da2ebf88136c2502c6208478-sz_198525.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xiumi.us/xmi/ua/1aJ5i/i/7f0d1e04da2ebf88136c2502c6208478-sz_198525.png?x-oss-process=style/xm"/>
                          <pic:cNvPicPr>
                            <a:picLocks noChangeAspect="1" noChangeArrowheads="1"/>
                          </pic:cNvPicPr>
                        </pic:nvPicPr>
                        <pic:blipFill>
                          <a:blip r:embed="rId20" cstate="print"/>
                          <a:srcRect/>
                          <a:stretch>
                            <a:fillRect/>
                          </a:stretch>
                        </pic:blipFill>
                        <pic:spPr bwMode="auto">
                          <a:xfrm>
                            <a:off x="0" y="0"/>
                            <a:ext cx="850000" cy="1080000"/>
                          </a:xfrm>
                          <a:prstGeom prst="rect">
                            <a:avLst/>
                          </a:prstGeom>
                          <a:noFill/>
                          <a:ln w="9525">
                            <a:noFill/>
                            <a:miter lim="800000"/>
                            <a:headEnd/>
                            <a:tailEnd/>
                          </a:ln>
                        </pic:spPr>
                      </pic:pic>
                    </a:graphicData>
                  </a:graphic>
                </wp:inline>
              </w:drawing>
            </w:r>
          </w:p>
        </w:tc>
        <w:tc>
          <w:tcPr>
            <w:tcW w:w="3636" w:type="pct"/>
            <w:vAlign w:val="center"/>
          </w:tcPr>
          <w:p w:rsidR="00DC1EBA" w:rsidRPr="00DC1EBA" w:rsidRDefault="00DC1EBA" w:rsidP="00DC1EBA">
            <w:pPr>
              <w:spacing w:line="360" w:lineRule="auto"/>
              <w:rPr>
                <w:rFonts w:ascii="仿宋" w:eastAsia="仿宋" w:hAnsi="仿宋"/>
                <w:sz w:val="24"/>
                <w:szCs w:val="24"/>
              </w:rPr>
            </w:pPr>
            <w:r w:rsidRPr="00DC1EBA">
              <w:rPr>
                <w:rFonts w:ascii="仿宋" w:eastAsia="仿宋" w:hAnsi="仿宋"/>
                <w:sz w:val="24"/>
                <w:szCs w:val="24"/>
              </w:rPr>
              <w:t>指导教师：高秀云</w:t>
            </w:r>
          </w:p>
          <w:p w:rsidR="00DC1EBA" w:rsidRPr="00DC1EBA" w:rsidRDefault="00DC1EBA" w:rsidP="00DC1EBA">
            <w:pPr>
              <w:spacing w:line="360" w:lineRule="auto"/>
              <w:rPr>
                <w:rFonts w:ascii="仿宋" w:eastAsia="仿宋" w:hAnsi="仿宋"/>
                <w:sz w:val="24"/>
                <w:szCs w:val="24"/>
              </w:rPr>
            </w:pPr>
            <w:r w:rsidRPr="00DC1EBA">
              <w:rPr>
                <w:rFonts w:ascii="仿宋" w:eastAsia="仿宋" w:hAnsi="仿宋"/>
                <w:sz w:val="24"/>
                <w:szCs w:val="24"/>
              </w:rPr>
              <w:t>Tel：15804511358</w:t>
            </w:r>
          </w:p>
          <w:p w:rsidR="00DC1EBA" w:rsidRPr="00DC1EBA" w:rsidRDefault="00DC1EBA" w:rsidP="000E7B92">
            <w:pPr>
              <w:spacing w:line="360" w:lineRule="auto"/>
              <w:rPr>
                <w:rFonts w:ascii="仿宋" w:eastAsia="仿宋" w:hAnsi="仿宋"/>
                <w:sz w:val="24"/>
                <w:szCs w:val="24"/>
              </w:rPr>
            </w:pPr>
            <w:r w:rsidRPr="00DC1EBA">
              <w:rPr>
                <w:rFonts w:ascii="仿宋" w:eastAsia="仿宋" w:hAnsi="仿宋"/>
                <w:sz w:val="24"/>
                <w:szCs w:val="24"/>
              </w:rPr>
              <w:t>Email：565312031@qq.com</w:t>
            </w:r>
          </w:p>
        </w:tc>
      </w:tr>
      <w:tr w:rsidR="00DC1EBA" w:rsidRPr="00633C5B" w:rsidTr="000E7B92">
        <w:tc>
          <w:tcPr>
            <w:tcW w:w="5000" w:type="pct"/>
            <w:gridSpan w:val="2"/>
          </w:tcPr>
          <w:p w:rsidR="00DC1EBA" w:rsidRPr="00094DE1" w:rsidRDefault="00DC1EBA"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DC1EBA">
              <w:rPr>
                <w:rFonts w:ascii="仿宋" w:eastAsia="仿宋" w:hAnsi="仿宋"/>
                <w:sz w:val="24"/>
                <w:szCs w:val="24"/>
              </w:rPr>
              <w:t>高秀云，女，副教授。作为项目负责人主持横向项目5项，近五年发表学术论文10余篇，其中EI收录4篇，ISTP2篇。</w:t>
            </w:r>
          </w:p>
        </w:tc>
      </w:tr>
    </w:tbl>
    <w:p w:rsidR="00DC1EBA" w:rsidRDefault="00DC1EBA"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DC1EBA" w:rsidRPr="00633C5B" w:rsidTr="000E7B92">
        <w:tc>
          <w:tcPr>
            <w:tcW w:w="5000" w:type="pct"/>
            <w:gridSpan w:val="2"/>
          </w:tcPr>
          <w:p w:rsidR="00DC1EBA" w:rsidRPr="00DE7107" w:rsidRDefault="00DC1EBA" w:rsidP="000E7B92">
            <w:pPr>
              <w:spacing w:line="360" w:lineRule="auto"/>
              <w:rPr>
                <w:rFonts w:ascii="仿宋" w:eastAsia="仿宋" w:hAnsi="仿宋"/>
                <w:b/>
                <w:sz w:val="28"/>
                <w:szCs w:val="24"/>
              </w:rPr>
            </w:pPr>
            <w:r w:rsidRPr="00DC1EBA">
              <w:rPr>
                <w:rFonts w:ascii="仿宋" w:eastAsia="仿宋" w:hAnsi="仿宋"/>
                <w:b/>
                <w:bCs/>
                <w:sz w:val="28"/>
                <w:szCs w:val="24"/>
              </w:rPr>
              <w:t>21.车桥耦合振动模型试验装置研发</w:t>
            </w:r>
          </w:p>
        </w:tc>
      </w:tr>
      <w:tr w:rsidR="00DC1EBA" w:rsidRPr="00633C5B" w:rsidTr="000E7B92">
        <w:tc>
          <w:tcPr>
            <w:tcW w:w="5000" w:type="pct"/>
            <w:gridSpan w:val="2"/>
          </w:tcPr>
          <w:p w:rsidR="00DC1EBA" w:rsidRPr="00DC1EBA" w:rsidRDefault="00DC1EBA" w:rsidP="000E7B92">
            <w:pPr>
              <w:spacing w:line="360" w:lineRule="auto"/>
              <w:rPr>
                <w:rFonts w:ascii="仿宋" w:eastAsia="仿宋" w:hAnsi="仿宋"/>
                <w:sz w:val="28"/>
              </w:rPr>
            </w:pPr>
            <w:r w:rsidRPr="00633C5B">
              <w:rPr>
                <w:rFonts w:ascii="仿宋" w:eastAsia="仿宋" w:hAnsi="仿宋" w:hint="eastAsia"/>
                <w:b/>
                <w:sz w:val="28"/>
                <w:szCs w:val="24"/>
              </w:rPr>
              <w:t>项目简介</w:t>
            </w:r>
            <w:r w:rsidRPr="00DC1EBA">
              <w:rPr>
                <w:rFonts w:ascii="仿宋" w:eastAsia="仿宋" w:hAnsi="仿宋"/>
                <w:sz w:val="28"/>
              </w:rPr>
              <w:t>：</w:t>
            </w:r>
            <w:r w:rsidRPr="00DC1EBA">
              <w:rPr>
                <w:rFonts w:ascii="仿宋" w:eastAsia="仿宋" w:hAnsi="仿宋"/>
                <w:sz w:val="24"/>
                <w:szCs w:val="24"/>
              </w:rPr>
              <w:t>近年基于可控移动车辆荷载的桥梁快速损伤诊断方法逐渐成为研究热点。但车桥耦合系统响应较为复杂，实际应用中受路面不平顺、环境噪音等影响较大，单纯解析分析和数值模拟往往不能满足实际应用中基于车桥耦合响应识别桥梁损伤的要求，有必要开展相应的模型试验。研发适用于车桥耦合振动相关研究的模型试验装置，具有重要的科研和应用价值，也是目前课题组在研科研项目的一个研究内容和组成部分。</w:t>
            </w:r>
          </w:p>
        </w:tc>
      </w:tr>
      <w:tr w:rsidR="00DC1EBA" w:rsidRPr="00633C5B" w:rsidTr="000E7B92">
        <w:tc>
          <w:tcPr>
            <w:tcW w:w="5000" w:type="pct"/>
            <w:gridSpan w:val="2"/>
          </w:tcPr>
          <w:p w:rsidR="00DC1EBA" w:rsidRPr="00633C5B" w:rsidRDefault="00DC1EBA" w:rsidP="000E7B92">
            <w:pPr>
              <w:spacing w:line="360" w:lineRule="auto"/>
              <w:rPr>
                <w:rFonts w:ascii="仿宋" w:eastAsia="仿宋" w:hAnsi="仿宋"/>
                <w:b/>
                <w:sz w:val="28"/>
                <w:szCs w:val="24"/>
              </w:rPr>
            </w:pPr>
            <w:r w:rsidRPr="00DC1EBA">
              <w:rPr>
                <w:rFonts w:ascii="仿宋" w:eastAsia="仿宋" w:hAnsi="仿宋"/>
                <w:b/>
                <w:bCs/>
                <w:sz w:val="28"/>
                <w:szCs w:val="24"/>
              </w:rPr>
              <w:t>22.基于公众参与的地方桥梁自我检测与养护模式研究</w:t>
            </w:r>
          </w:p>
        </w:tc>
      </w:tr>
      <w:tr w:rsidR="00DC1EBA" w:rsidRPr="00633C5B" w:rsidTr="000E7B92">
        <w:tc>
          <w:tcPr>
            <w:tcW w:w="5000" w:type="pct"/>
            <w:gridSpan w:val="2"/>
          </w:tcPr>
          <w:p w:rsidR="00DC1EBA" w:rsidRPr="00DC1EBA" w:rsidRDefault="00DC1EBA"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DC1EBA">
              <w:rPr>
                <w:rFonts w:ascii="仿宋" w:eastAsia="仿宋" w:hAnsi="仿宋"/>
              </w:rPr>
              <w:t>我国现有公路桥梁约80万座，其中大量中小型桥梁广泛分散分布于偏远山区等区域，经费短缺，专业资源匮乏等原因导致桥梁使用寿命大幅降低，甚至造成重大事故。借鉴日本等国家的地方桥梁自我检测养护经验，研究适合我国国情的地方桥梁自我检测和养护模式，旨在鼓励人们了解当地桥梁，激发大众兴趣，最终实现推广公众参与地方桥梁自我检测养护。项目将依托智能移动终端普及等条件，探索适宜模式，具有重要的社会意义和实用价值。</w:t>
            </w:r>
          </w:p>
        </w:tc>
      </w:tr>
      <w:tr w:rsidR="00DC1EBA" w:rsidRPr="00633C5B" w:rsidTr="000E7B92">
        <w:tc>
          <w:tcPr>
            <w:tcW w:w="1364" w:type="pct"/>
          </w:tcPr>
          <w:p w:rsidR="00DC1EBA" w:rsidRPr="00633C5B" w:rsidRDefault="003B63CE"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38" name="图片 38" descr="https://img.xiumi.us/xmi/ua/1aJ5i/i/ae22b95d8b276c82fa6c25830810908b-sz_101039.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xiumi.us/xmi/ua/1aJ5i/i/ae22b95d8b276c82fa6c25830810908b-sz_101039.png?x-oss-process=style/xm"/>
                          <pic:cNvPicPr>
                            <a:picLocks noChangeAspect="1" noChangeArrowheads="1"/>
                          </pic:cNvPicPr>
                        </pic:nvPicPr>
                        <pic:blipFill>
                          <a:blip r:embed="rId21"/>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3B63CE" w:rsidRPr="003B63CE" w:rsidRDefault="003B63CE" w:rsidP="003B63CE">
            <w:pPr>
              <w:spacing w:line="360" w:lineRule="auto"/>
              <w:rPr>
                <w:rFonts w:ascii="仿宋" w:eastAsia="仿宋" w:hAnsi="仿宋"/>
                <w:sz w:val="24"/>
                <w:szCs w:val="24"/>
              </w:rPr>
            </w:pPr>
            <w:r w:rsidRPr="003B63CE">
              <w:rPr>
                <w:rFonts w:ascii="仿宋" w:eastAsia="仿宋" w:hAnsi="仿宋"/>
                <w:sz w:val="24"/>
                <w:szCs w:val="24"/>
              </w:rPr>
              <w:t>指导教师：李岩</w:t>
            </w:r>
          </w:p>
          <w:p w:rsidR="003B63CE" w:rsidRPr="003B63CE" w:rsidRDefault="003B63CE" w:rsidP="003B63CE">
            <w:pPr>
              <w:spacing w:line="360" w:lineRule="auto"/>
              <w:rPr>
                <w:rFonts w:ascii="仿宋" w:eastAsia="仿宋" w:hAnsi="仿宋"/>
                <w:sz w:val="24"/>
                <w:szCs w:val="24"/>
              </w:rPr>
            </w:pPr>
            <w:r w:rsidRPr="003B63CE">
              <w:rPr>
                <w:rFonts w:ascii="仿宋" w:eastAsia="仿宋" w:hAnsi="仿宋"/>
                <w:sz w:val="24"/>
                <w:szCs w:val="24"/>
              </w:rPr>
              <w:t>Tel：13903611834</w:t>
            </w:r>
          </w:p>
          <w:p w:rsidR="00DC1EBA" w:rsidRPr="00DC1EBA" w:rsidRDefault="003B63CE" w:rsidP="000E7B92">
            <w:pPr>
              <w:spacing w:line="360" w:lineRule="auto"/>
              <w:rPr>
                <w:rFonts w:ascii="仿宋" w:eastAsia="仿宋" w:hAnsi="仿宋"/>
                <w:sz w:val="24"/>
                <w:szCs w:val="24"/>
              </w:rPr>
            </w:pPr>
            <w:r w:rsidRPr="003B63CE">
              <w:rPr>
                <w:rFonts w:ascii="仿宋" w:eastAsia="仿宋" w:hAnsi="仿宋"/>
                <w:sz w:val="24"/>
                <w:szCs w:val="24"/>
              </w:rPr>
              <w:t>Email：Liyan_2007@126.com</w:t>
            </w:r>
          </w:p>
        </w:tc>
      </w:tr>
      <w:tr w:rsidR="00DC1EBA" w:rsidRPr="00633C5B" w:rsidTr="000E7B92">
        <w:tc>
          <w:tcPr>
            <w:tcW w:w="5000" w:type="pct"/>
            <w:gridSpan w:val="2"/>
          </w:tcPr>
          <w:p w:rsidR="00DC1EBA" w:rsidRPr="00094DE1" w:rsidRDefault="00DC1EBA"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3B63CE" w:rsidRPr="003B63CE">
              <w:rPr>
                <w:rFonts w:ascii="仿宋" w:eastAsia="仿宋" w:hAnsi="仿宋"/>
                <w:sz w:val="24"/>
                <w:szCs w:val="24"/>
              </w:rPr>
              <w:t>李岩，男，博士，副教授，主持和参与国家自然科学基金、黑龙</w:t>
            </w:r>
            <w:r w:rsidR="003B63CE" w:rsidRPr="003B63CE">
              <w:rPr>
                <w:rFonts w:ascii="仿宋" w:eastAsia="仿宋" w:hAnsi="仿宋"/>
                <w:sz w:val="24"/>
                <w:szCs w:val="24"/>
              </w:rPr>
              <w:lastRenderedPageBreak/>
              <w:t>江省自然科学基金、黑龙江省教育厅科研项目、教育部博士点基金8项，发表学术论文40余篇，其中SCI/EI检索20余篇。</w:t>
            </w:r>
          </w:p>
        </w:tc>
      </w:tr>
    </w:tbl>
    <w:p w:rsidR="00DC1EBA" w:rsidRDefault="00DC1EBA"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3B63CE" w:rsidRPr="00633C5B" w:rsidTr="000E7B92">
        <w:tc>
          <w:tcPr>
            <w:tcW w:w="5000" w:type="pct"/>
            <w:gridSpan w:val="2"/>
          </w:tcPr>
          <w:p w:rsidR="003B63CE" w:rsidRPr="00DE7107" w:rsidRDefault="002B5581" w:rsidP="000E7B92">
            <w:pPr>
              <w:spacing w:line="360" w:lineRule="auto"/>
              <w:rPr>
                <w:rFonts w:ascii="仿宋" w:eastAsia="仿宋" w:hAnsi="仿宋"/>
                <w:b/>
                <w:sz w:val="28"/>
                <w:szCs w:val="24"/>
              </w:rPr>
            </w:pPr>
            <w:r w:rsidRPr="002B5581">
              <w:rPr>
                <w:rFonts w:ascii="仿宋" w:eastAsia="仿宋" w:hAnsi="仿宋"/>
                <w:b/>
                <w:bCs/>
                <w:sz w:val="28"/>
                <w:szCs w:val="24"/>
              </w:rPr>
              <w:t>23.玻璃钢桥面板在人行桥中的应用研究</w:t>
            </w:r>
          </w:p>
        </w:tc>
      </w:tr>
      <w:tr w:rsidR="003B63CE" w:rsidRPr="00633C5B" w:rsidTr="000E7B92">
        <w:tc>
          <w:tcPr>
            <w:tcW w:w="5000" w:type="pct"/>
            <w:gridSpan w:val="2"/>
          </w:tcPr>
          <w:p w:rsidR="003B63CE" w:rsidRPr="00D13CD8" w:rsidRDefault="002B5581"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2B5581">
              <w:rPr>
                <w:rFonts w:ascii="仿宋" w:eastAsia="仿宋" w:hAnsi="仿宋"/>
                <w:sz w:val="24"/>
                <w:szCs w:val="24"/>
              </w:rPr>
              <w:t>玻璃钢材料具有较好的防腐和力学性能，且方便工厂预制及大规模生成，因此可将其应用于人行桥中的桥面板，节约施工周期，在装配化施工及海边潮湿地区有广泛的应用前景。</w:t>
            </w:r>
          </w:p>
        </w:tc>
      </w:tr>
      <w:tr w:rsidR="003B63CE" w:rsidRPr="00633C5B" w:rsidTr="000E7B92">
        <w:tc>
          <w:tcPr>
            <w:tcW w:w="1364" w:type="pct"/>
          </w:tcPr>
          <w:p w:rsidR="003B63CE" w:rsidRPr="00633C5B" w:rsidRDefault="002B5581"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41" name="图片 41" descr="https://img.xiumi.us/xmi/ua/1aJ5i/i/3dd2b2d247ee65de81dedd7df315ce42-sz_58838.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xiumi.us/xmi/ua/1aJ5i/i/3dd2b2d247ee65de81dedd7df315ce42-sz_58838.png?x-oss-process=style/xm"/>
                          <pic:cNvPicPr>
                            <a:picLocks noChangeAspect="1" noChangeArrowheads="1"/>
                          </pic:cNvPicPr>
                        </pic:nvPicPr>
                        <pic:blipFill>
                          <a:blip r:embed="rId22"/>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指导教师：孙航</w:t>
            </w:r>
          </w:p>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Tel：13613661221</w:t>
            </w:r>
          </w:p>
          <w:p w:rsidR="003B63CE" w:rsidRPr="002B5581" w:rsidRDefault="002B5581" w:rsidP="000E7B92">
            <w:pPr>
              <w:spacing w:line="360" w:lineRule="auto"/>
              <w:rPr>
                <w:rFonts w:ascii="仿宋" w:eastAsia="仿宋" w:hAnsi="仿宋"/>
                <w:sz w:val="24"/>
                <w:szCs w:val="24"/>
              </w:rPr>
            </w:pPr>
            <w:r w:rsidRPr="002B5581">
              <w:rPr>
                <w:rFonts w:ascii="仿宋" w:eastAsia="仿宋" w:hAnsi="仿宋"/>
                <w:sz w:val="24"/>
                <w:szCs w:val="24"/>
              </w:rPr>
              <w:t>Email：sunhang@hit.edu.cn</w:t>
            </w:r>
          </w:p>
        </w:tc>
      </w:tr>
      <w:tr w:rsidR="003B63CE" w:rsidRPr="00633C5B" w:rsidTr="000E7B92">
        <w:tc>
          <w:tcPr>
            <w:tcW w:w="5000" w:type="pct"/>
            <w:gridSpan w:val="2"/>
          </w:tcPr>
          <w:p w:rsidR="003B63CE" w:rsidRPr="00810C4E" w:rsidRDefault="003B63CE"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2B5581" w:rsidRPr="002B5581">
              <w:rPr>
                <w:rFonts w:ascii="仿宋" w:eastAsia="仿宋" w:hAnsi="仿宋"/>
                <w:sz w:val="24"/>
                <w:szCs w:val="24"/>
              </w:rPr>
              <w:t>孙航，男，博士，副教授，先后主持承担国家自然科学基金青年基金项目1项、教育部博士点基金新教师类1项，参与国家自然科学基金项目2项。</w:t>
            </w:r>
          </w:p>
        </w:tc>
      </w:tr>
    </w:tbl>
    <w:p w:rsidR="003B63CE" w:rsidRDefault="003B63CE"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2B5581" w:rsidRPr="00633C5B" w:rsidTr="000E7B92">
        <w:tc>
          <w:tcPr>
            <w:tcW w:w="5000" w:type="pct"/>
            <w:gridSpan w:val="2"/>
          </w:tcPr>
          <w:p w:rsidR="002B5581" w:rsidRPr="00DE7107" w:rsidRDefault="002B5581" w:rsidP="000E7B92">
            <w:pPr>
              <w:spacing w:line="360" w:lineRule="auto"/>
              <w:rPr>
                <w:rFonts w:ascii="仿宋" w:eastAsia="仿宋" w:hAnsi="仿宋"/>
                <w:b/>
                <w:sz w:val="28"/>
                <w:szCs w:val="24"/>
              </w:rPr>
            </w:pPr>
            <w:r w:rsidRPr="002B5581">
              <w:rPr>
                <w:rFonts w:ascii="仿宋" w:eastAsia="仿宋" w:hAnsi="仿宋"/>
                <w:b/>
                <w:bCs/>
                <w:sz w:val="28"/>
                <w:szCs w:val="24"/>
              </w:rPr>
              <w:t>24.城市梁式桥技术状况智能评定系统开发</w:t>
            </w:r>
          </w:p>
        </w:tc>
      </w:tr>
      <w:tr w:rsidR="002B5581" w:rsidRPr="00633C5B" w:rsidTr="000E7B92">
        <w:tc>
          <w:tcPr>
            <w:tcW w:w="5000" w:type="pct"/>
            <w:gridSpan w:val="2"/>
          </w:tcPr>
          <w:p w:rsidR="002B5581" w:rsidRPr="00D13CD8" w:rsidRDefault="002B5581"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2B5581">
              <w:rPr>
                <w:rFonts w:ascii="仿宋" w:eastAsia="仿宋" w:hAnsi="仿宋"/>
                <w:sz w:val="24"/>
                <w:szCs w:val="24"/>
              </w:rPr>
              <w:t>为确保桥梁结构处于正常工作状态和安全运营阶段，规范规定必须进行检测评估，及时掌握桥梁的基本状况，并采取相应的养护措施。城市桥梁结构形式以梁式桥为主，数量较多，且桥梁技术状况评定公式繁琐，传统的人工评定方法效率低且易出错。为此，本项目拟开发城市梁式桥技术状况智能评定系统，弥补传统方法的诸多缺陷。</w:t>
            </w:r>
          </w:p>
        </w:tc>
      </w:tr>
      <w:tr w:rsidR="002B5581" w:rsidRPr="00633C5B" w:rsidTr="000E7B92">
        <w:tc>
          <w:tcPr>
            <w:tcW w:w="1364" w:type="pct"/>
          </w:tcPr>
          <w:p w:rsidR="002B5581" w:rsidRPr="00633C5B" w:rsidRDefault="002B5581"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60941" cy="1080000"/>
                  <wp:effectExtent l="19050" t="0" r="5859" b="0"/>
                  <wp:docPr id="44" name="图片 44" descr="https://img.xiumi.us/xmi/ua/1aJ5i/i/569dd9246f7099ebc7d82c1e5ada4592-sz_15514.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xiumi.us/xmi/ua/1aJ5i/i/569dd9246f7099ebc7d82c1e5ada4592-sz_15514.jpg?x-oss-process=style/xm"/>
                          <pic:cNvPicPr>
                            <a:picLocks noChangeAspect="1" noChangeArrowheads="1"/>
                          </pic:cNvPicPr>
                        </pic:nvPicPr>
                        <pic:blipFill>
                          <a:blip r:embed="rId23"/>
                          <a:srcRect/>
                          <a:stretch>
                            <a:fillRect/>
                          </a:stretch>
                        </pic:blipFill>
                        <pic:spPr bwMode="auto">
                          <a:xfrm>
                            <a:off x="0" y="0"/>
                            <a:ext cx="1060941" cy="1080000"/>
                          </a:xfrm>
                          <a:prstGeom prst="rect">
                            <a:avLst/>
                          </a:prstGeom>
                          <a:noFill/>
                          <a:ln w="9525">
                            <a:noFill/>
                            <a:miter lim="800000"/>
                            <a:headEnd/>
                            <a:tailEnd/>
                          </a:ln>
                        </pic:spPr>
                      </pic:pic>
                    </a:graphicData>
                  </a:graphic>
                </wp:inline>
              </w:drawing>
            </w:r>
          </w:p>
        </w:tc>
        <w:tc>
          <w:tcPr>
            <w:tcW w:w="3636" w:type="pct"/>
            <w:vAlign w:val="center"/>
          </w:tcPr>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指导教师：高庆飞</w:t>
            </w:r>
          </w:p>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Tel：18845871619</w:t>
            </w:r>
          </w:p>
          <w:p w:rsidR="002B5581" w:rsidRPr="002B5581" w:rsidRDefault="002B5581" w:rsidP="000E7B92">
            <w:pPr>
              <w:spacing w:line="360" w:lineRule="auto"/>
              <w:rPr>
                <w:rFonts w:ascii="仿宋" w:eastAsia="仿宋" w:hAnsi="仿宋"/>
                <w:sz w:val="24"/>
                <w:szCs w:val="24"/>
              </w:rPr>
            </w:pPr>
            <w:r w:rsidRPr="002B5581">
              <w:rPr>
                <w:rFonts w:ascii="仿宋" w:eastAsia="仿宋" w:hAnsi="仿宋"/>
                <w:sz w:val="24"/>
                <w:szCs w:val="24"/>
              </w:rPr>
              <w:t>Email：gaoqingfei@hit.edu.cn</w:t>
            </w:r>
          </w:p>
        </w:tc>
      </w:tr>
      <w:tr w:rsidR="002B5581" w:rsidRPr="00633C5B" w:rsidTr="000E7B92">
        <w:tc>
          <w:tcPr>
            <w:tcW w:w="5000" w:type="pct"/>
            <w:gridSpan w:val="2"/>
          </w:tcPr>
          <w:p w:rsidR="002B5581" w:rsidRPr="00810C4E" w:rsidRDefault="002B5581" w:rsidP="000E7B92">
            <w:pPr>
              <w:spacing w:line="360" w:lineRule="auto"/>
              <w:rPr>
                <w:rFonts w:ascii="仿宋" w:eastAsia="仿宋" w:hAnsi="仿宋"/>
                <w:sz w:val="24"/>
                <w:szCs w:val="24"/>
              </w:rPr>
            </w:pPr>
            <w:r w:rsidRPr="00633C5B">
              <w:rPr>
                <w:rFonts w:ascii="仿宋" w:eastAsia="仿宋" w:hAnsi="仿宋" w:hint="eastAsia"/>
                <w:b/>
                <w:sz w:val="28"/>
                <w:szCs w:val="24"/>
              </w:rPr>
              <w:lastRenderedPageBreak/>
              <w:t>导师简介</w:t>
            </w:r>
            <w:r w:rsidRPr="00633C5B">
              <w:rPr>
                <w:rFonts w:ascii="仿宋" w:eastAsia="仿宋" w:hAnsi="仿宋" w:hint="eastAsia"/>
                <w:sz w:val="28"/>
                <w:szCs w:val="24"/>
              </w:rPr>
              <w:t>：</w:t>
            </w:r>
            <w:r w:rsidRPr="002B5581">
              <w:rPr>
                <w:rFonts w:ascii="仿宋" w:eastAsia="仿宋" w:hAnsi="仿宋"/>
                <w:sz w:val="24"/>
                <w:szCs w:val="24"/>
              </w:rPr>
              <w:t>高庆飞，男，博士，主持或参与科研项目20余项，硕士生导师，桥梁与隧道工程系副主任，公路水运工程试验检测师（桥梁与隧道工程）。主持中国博士后基金1项、哈尔滨工业大学科研创新基金1项，吉林省交通厅与黑龙江省交通厅科技项目各1项，参与国家自然科学基金1项，编写著作1本，参编规范1本，发表学术论文40余篇</w:t>
            </w:r>
          </w:p>
        </w:tc>
      </w:tr>
    </w:tbl>
    <w:p w:rsidR="002B5581" w:rsidRDefault="002B5581"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2B5581" w:rsidRPr="00633C5B" w:rsidTr="000E7B92">
        <w:tc>
          <w:tcPr>
            <w:tcW w:w="5000" w:type="pct"/>
            <w:gridSpan w:val="2"/>
          </w:tcPr>
          <w:p w:rsidR="002B5581" w:rsidRPr="00DE7107" w:rsidRDefault="002B5581" w:rsidP="000E7B92">
            <w:pPr>
              <w:spacing w:line="360" w:lineRule="auto"/>
              <w:rPr>
                <w:rFonts w:ascii="仿宋" w:eastAsia="仿宋" w:hAnsi="仿宋"/>
                <w:b/>
                <w:sz w:val="28"/>
                <w:szCs w:val="24"/>
              </w:rPr>
            </w:pPr>
            <w:r w:rsidRPr="002B5581">
              <w:rPr>
                <w:rFonts w:ascii="仿宋" w:eastAsia="仿宋" w:hAnsi="仿宋"/>
                <w:b/>
                <w:bCs/>
                <w:sz w:val="28"/>
                <w:szCs w:val="24"/>
              </w:rPr>
              <w:t>25.近断层地震动特点总结及分析</w:t>
            </w:r>
          </w:p>
        </w:tc>
      </w:tr>
      <w:tr w:rsidR="002B5581" w:rsidRPr="00633C5B" w:rsidTr="000E7B92">
        <w:tc>
          <w:tcPr>
            <w:tcW w:w="5000" w:type="pct"/>
            <w:gridSpan w:val="2"/>
          </w:tcPr>
          <w:p w:rsidR="002B5581" w:rsidRPr="002B5581" w:rsidRDefault="002B5581"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2B5581">
              <w:rPr>
                <w:rFonts w:ascii="仿宋" w:eastAsia="仿宋" w:hAnsi="仿宋"/>
                <w:sz w:val="24"/>
                <w:szCs w:val="24"/>
              </w:rPr>
              <w:t>桥梁结构选址必须面对近断层或跨断层，了解认识断层类别、起裂特点、运动特性；基于既有研究成果，通过数据分析手段比较近断层地震波与远场地震波的差异；依据频谱特性给出合理选择或构造近跨断层结构抗震分析地震波的技术要点。</w:t>
            </w:r>
          </w:p>
        </w:tc>
      </w:tr>
      <w:tr w:rsidR="002B5581" w:rsidRPr="00633C5B" w:rsidTr="000E7B92">
        <w:tc>
          <w:tcPr>
            <w:tcW w:w="1364" w:type="pct"/>
          </w:tcPr>
          <w:p w:rsidR="002B5581" w:rsidRPr="00633C5B" w:rsidRDefault="002B5581"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60941" cy="1080000"/>
                  <wp:effectExtent l="19050" t="0" r="5859" b="0"/>
                  <wp:docPr id="47" name="图片 47" descr="https://img.xiumi.us/xmi/ua/1aJ5i/i/1a2f92f95cd71a8260792ddb4e02d6ab-sz_12226.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xiumi.us/xmi/ua/1aJ5i/i/1a2f92f95cd71a8260792ddb4e02d6ab-sz_12226.jpg?x-oss-process=style/xm"/>
                          <pic:cNvPicPr>
                            <a:picLocks noChangeAspect="1" noChangeArrowheads="1"/>
                          </pic:cNvPicPr>
                        </pic:nvPicPr>
                        <pic:blipFill>
                          <a:blip r:embed="rId24"/>
                          <a:srcRect/>
                          <a:stretch>
                            <a:fillRect/>
                          </a:stretch>
                        </pic:blipFill>
                        <pic:spPr bwMode="auto">
                          <a:xfrm>
                            <a:off x="0" y="0"/>
                            <a:ext cx="1060941" cy="1080000"/>
                          </a:xfrm>
                          <a:prstGeom prst="rect">
                            <a:avLst/>
                          </a:prstGeom>
                          <a:noFill/>
                          <a:ln w="9525">
                            <a:noFill/>
                            <a:miter lim="800000"/>
                            <a:headEnd/>
                            <a:tailEnd/>
                          </a:ln>
                        </pic:spPr>
                      </pic:pic>
                    </a:graphicData>
                  </a:graphic>
                </wp:inline>
              </w:drawing>
            </w:r>
          </w:p>
        </w:tc>
        <w:tc>
          <w:tcPr>
            <w:tcW w:w="3636" w:type="pct"/>
            <w:vAlign w:val="center"/>
          </w:tcPr>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指导教师：刘立鹏</w:t>
            </w:r>
          </w:p>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Tel：13936491049</w:t>
            </w:r>
          </w:p>
          <w:p w:rsidR="002B5581" w:rsidRPr="002B5581" w:rsidRDefault="002B5581" w:rsidP="000E7B92">
            <w:pPr>
              <w:spacing w:line="360" w:lineRule="auto"/>
              <w:rPr>
                <w:rFonts w:ascii="仿宋" w:eastAsia="仿宋" w:hAnsi="仿宋"/>
                <w:sz w:val="24"/>
                <w:szCs w:val="24"/>
              </w:rPr>
            </w:pPr>
            <w:r w:rsidRPr="002B5581">
              <w:rPr>
                <w:rFonts w:ascii="仿宋" w:eastAsia="仿宋" w:hAnsi="仿宋"/>
                <w:sz w:val="24"/>
                <w:szCs w:val="24"/>
              </w:rPr>
              <w:t>Email：liulipeng@hit.edu.cn</w:t>
            </w:r>
          </w:p>
        </w:tc>
      </w:tr>
      <w:tr w:rsidR="002B5581" w:rsidRPr="00633C5B" w:rsidTr="000E7B92">
        <w:tc>
          <w:tcPr>
            <w:tcW w:w="5000" w:type="pct"/>
            <w:gridSpan w:val="2"/>
          </w:tcPr>
          <w:p w:rsidR="002B5581" w:rsidRPr="00810C4E" w:rsidRDefault="002B5581"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2B5581">
              <w:rPr>
                <w:rFonts w:ascii="仿宋" w:eastAsia="仿宋" w:hAnsi="仿宋"/>
                <w:sz w:val="24"/>
                <w:szCs w:val="24"/>
              </w:rPr>
              <w:t>刘立鹏，男，讲师。主持和参与桥梁结构及建筑结构横向项目十余项；发表学术文章20余篇。2009至今为 《工程力学》杂志审稿人。</w:t>
            </w:r>
          </w:p>
        </w:tc>
      </w:tr>
    </w:tbl>
    <w:p w:rsidR="002B5581" w:rsidRDefault="002B5581" w:rsidP="0080561C">
      <w:pPr>
        <w:spacing w:line="360" w:lineRule="auto"/>
        <w:rPr>
          <w:rFonts w:ascii="仿宋" w:eastAsia="仿宋" w:hAnsi="仿宋"/>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2B5581" w:rsidRPr="00633C5B" w:rsidTr="000E7B92">
        <w:tc>
          <w:tcPr>
            <w:tcW w:w="5000" w:type="pct"/>
            <w:gridSpan w:val="2"/>
          </w:tcPr>
          <w:p w:rsidR="002B5581" w:rsidRPr="00DE7107" w:rsidRDefault="002B5581" w:rsidP="000E7B92">
            <w:pPr>
              <w:spacing w:line="360" w:lineRule="auto"/>
              <w:rPr>
                <w:rFonts w:ascii="仿宋" w:eastAsia="仿宋" w:hAnsi="仿宋"/>
                <w:b/>
                <w:sz w:val="28"/>
                <w:szCs w:val="24"/>
              </w:rPr>
            </w:pPr>
            <w:r w:rsidRPr="002B5581">
              <w:rPr>
                <w:rFonts w:ascii="仿宋" w:eastAsia="仿宋" w:hAnsi="仿宋"/>
                <w:b/>
                <w:bCs/>
                <w:sz w:val="28"/>
                <w:szCs w:val="24"/>
              </w:rPr>
              <w:t>26.在线智能工程报告系统开发</w:t>
            </w:r>
          </w:p>
        </w:tc>
      </w:tr>
      <w:tr w:rsidR="002B5581" w:rsidRPr="00633C5B" w:rsidTr="000E7B92">
        <w:tc>
          <w:tcPr>
            <w:tcW w:w="5000" w:type="pct"/>
            <w:gridSpan w:val="2"/>
          </w:tcPr>
          <w:p w:rsidR="002B5581" w:rsidRPr="002B5581" w:rsidRDefault="002B5581" w:rsidP="000E7B92">
            <w:pPr>
              <w:spacing w:line="360" w:lineRule="auto"/>
              <w:rPr>
                <w:rFonts w:ascii="仿宋" w:eastAsia="仿宋" w:hAnsi="仿宋"/>
                <w:sz w:val="24"/>
                <w:szCs w:val="24"/>
              </w:rPr>
            </w:pPr>
            <w:r w:rsidRPr="00377669">
              <w:rPr>
                <w:rFonts w:ascii="仿宋" w:eastAsia="仿宋" w:hAnsi="仿宋"/>
                <w:b/>
                <w:sz w:val="28"/>
                <w:szCs w:val="28"/>
              </w:rPr>
              <w:t>项目简介：</w:t>
            </w:r>
            <w:r w:rsidRPr="002B5581">
              <w:rPr>
                <w:rFonts w:ascii="仿宋" w:eastAsia="仿宋" w:hAnsi="仿宋"/>
                <w:sz w:val="24"/>
                <w:szCs w:val="24"/>
              </w:rPr>
              <w:t>基于</w:t>
            </w:r>
            <w:r w:rsidRPr="002B5581">
              <w:rPr>
                <w:rFonts w:ascii="仿宋" w:eastAsia="仿宋" w:hAnsi="仿宋"/>
                <w:b/>
                <w:bCs/>
                <w:sz w:val="24"/>
                <w:szCs w:val="24"/>
              </w:rPr>
              <w:t>Python</w:t>
            </w:r>
            <w:r w:rsidRPr="002B5581">
              <w:rPr>
                <w:rFonts w:ascii="仿宋" w:eastAsia="仿宋" w:hAnsi="仿宋"/>
                <w:sz w:val="24"/>
                <w:szCs w:val="24"/>
              </w:rPr>
              <w:t>和排版系统</w:t>
            </w:r>
            <w:r w:rsidRPr="002B5581">
              <w:rPr>
                <w:rFonts w:ascii="仿宋" w:eastAsia="仿宋" w:hAnsi="仿宋"/>
                <w:b/>
                <w:bCs/>
                <w:sz w:val="24"/>
                <w:szCs w:val="24"/>
              </w:rPr>
              <w:t>LaTeX</w:t>
            </w:r>
            <w:r w:rsidRPr="002B5581">
              <w:rPr>
                <w:rFonts w:ascii="仿宋" w:eastAsia="仿宋" w:hAnsi="仿宋"/>
                <w:sz w:val="24"/>
                <w:szCs w:val="24"/>
              </w:rPr>
              <w:t>构建的工程报告自动化生成系统，该系统已应用于结构设计原理课程习题的自动生成和斜拉桥桥梁监测场景。工程师基于自订制的模板和后台数据分析程序即可为教学/工程/研究各类场景提供在线的智能化工程报告生成功能。本项目面向没有编程基础的工科生短期培训后开发实践。</w:t>
            </w:r>
          </w:p>
        </w:tc>
      </w:tr>
      <w:tr w:rsidR="002B5581" w:rsidRPr="00633C5B" w:rsidTr="000E7B92">
        <w:tc>
          <w:tcPr>
            <w:tcW w:w="1364" w:type="pct"/>
          </w:tcPr>
          <w:p w:rsidR="002B5581" w:rsidRPr="00633C5B" w:rsidRDefault="002B5581"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810712" cy="1080000"/>
                  <wp:effectExtent l="19050" t="0" r="8438" b="0"/>
                  <wp:docPr id="50" name="图片 50" descr="https://img.xiumi.us/xmi/ua/1aJ5i/i/3be11f621e6d1587a18aedc707d9e4fc-sz_19810.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xiumi.us/xmi/ua/1aJ5i/i/3be11f621e6d1587a18aedc707d9e4fc-sz_19810.jpg?x-oss-process=style/xm"/>
                          <pic:cNvPicPr>
                            <a:picLocks noChangeAspect="1" noChangeArrowheads="1"/>
                          </pic:cNvPicPr>
                        </pic:nvPicPr>
                        <pic:blipFill>
                          <a:blip r:embed="rId25"/>
                          <a:srcRect/>
                          <a:stretch>
                            <a:fillRect/>
                          </a:stretch>
                        </pic:blipFill>
                        <pic:spPr bwMode="auto">
                          <a:xfrm>
                            <a:off x="0" y="0"/>
                            <a:ext cx="810712" cy="1080000"/>
                          </a:xfrm>
                          <a:prstGeom prst="rect">
                            <a:avLst/>
                          </a:prstGeom>
                          <a:noFill/>
                          <a:ln w="9525">
                            <a:noFill/>
                            <a:miter lim="800000"/>
                            <a:headEnd/>
                            <a:tailEnd/>
                          </a:ln>
                        </pic:spPr>
                      </pic:pic>
                    </a:graphicData>
                  </a:graphic>
                </wp:inline>
              </w:drawing>
            </w:r>
          </w:p>
        </w:tc>
        <w:tc>
          <w:tcPr>
            <w:tcW w:w="3636" w:type="pct"/>
            <w:vAlign w:val="center"/>
          </w:tcPr>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指导教师：杨大伟</w:t>
            </w:r>
          </w:p>
          <w:p w:rsidR="002B5581" w:rsidRPr="002B5581" w:rsidRDefault="002B5581" w:rsidP="002B5581">
            <w:pPr>
              <w:spacing w:line="360" w:lineRule="auto"/>
              <w:rPr>
                <w:rFonts w:ascii="仿宋" w:eastAsia="仿宋" w:hAnsi="仿宋"/>
                <w:sz w:val="24"/>
                <w:szCs w:val="24"/>
              </w:rPr>
            </w:pPr>
            <w:r w:rsidRPr="002B5581">
              <w:rPr>
                <w:rFonts w:ascii="仿宋" w:eastAsia="仿宋" w:hAnsi="仿宋"/>
                <w:sz w:val="24"/>
                <w:szCs w:val="24"/>
              </w:rPr>
              <w:t>Tel：17745617912</w:t>
            </w:r>
          </w:p>
          <w:p w:rsidR="002B5581" w:rsidRPr="002B5581" w:rsidRDefault="002B5581" w:rsidP="000E7B92">
            <w:pPr>
              <w:spacing w:line="360" w:lineRule="auto"/>
              <w:rPr>
                <w:rFonts w:ascii="仿宋" w:eastAsia="仿宋" w:hAnsi="仿宋"/>
                <w:sz w:val="24"/>
                <w:szCs w:val="24"/>
              </w:rPr>
            </w:pPr>
            <w:r w:rsidRPr="002B5581">
              <w:rPr>
                <w:rFonts w:ascii="仿宋" w:eastAsia="仿宋" w:hAnsi="仿宋"/>
                <w:sz w:val="24"/>
                <w:szCs w:val="24"/>
              </w:rPr>
              <w:t>Email：yangdw@hit.edu.cn</w:t>
            </w:r>
          </w:p>
        </w:tc>
      </w:tr>
      <w:tr w:rsidR="002B5581" w:rsidRPr="00633C5B" w:rsidTr="000E7B92">
        <w:tc>
          <w:tcPr>
            <w:tcW w:w="5000" w:type="pct"/>
            <w:gridSpan w:val="2"/>
          </w:tcPr>
          <w:p w:rsidR="002B5581" w:rsidRPr="00810C4E" w:rsidRDefault="002B5581"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2B5581">
              <w:rPr>
                <w:rFonts w:ascii="仿宋" w:eastAsia="仿宋" w:hAnsi="仿宋"/>
                <w:sz w:val="24"/>
                <w:szCs w:val="24"/>
              </w:rPr>
              <w:t>杨大伟，男，汉族，讲师。 主要参加人参与国家重大研发计划1项，近四年发表学术论文6余篇，EI收录5篇，ISTP1篇。获得国家发明授权专利5项，软件著作权1项。</w:t>
            </w:r>
          </w:p>
        </w:tc>
      </w:tr>
    </w:tbl>
    <w:p w:rsidR="002B5581" w:rsidRDefault="002B5581" w:rsidP="0080561C">
      <w:pPr>
        <w:spacing w:line="360" w:lineRule="auto"/>
        <w:rPr>
          <w:rFonts w:ascii="仿宋" w:eastAsia="仿宋" w:hAnsi="仿宋"/>
          <w:sz w:val="28"/>
          <w:szCs w:val="24"/>
        </w:rPr>
      </w:pPr>
      <w:bookmarkStart w:id="0" w:name="_GoBack"/>
      <w:bookmarkEnd w:id="0"/>
    </w:p>
    <w:p w:rsidR="002B5581" w:rsidRPr="006B0D2A" w:rsidRDefault="002B5581" w:rsidP="002B5581">
      <w:pPr>
        <w:spacing w:line="360" w:lineRule="auto"/>
        <w:jc w:val="center"/>
        <w:rPr>
          <w:rFonts w:ascii="仿宋" w:eastAsia="仿宋" w:hAnsi="仿宋"/>
          <w:b/>
          <w:sz w:val="36"/>
          <w:szCs w:val="36"/>
        </w:rPr>
      </w:pPr>
      <w:r w:rsidRPr="006B0D2A">
        <w:rPr>
          <w:rFonts w:ascii="仿宋" w:eastAsia="仿宋" w:hAnsi="仿宋" w:hint="eastAsia"/>
          <w:b/>
          <w:sz w:val="36"/>
          <w:szCs w:val="36"/>
        </w:rPr>
        <w:t>交通工程系</w:t>
      </w: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34184E" w:rsidRPr="00633C5B" w:rsidTr="000E7B92">
        <w:tc>
          <w:tcPr>
            <w:tcW w:w="5000" w:type="pct"/>
            <w:gridSpan w:val="2"/>
          </w:tcPr>
          <w:p w:rsidR="0034184E" w:rsidRPr="00DE7107" w:rsidRDefault="0034184E" w:rsidP="000E7B92">
            <w:pPr>
              <w:spacing w:line="360" w:lineRule="auto"/>
              <w:rPr>
                <w:rFonts w:ascii="仿宋" w:eastAsia="仿宋" w:hAnsi="仿宋"/>
                <w:b/>
                <w:sz w:val="28"/>
                <w:szCs w:val="24"/>
              </w:rPr>
            </w:pPr>
            <w:r w:rsidRPr="0034184E">
              <w:rPr>
                <w:rFonts w:ascii="仿宋" w:eastAsia="仿宋" w:hAnsi="仿宋"/>
                <w:b/>
                <w:bCs/>
                <w:sz w:val="28"/>
                <w:szCs w:val="24"/>
              </w:rPr>
              <w:t>27.位移左转信号控制平面交叉口评价与优化研究</w:t>
            </w:r>
          </w:p>
        </w:tc>
      </w:tr>
      <w:tr w:rsidR="0034184E" w:rsidRPr="00633C5B" w:rsidTr="000E7B92">
        <w:tc>
          <w:tcPr>
            <w:tcW w:w="5000" w:type="pct"/>
            <w:gridSpan w:val="2"/>
          </w:tcPr>
          <w:p w:rsidR="0034184E" w:rsidRPr="0034184E" w:rsidRDefault="0034184E" w:rsidP="000E7B92">
            <w:pPr>
              <w:spacing w:line="360" w:lineRule="auto"/>
              <w:rPr>
                <w:rFonts w:ascii="仿宋" w:eastAsia="仿宋" w:hAnsi="仿宋"/>
                <w:sz w:val="24"/>
                <w:szCs w:val="24"/>
              </w:rPr>
            </w:pPr>
            <w:r w:rsidRPr="006B0D2A">
              <w:rPr>
                <w:rFonts w:ascii="仿宋" w:eastAsia="仿宋" w:hAnsi="仿宋"/>
                <w:b/>
                <w:sz w:val="28"/>
                <w:szCs w:val="28"/>
              </w:rPr>
              <w:t>项目简介：</w:t>
            </w:r>
            <w:r w:rsidRPr="0034184E">
              <w:rPr>
                <w:rFonts w:ascii="仿宋" w:eastAsia="仿宋" w:hAnsi="仿宋"/>
                <w:sz w:val="24"/>
                <w:szCs w:val="24"/>
              </w:rPr>
              <w:t>移位左转又称为连续流交叉口，是世界上最前沿的交通组织手段之一。本研究拟利用交通流视频采集技术，并借助交警监控视频录像及无人机现场航拍交通实况录像，量化分析上述两个交叉口在实施移位左转前和移位左转后的交通运行效率、安全水平等，并基于交通冲突与通行效率问题提出移位左转车道改进设置方法。分析基于路段左转信号与交叉口主信号之间的协调控制关系，优化移位左转交叉口相位方案，合理确定移位左转车道长度、路段左转变道段长度、路段左转车储存段长度等。</w:t>
            </w:r>
          </w:p>
        </w:tc>
      </w:tr>
      <w:tr w:rsidR="0034184E" w:rsidRPr="00633C5B" w:rsidTr="000E7B92">
        <w:tc>
          <w:tcPr>
            <w:tcW w:w="1364" w:type="pct"/>
          </w:tcPr>
          <w:p w:rsidR="0034184E" w:rsidRPr="00633C5B" w:rsidRDefault="0034184E"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933614" cy="1080000"/>
                  <wp:effectExtent l="19050" t="0" r="0" b="0"/>
                  <wp:docPr id="53" name="图片 53" descr="C:\Users\Y7000\AppData\Local\Microsoft\Windows\INetCache\Content.Word\0e34c084e6e9b1e7b21335db1320714e-sz_3402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7000\AppData\Local\Microsoft\Windows\INetCache\Content.Word\0e34c084e6e9b1e7b21335db1320714e-sz_3402305[1].jpg"/>
                          <pic:cNvPicPr>
                            <a:picLocks noChangeAspect="1" noChangeArrowheads="1"/>
                          </pic:cNvPicPr>
                        </pic:nvPicPr>
                        <pic:blipFill>
                          <a:blip r:embed="rId26" cstate="print"/>
                          <a:srcRect/>
                          <a:stretch>
                            <a:fillRect/>
                          </a:stretch>
                        </pic:blipFill>
                        <pic:spPr bwMode="auto">
                          <a:xfrm>
                            <a:off x="0" y="0"/>
                            <a:ext cx="933614" cy="1080000"/>
                          </a:xfrm>
                          <a:prstGeom prst="rect">
                            <a:avLst/>
                          </a:prstGeom>
                          <a:noFill/>
                          <a:ln w="9525">
                            <a:noFill/>
                            <a:miter lim="800000"/>
                            <a:headEnd/>
                            <a:tailEnd/>
                          </a:ln>
                        </pic:spPr>
                      </pic:pic>
                    </a:graphicData>
                  </a:graphic>
                </wp:inline>
              </w:drawing>
            </w:r>
          </w:p>
        </w:tc>
        <w:tc>
          <w:tcPr>
            <w:tcW w:w="3636" w:type="pct"/>
            <w:vAlign w:val="center"/>
          </w:tcPr>
          <w:p w:rsidR="0034184E" w:rsidRPr="0034184E" w:rsidRDefault="0034184E" w:rsidP="0034184E">
            <w:pPr>
              <w:spacing w:line="360" w:lineRule="auto"/>
              <w:rPr>
                <w:rFonts w:ascii="仿宋" w:eastAsia="仿宋" w:hAnsi="仿宋"/>
                <w:sz w:val="24"/>
                <w:szCs w:val="24"/>
              </w:rPr>
            </w:pPr>
            <w:r w:rsidRPr="0034184E">
              <w:rPr>
                <w:rFonts w:ascii="仿宋" w:eastAsia="仿宋" w:hAnsi="仿宋"/>
                <w:sz w:val="24"/>
                <w:szCs w:val="24"/>
              </w:rPr>
              <w:t>指导教师：孟祥海</w:t>
            </w:r>
          </w:p>
          <w:p w:rsidR="0034184E" w:rsidRPr="0034184E" w:rsidRDefault="0034184E" w:rsidP="0034184E">
            <w:pPr>
              <w:spacing w:line="360" w:lineRule="auto"/>
              <w:rPr>
                <w:rFonts w:ascii="仿宋" w:eastAsia="仿宋" w:hAnsi="仿宋"/>
                <w:sz w:val="24"/>
                <w:szCs w:val="24"/>
              </w:rPr>
            </w:pPr>
            <w:r w:rsidRPr="0034184E">
              <w:rPr>
                <w:rFonts w:ascii="仿宋" w:eastAsia="仿宋" w:hAnsi="仿宋"/>
                <w:sz w:val="24"/>
                <w:szCs w:val="24"/>
              </w:rPr>
              <w:t>Tel：13030083885</w:t>
            </w:r>
          </w:p>
          <w:p w:rsidR="0034184E" w:rsidRPr="002B5581" w:rsidRDefault="0034184E" w:rsidP="000E7B92">
            <w:pPr>
              <w:spacing w:line="360" w:lineRule="auto"/>
              <w:rPr>
                <w:rFonts w:ascii="仿宋" w:eastAsia="仿宋" w:hAnsi="仿宋"/>
                <w:sz w:val="24"/>
                <w:szCs w:val="24"/>
              </w:rPr>
            </w:pPr>
            <w:r w:rsidRPr="0034184E">
              <w:rPr>
                <w:rFonts w:ascii="仿宋" w:eastAsia="仿宋" w:hAnsi="仿宋"/>
                <w:sz w:val="24"/>
                <w:szCs w:val="24"/>
              </w:rPr>
              <w:t>Email：mengxianghai100@126.com</w:t>
            </w:r>
          </w:p>
        </w:tc>
      </w:tr>
      <w:tr w:rsidR="0034184E" w:rsidRPr="00633C5B" w:rsidTr="000E7B92">
        <w:tc>
          <w:tcPr>
            <w:tcW w:w="5000" w:type="pct"/>
            <w:gridSpan w:val="2"/>
          </w:tcPr>
          <w:p w:rsidR="0034184E" w:rsidRPr="00810C4E" w:rsidRDefault="0034184E"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34184E">
              <w:rPr>
                <w:rFonts w:ascii="仿宋" w:eastAsia="仿宋" w:hAnsi="仿宋"/>
                <w:sz w:val="24"/>
                <w:szCs w:val="24"/>
              </w:rPr>
              <w:t>孟祥海，男，教授，博士生导师，交通科学与工程学院副院长，第九届霍英东教育基金会高等院校青年教师获得者（三等奖，2004年）、哈尔滨市畅通工程先进个人（2003），现为世界道路协会（PIARC）技术委员会委员（2016~2019年度，中国专家总计30名）。</w:t>
            </w:r>
            <w:r w:rsidRPr="002B5581">
              <w:rPr>
                <w:rFonts w:ascii="仿宋" w:eastAsia="仿宋" w:hAnsi="仿宋"/>
                <w:sz w:val="24"/>
                <w:szCs w:val="24"/>
              </w:rPr>
              <w:t>。</w:t>
            </w:r>
          </w:p>
        </w:tc>
      </w:tr>
    </w:tbl>
    <w:p w:rsidR="002B5581" w:rsidRDefault="002B5581" w:rsidP="002B5581">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34184E" w:rsidRPr="00633C5B" w:rsidTr="000E7B92">
        <w:tc>
          <w:tcPr>
            <w:tcW w:w="5000" w:type="pct"/>
            <w:gridSpan w:val="2"/>
          </w:tcPr>
          <w:p w:rsidR="0034184E" w:rsidRPr="00DE7107" w:rsidRDefault="0034184E" w:rsidP="000E7B92">
            <w:pPr>
              <w:spacing w:line="360" w:lineRule="auto"/>
              <w:rPr>
                <w:rFonts w:ascii="仿宋" w:eastAsia="仿宋" w:hAnsi="仿宋"/>
                <w:b/>
                <w:sz w:val="28"/>
                <w:szCs w:val="24"/>
              </w:rPr>
            </w:pPr>
            <w:r w:rsidRPr="0034184E">
              <w:rPr>
                <w:rFonts w:ascii="仿宋" w:eastAsia="仿宋" w:hAnsi="仿宋"/>
                <w:b/>
                <w:bCs/>
                <w:sz w:val="28"/>
                <w:szCs w:val="24"/>
              </w:rPr>
              <w:lastRenderedPageBreak/>
              <w:t>28.基于网联的共享汽车调度策略研究</w:t>
            </w:r>
          </w:p>
        </w:tc>
      </w:tr>
      <w:tr w:rsidR="0034184E" w:rsidRPr="00633C5B" w:rsidTr="000E7B92">
        <w:tc>
          <w:tcPr>
            <w:tcW w:w="5000" w:type="pct"/>
            <w:gridSpan w:val="2"/>
          </w:tcPr>
          <w:p w:rsidR="0034184E" w:rsidRPr="00DC1EBA" w:rsidRDefault="0034184E" w:rsidP="0034184E">
            <w:pPr>
              <w:spacing w:line="360" w:lineRule="auto"/>
              <w:rPr>
                <w:rFonts w:ascii="仿宋" w:eastAsia="仿宋" w:hAnsi="仿宋"/>
                <w:sz w:val="28"/>
              </w:rPr>
            </w:pPr>
            <w:r w:rsidRPr="00633C5B">
              <w:rPr>
                <w:rFonts w:ascii="仿宋" w:eastAsia="仿宋" w:hAnsi="仿宋" w:hint="eastAsia"/>
                <w:b/>
                <w:sz w:val="28"/>
                <w:szCs w:val="24"/>
              </w:rPr>
              <w:t>项目简介</w:t>
            </w:r>
            <w:r w:rsidRPr="00DC1EBA">
              <w:rPr>
                <w:rFonts w:ascii="仿宋" w:eastAsia="仿宋" w:hAnsi="仿宋"/>
                <w:sz w:val="28"/>
              </w:rPr>
              <w:t>：</w:t>
            </w:r>
            <w:r w:rsidRPr="0034184E">
              <w:rPr>
                <w:rFonts w:ascii="仿宋" w:eastAsia="仿宋" w:hAnsi="仿宋"/>
                <w:sz w:val="24"/>
                <w:szCs w:val="24"/>
              </w:rPr>
              <w:t>针对目前智能网联汽车发展技术特点，针对实时车辆共享需求，以调度时间最短或者供需平衡最大化为原则安排调度任务，形成调度策略，并研发车辆调度app。</w:t>
            </w:r>
          </w:p>
        </w:tc>
      </w:tr>
      <w:tr w:rsidR="0034184E" w:rsidRPr="00633C5B" w:rsidTr="000E7B92">
        <w:tc>
          <w:tcPr>
            <w:tcW w:w="5000" w:type="pct"/>
            <w:gridSpan w:val="2"/>
          </w:tcPr>
          <w:p w:rsidR="0034184E" w:rsidRPr="00633C5B" w:rsidRDefault="0034184E" w:rsidP="000E7B92">
            <w:pPr>
              <w:spacing w:line="360" w:lineRule="auto"/>
              <w:rPr>
                <w:rFonts w:ascii="仿宋" w:eastAsia="仿宋" w:hAnsi="仿宋"/>
                <w:b/>
                <w:sz w:val="28"/>
                <w:szCs w:val="24"/>
              </w:rPr>
            </w:pPr>
            <w:r w:rsidRPr="00DC1EBA">
              <w:rPr>
                <w:rFonts w:ascii="仿宋" w:eastAsia="仿宋" w:hAnsi="仿宋"/>
                <w:b/>
                <w:bCs/>
                <w:sz w:val="28"/>
                <w:szCs w:val="24"/>
              </w:rPr>
              <w:t>2</w:t>
            </w:r>
            <w:r>
              <w:rPr>
                <w:rFonts w:ascii="仿宋" w:eastAsia="仿宋" w:hAnsi="仿宋"/>
                <w:b/>
                <w:bCs/>
                <w:sz w:val="28"/>
                <w:szCs w:val="24"/>
              </w:rPr>
              <w:t>9.</w:t>
            </w:r>
            <w:r>
              <w:rPr>
                <w:rFonts w:ascii="仿宋" w:eastAsia="仿宋" w:hAnsi="仿宋" w:hint="eastAsia"/>
                <w:b/>
                <w:bCs/>
                <w:sz w:val="28"/>
                <w:szCs w:val="24"/>
              </w:rPr>
              <w:t>哈尔滨市停车收费定价策略研究</w:t>
            </w:r>
          </w:p>
        </w:tc>
      </w:tr>
      <w:tr w:rsidR="0034184E" w:rsidRPr="00633C5B" w:rsidTr="000E7B92">
        <w:tc>
          <w:tcPr>
            <w:tcW w:w="5000" w:type="pct"/>
            <w:gridSpan w:val="2"/>
          </w:tcPr>
          <w:p w:rsidR="0034184E" w:rsidRPr="00DC1EBA" w:rsidRDefault="0034184E"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34184E">
              <w:rPr>
                <w:rFonts w:ascii="仿宋" w:eastAsia="仿宋" w:hAnsi="仿宋"/>
              </w:rPr>
              <w:t>针对哈尔滨市内停车难题，利用问卷调查、大数据处理等方法明确停车行为特征、停车时空特性和停车收费价格意向，采取最优化理论和数学建模等科学研究方法手段，研究停车影响因素提出停车收费标准的调整建议。</w:t>
            </w:r>
          </w:p>
        </w:tc>
      </w:tr>
      <w:tr w:rsidR="0034184E" w:rsidRPr="00633C5B" w:rsidTr="000E7B92">
        <w:tc>
          <w:tcPr>
            <w:tcW w:w="1364" w:type="pct"/>
          </w:tcPr>
          <w:p w:rsidR="0034184E" w:rsidRPr="00633C5B" w:rsidRDefault="0034184E"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121060" cy="1080000"/>
                  <wp:effectExtent l="19050" t="0" r="2890" b="0"/>
                  <wp:docPr id="56" name="图片 56" descr="C:\Users\Y7000\AppData\Local\Microsoft\Windows\INetCache\Content.Word\743d979f17f21777236ca54f35613fe0-sz_121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Y7000\AppData\Local\Microsoft\Windows\INetCache\Content.Word\743d979f17f21777236ca54f35613fe0-sz_121339[1].jpg"/>
                          <pic:cNvPicPr>
                            <a:picLocks noChangeAspect="1" noChangeArrowheads="1"/>
                          </pic:cNvPicPr>
                        </pic:nvPicPr>
                        <pic:blipFill>
                          <a:blip r:embed="rId27" cstate="print"/>
                          <a:srcRect/>
                          <a:stretch>
                            <a:fillRect/>
                          </a:stretch>
                        </pic:blipFill>
                        <pic:spPr bwMode="auto">
                          <a:xfrm>
                            <a:off x="0" y="0"/>
                            <a:ext cx="1121060" cy="1080000"/>
                          </a:xfrm>
                          <a:prstGeom prst="rect">
                            <a:avLst/>
                          </a:prstGeom>
                          <a:noFill/>
                          <a:ln w="9525">
                            <a:noFill/>
                            <a:miter lim="800000"/>
                            <a:headEnd/>
                            <a:tailEnd/>
                          </a:ln>
                        </pic:spPr>
                      </pic:pic>
                    </a:graphicData>
                  </a:graphic>
                </wp:inline>
              </w:drawing>
            </w:r>
          </w:p>
        </w:tc>
        <w:tc>
          <w:tcPr>
            <w:tcW w:w="3636" w:type="pct"/>
            <w:vAlign w:val="center"/>
          </w:tcPr>
          <w:p w:rsidR="0034184E" w:rsidRPr="0034184E" w:rsidRDefault="0034184E" w:rsidP="0034184E">
            <w:pPr>
              <w:spacing w:line="360" w:lineRule="auto"/>
              <w:rPr>
                <w:rFonts w:ascii="仿宋" w:eastAsia="仿宋" w:hAnsi="仿宋"/>
                <w:sz w:val="24"/>
                <w:szCs w:val="24"/>
              </w:rPr>
            </w:pPr>
            <w:r w:rsidRPr="0034184E">
              <w:rPr>
                <w:rFonts w:ascii="仿宋" w:eastAsia="仿宋" w:hAnsi="仿宋"/>
                <w:sz w:val="24"/>
                <w:szCs w:val="24"/>
              </w:rPr>
              <w:t>指导教师：王健</w:t>
            </w:r>
          </w:p>
          <w:p w:rsidR="0034184E" w:rsidRPr="0034184E" w:rsidRDefault="0034184E" w:rsidP="0034184E">
            <w:pPr>
              <w:spacing w:line="360" w:lineRule="auto"/>
              <w:rPr>
                <w:rFonts w:ascii="仿宋" w:eastAsia="仿宋" w:hAnsi="仿宋"/>
                <w:sz w:val="24"/>
                <w:szCs w:val="24"/>
              </w:rPr>
            </w:pPr>
            <w:r w:rsidRPr="0034184E">
              <w:rPr>
                <w:rFonts w:ascii="仿宋" w:eastAsia="仿宋" w:hAnsi="仿宋"/>
                <w:sz w:val="24"/>
                <w:szCs w:val="24"/>
              </w:rPr>
              <w:t>Tel：15246661633</w:t>
            </w:r>
          </w:p>
          <w:p w:rsidR="0034184E" w:rsidRPr="0034184E" w:rsidRDefault="0034184E" w:rsidP="000E7B92">
            <w:pPr>
              <w:spacing w:line="360" w:lineRule="auto"/>
              <w:rPr>
                <w:rFonts w:ascii="仿宋" w:eastAsia="仿宋" w:hAnsi="仿宋"/>
                <w:sz w:val="24"/>
                <w:szCs w:val="24"/>
              </w:rPr>
            </w:pPr>
            <w:r w:rsidRPr="0034184E">
              <w:rPr>
                <w:rFonts w:ascii="仿宋" w:eastAsia="仿宋" w:hAnsi="仿宋"/>
                <w:sz w:val="24"/>
                <w:szCs w:val="24"/>
              </w:rPr>
              <w:t>Email：wang_jian@hit.edu.cn</w:t>
            </w:r>
          </w:p>
        </w:tc>
      </w:tr>
      <w:tr w:rsidR="0034184E" w:rsidRPr="00633C5B" w:rsidTr="000E7B92">
        <w:tc>
          <w:tcPr>
            <w:tcW w:w="5000" w:type="pct"/>
            <w:gridSpan w:val="2"/>
          </w:tcPr>
          <w:p w:rsidR="0034184E" w:rsidRPr="00094DE1" w:rsidRDefault="0034184E"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34184E">
              <w:rPr>
                <w:rFonts w:ascii="仿宋" w:eastAsia="仿宋" w:hAnsi="仿宋"/>
                <w:sz w:val="24"/>
                <w:szCs w:val="24"/>
              </w:rPr>
              <w:t>王健</w:t>
            </w:r>
            <w:r>
              <w:rPr>
                <w:rFonts w:ascii="仿宋" w:eastAsia="仿宋" w:hAnsi="仿宋"/>
                <w:sz w:val="24"/>
                <w:szCs w:val="24"/>
              </w:rPr>
              <w:t>，</w:t>
            </w:r>
            <w:r w:rsidRPr="0034184E">
              <w:rPr>
                <w:rFonts w:ascii="仿宋" w:eastAsia="仿宋" w:hAnsi="仿宋"/>
                <w:sz w:val="24"/>
                <w:szCs w:val="24"/>
              </w:rPr>
              <w:t>教授，博士生导师，研究生院副院长，教育部新世纪优秀人才。获省部级奖励6项，发表SCI文章20余篇，出版专著7部，曾指导学生获全国大学生交通科技大赛一等奖、二等奖各1项。</w:t>
            </w:r>
          </w:p>
        </w:tc>
      </w:tr>
    </w:tbl>
    <w:p w:rsidR="0034184E" w:rsidRDefault="0034184E" w:rsidP="002B5581">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34184E" w:rsidRPr="00633C5B" w:rsidTr="000E7B92">
        <w:tc>
          <w:tcPr>
            <w:tcW w:w="5000" w:type="pct"/>
            <w:gridSpan w:val="2"/>
          </w:tcPr>
          <w:p w:rsidR="0034184E" w:rsidRPr="00DE7107" w:rsidRDefault="0034184E" w:rsidP="000E7B92">
            <w:pPr>
              <w:spacing w:line="360" w:lineRule="auto"/>
              <w:rPr>
                <w:rFonts w:ascii="仿宋" w:eastAsia="仿宋" w:hAnsi="仿宋"/>
                <w:b/>
                <w:sz w:val="28"/>
                <w:szCs w:val="24"/>
              </w:rPr>
            </w:pPr>
            <w:r w:rsidRPr="0034184E">
              <w:rPr>
                <w:rFonts w:ascii="仿宋" w:eastAsia="仿宋" w:hAnsi="仿宋"/>
                <w:b/>
                <w:bCs/>
                <w:sz w:val="28"/>
                <w:szCs w:val="24"/>
              </w:rPr>
              <w:t>30.基于无人机的哈工大二校区停车调查及对策研究</w:t>
            </w:r>
          </w:p>
        </w:tc>
      </w:tr>
      <w:tr w:rsidR="0034184E" w:rsidRPr="00633C5B" w:rsidTr="000E7B92">
        <w:tc>
          <w:tcPr>
            <w:tcW w:w="5000" w:type="pct"/>
            <w:gridSpan w:val="2"/>
          </w:tcPr>
          <w:p w:rsidR="0034184E" w:rsidRPr="0034184E" w:rsidRDefault="0034184E" w:rsidP="0034184E">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34184E">
              <w:rPr>
                <w:rFonts w:ascii="仿宋" w:eastAsia="仿宋" w:hAnsi="仿宋"/>
              </w:rPr>
              <w:t>该项目依托于本人主持的黑龙江省自然科学基金项目。</w:t>
            </w:r>
          </w:p>
          <w:p w:rsidR="0034184E" w:rsidRPr="001C30CF" w:rsidRDefault="0034184E" w:rsidP="000E7B92">
            <w:pPr>
              <w:spacing w:line="360" w:lineRule="auto"/>
              <w:rPr>
                <w:rFonts w:ascii="仿宋" w:eastAsia="仿宋" w:hAnsi="仿宋"/>
                <w:sz w:val="24"/>
                <w:szCs w:val="24"/>
              </w:rPr>
            </w:pPr>
            <w:r w:rsidRPr="0034184E">
              <w:rPr>
                <w:rFonts w:ascii="仿宋" w:eastAsia="仿宋" w:hAnsi="仿宋"/>
                <w:sz w:val="24"/>
                <w:szCs w:val="24"/>
              </w:rPr>
              <w:t>研究主要依托</w:t>
            </w:r>
            <w:r w:rsidRPr="0034184E">
              <w:rPr>
                <w:rFonts w:ascii="仿宋" w:eastAsia="仿宋" w:hAnsi="仿宋"/>
                <w:b/>
                <w:bCs/>
                <w:sz w:val="24"/>
                <w:szCs w:val="24"/>
              </w:rPr>
              <w:t>无人机</w:t>
            </w:r>
            <w:r w:rsidRPr="0034184E">
              <w:rPr>
                <w:rFonts w:ascii="仿宋" w:eastAsia="仿宋" w:hAnsi="仿宋"/>
                <w:sz w:val="24"/>
                <w:szCs w:val="24"/>
              </w:rPr>
              <w:t>获取哈工大二校区不同时段路内停车和路外停车的现状图像，将图像识别技术与实地调查相结合，分析和评价校园内停车设施的合理性，并进一步提出规范停车、减少出行干扰的对策等。</w:t>
            </w:r>
          </w:p>
        </w:tc>
      </w:tr>
      <w:tr w:rsidR="0034184E" w:rsidRPr="00633C5B" w:rsidTr="000E7B92">
        <w:tc>
          <w:tcPr>
            <w:tcW w:w="5000" w:type="pct"/>
            <w:gridSpan w:val="2"/>
          </w:tcPr>
          <w:p w:rsidR="0034184E" w:rsidRPr="00633C5B" w:rsidRDefault="0034184E" w:rsidP="000E7B92">
            <w:pPr>
              <w:spacing w:line="360" w:lineRule="auto"/>
              <w:rPr>
                <w:rFonts w:ascii="仿宋" w:eastAsia="仿宋" w:hAnsi="仿宋"/>
                <w:b/>
                <w:sz w:val="28"/>
                <w:szCs w:val="24"/>
              </w:rPr>
            </w:pPr>
            <w:r>
              <w:rPr>
                <w:rFonts w:ascii="仿宋" w:eastAsia="仿宋" w:hAnsi="仿宋"/>
                <w:b/>
                <w:bCs/>
                <w:sz w:val="28"/>
                <w:szCs w:val="24"/>
              </w:rPr>
              <w:t>31</w:t>
            </w:r>
            <w:r w:rsidR="003D2F93">
              <w:rPr>
                <w:rFonts w:ascii="仿宋" w:eastAsia="仿宋" w:hAnsi="仿宋"/>
                <w:b/>
                <w:bCs/>
                <w:sz w:val="28"/>
                <w:szCs w:val="24"/>
              </w:rPr>
              <w:t>.</w:t>
            </w:r>
            <w:r w:rsidR="00BA650E">
              <w:rPr>
                <w:rFonts w:ascii="仿宋" w:eastAsia="仿宋" w:hAnsi="仿宋" w:hint="eastAsia"/>
                <w:b/>
                <w:bCs/>
                <w:sz w:val="28"/>
                <w:szCs w:val="24"/>
              </w:rPr>
              <w:t>哈工大二校区快递系统现状调查与优化研究</w:t>
            </w:r>
          </w:p>
        </w:tc>
      </w:tr>
      <w:tr w:rsidR="0034184E" w:rsidRPr="00633C5B" w:rsidTr="000E7B92">
        <w:tc>
          <w:tcPr>
            <w:tcW w:w="5000" w:type="pct"/>
            <w:gridSpan w:val="2"/>
          </w:tcPr>
          <w:p w:rsidR="0034184E" w:rsidRPr="00DC1EBA" w:rsidRDefault="0034184E" w:rsidP="001C30CF">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00BA650E" w:rsidRPr="00BA650E">
              <w:rPr>
                <w:rFonts w:ascii="仿宋" w:eastAsia="仿宋" w:hAnsi="仿宋"/>
              </w:rPr>
              <w:t>该项目依托于本人参与的国家自然科学基金重大项目：大数据驱动的公共管理决策创新模式与集成示范平台。研究主要包含网络数据采集、快递系统效率评价、学</w:t>
            </w:r>
            <w:r w:rsidR="00BA650E" w:rsidRPr="00BA650E">
              <w:rPr>
                <w:rFonts w:ascii="仿宋" w:eastAsia="仿宋" w:hAnsi="仿宋"/>
              </w:rPr>
              <w:lastRenderedPageBreak/>
              <w:t>生快递需求等内容，优化校园内快递物流系统的布局及设施优化，缩短快递到达学生的时间，提升服务效率。</w:t>
            </w:r>
          </w:p>
        </w:tc>
      </w:tr>
      <w:tr w:rsidR="00BA650E" w:rsidRPr="00633C5B" w:rsidTr="000E7B92">
        <w:tc>
          <w:tcPr>
            <w:tcW w:w="5000" w:type="pct"/>
            <w:gridSpan w:val="2"/>
          </w:tcPr>
          <w:p w:rsidR="00BA650E" w:rsidRPr="00633C5B" w:rsidRDefault="00BA650E" w:rsidP="000E7B92">
            <w:pPr>
              <w:spacing w:line="360" w:lineRule="auto"/>
              <w:rPr>
                <w:rFonts w:ascii="仿宋" w:eastAsia="仿宋" w:hAnsi="仿宋"/>
                <w:b/>
                <w:sz w:val="28"/>
                <w:szCs w:val="24"/>
              </w:rPr>
            </w:pPr>
            <w:r>
              <w:rPr>
                <w:rFonts w:ascii="仿宋" w:eastAsia="仿宋" w:hAnsi="仿宋" w:hint="eastAsia"/>
                <w:b/>
                <w:sz w:val="28"/>
                <w:szCs w:val="24"/>
              </w:rPr>
              <w:lastRenderedPageBreak/>
              <w:t>32.可移动式智能斑马线分析与设计</w:t>
            </w:r>
          </w:p>
        </w:tc>
      </w:tr>
      <w:tr w:rsidR="00BA650E" w:rsidRPr="00633C5B" w:rsidTr="000E7B92">
        <w:tc>
          <w:tcPr>
            <w:tcW w:w="5000" w:type="pct"/>
            <w:gridSpan w:val="2"/>
          </w:tcPr>
          <w:p w:rsidR="00BA650E" w:rsidRPr="00633C5B" w:rsidRDefault="00BA650E" w:rsidP="000E7B92">
            <w:pPr>
              <w:spacing w:line="360" w:lineRule="auto"/>
              <w:rPr>
                <w:rFonts w:ascii="仿宋" w:eastAsia="仿宋" w:hAnsi="仿宋"/>
                <w:b/>
                <w:sz w:val="28"/>
                <w:szCs w:val="24"/>
              </w:rPr>
            </w:pPr>
            <w:r w:rsidRPr="00BA650E">
              <w:rPr>
                <w:rFonts w:ascii="仿宋" w:eastAsia="仿宋" w:hAnsi="仿宋"/>
                <w:b/>
                <w:sz w:val="28"/>
                <w:szCs w:val="24"/>
              </w:rPr>
              <w:t>项目简介：</w:t>
            </w:r>
            <w:r w:rsidRPr="00BA650E">
              <w:rPr>
                <w:rFonts w:ascii="仿宋" w:eastAsia="仿宋" w:hAnsi="仿宋"/>
                <w:sz w:val="24"/>
                <w:szCs w:val="24"/>
              </w:rPr>
              <w:t>调查哈市繁忙交叉口的行人过街信号现状和行人过街行为特性，结合感应技术、投影技术，尝试构建新的可移动式智能斑马线，优化交叉口斑马线及信号控制设计。</w:t>
            </w:r>
          </w:p>
        </w:tc>
      </w:tr>
      <w:tr w:rsidR="0034184E" w:rsidRPr="00633C5B" w:rsidTr="000E7B92">
        <w:tc>
          <w:tcPr>
            <w:tcW w:w="1364" w:type="pct"/>
          </w:tcPr>
          <w:p w:rsidR="0034184E" w:rsidRPr="00633C5B" w:rsidRDefault="00BA650E"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63907" cy="1080000"/>
                  <wp:effectExtent l="19050" t="0" r="2893" b="0"/>
                  <wp:docPr id="59" name="图片 59" descr="C:\Users\Y7000\AppData\Local\Microsoft\Windows\INetCache\Content.Word\d5cba9058301371ef919ecef83cf07d8-sz_254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Y7000\AppData\Local\Microsoft\Windows\INetCache\Content.Word\d5cba9058301371ef919ecef83cf07d8-sz_254965[1].jpg"/>
                          <pic:cNvPicPr>
                            <a:picLocks noChangeAspect="1" noChangeArrowheads="1"/>
                          </pic:cNvPicPr>
                        </pic:nvPicPr>
                        <pic:blipFill>
                          <a:blip r:embed="rId28" cstate="print"/>
                          <a:srcRect/>
                          <a:stretch>
                            <a:fillRect/>
                          </a:stretch>
                        </pic:blipFill>
                        <pic:spPr bwMode="auto">
                          <a:xfrm>
                            <a:off x="0" y="0"/>
                            <a:ext cx="1063907" cy="1080000"/>
                          </a:xfrm>
                          <a:prstGeom prst="rect">
                            <a:avLst/>
                          </a:prstGeom>
                          <a:noFill/>
                          <a:ln w="9525">
                            <a:noFill/>
                            <a:miter lim="800000"/>
                            <a:headEnd/>
                            <a:tailEnd/>
                          </a:ln>
                        </pic:spPr>
                      </pic:pic>
                    </a:graphicData>
                  </a:graphic>
                </wp:inline>
              </w:drawing>
            </w:r>
          </w:p>
        </w:tc>
        <w:tc>
          <w:tcPr>
            <w:tcW w:w="3636" w:type="pct"/>
            <w:vAlign w:val="center"/>
          </w:tcPr>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指导教师：胡晓伟</w:t>
            </w:r>
          </w:p>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Tel：13936646128</w:t>
            </w:r>
          </w:p>
          <w:p w:rsidR="0034184E" w:rsidRPr="00BA650E" w:rsidRDefault="00BA650E" w:rsidP="000E7B92">
            <w:pPr>
              <w:spacing w:line="360" w:lineRule="auto"/>
              <w:rPr>
                <w:rFonts w:ascii="仿宋" w:eastAsia="仿宋" w:hAnsi="仿宋"/>
                <w:sz w:val="24"/>
                <w:szCs w:val="24"/>
              </w:rPr>
            </w:pPr>
            <w:r w:rsidRPr="00BA650E">
              <w:rPr>
                <w:rFonts w:ascii="仿宋" w:eastAsia="仿宋" w:hAnsi="仿宋"/>
                <w:sz w:val="24"/>
                <w:szCs w:val="24"/>
              </w:rPr>
              <w:t>Email：xiaowei_hu@hit.edu.cn</w:t>
            </w:r>
          </w:p>
        </w:tc>
      </w:tr>
      <w:tr w:rsidR="0034184E" w:rsidRPr="00633C5B" w:rsidTr="000E7B92">
        <w:tc>
          <w:tcPr>
            <w:tcW w:w="5000" w:type="pct"/>
            <w:gridSpan w:val="2"/>
          </w:tcPr>
          <w:p w:rsidR="0034184E" w:rsidRPr="00BA650E" w:rsidRDefault="0034184E" w:rsidP="000E7B92">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BA650E" w:rsidRPr="00BA650E">
              <w:rPr>
                <w:rFonts w:ascii="仿宋" w:eastAsia="仿宋" w:hAnsi="仿宋"/>
              </w:rPr>
              <w:t>胡晓伟，副教授，博导，交通工程系主任。从事</w:t>
            </w:r>
            <w:r w:rsidR="00BA650E" w:rsidRPr="00BA650E">
              <w:rPr>
                <w:rFonts w:ascii="仿宋" w:eastAsia="仿宋" w:hAnsi="仿宋"/>
                <w:b/>
                <w:bCs/>
              </w:rPr>
              <w:t>智能交通系统</w:t>
            </w:r>
            <w:r w:rsidR="00BA650E" w:rsidRPr="00BA650E">
              <w:rPr>
                <w:rFonts w:ascii="仿宋" w:eastAsia="仿宋" w:hAnsi="仿宋"/>
              </w:rPr>
              <w:t>、交通管理决策与行为分析的教学与科研工作。主持和参与国家、省部级课题15项，获省部级奖励4项，软件著作权7项，合作出版著作6部。</w:t>
            </w:r>
            <w:r w:rsidR="00BA650E" w:rsidRPr="00BA650E">
              <w:rPr>
                <w:rFonts w:ascii="仿宋" w:eastAsia="仿宋" w:hAnsi="仿宋"/>
                <w:b/>
                <w:bCs/>
              </w:rPr>
              <w:t>指导学生获得省部级创新创业奖2项。</w:t>
            </w:r>
          </w:p>
        </w:tc>
      </w:tr>
    </w:tbl>
    <w:p w:rsidR="0034184E" w:rsidRPr="0034184E" w:rsidRDefault="0034184E" w:rsidP="002B5581">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A650E" w:rsidRPr="00633C5B" w:rsidTr="000E7B92">
        <w:tc>
          <w:tcPr>
            <w:tcW w:w="5000" w:type="pct"/>
            <w:gridSpan w:val="2"/>
          </w:tcPr>
          <w:p w:rsidR="00BA650E" w:rsidRPr="00DE7107" w:rsidRDefault="00BA650E" w:rsidP="000E7B92">
            <w:pPr>
              <w:spacing w:line="360" w:lineRule="auto"/>
              <w:rPr>
                <w:rFonts w:ascii="仿宋" w:eastAsia="仿宋" w:hAnsi="仿宋"/>
                <w:b/>
                <w:sz w:val="28"/>
                <w:szCs w:val="24"/>
              </w:rPr>
            </w:pPr>
            <w:r w:rsidRPr="00BA650E">
              <w:rPr>
                <w:rFonts w:ascii="仿宋" w:eastAsia="仿宋" w:hAnsi="仿宋"/>
                <w:b/>
                <w:bCs/>
                <w:sz w:val="28"/>
                <w:szCs w:val="24"/>
              </w:rPr>
              <w:t>33.未来空管交通系统探析</w:t>
            </w:r>
          </w:p>
        </w:tc>
      </w:tr>
      <w:tr w:rsidR="00BA650E" w:rsidRPr="00633C5B" w:rsidTr="000E7B92">
        <w:tc>
          <w:tcPr>
            <w:tcW w:w="5000" w:type="pct"/>
            <w:gridSpan w:val="2"/>
          </w:tcPr>
          <w:p w:rsidR="00BA650E" w:rsidRPr="00BA650E" w:rsidRDefault="00BA650E" w:rsidP="00BA650E">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BA650E">
              <w:rPr>
                <w:rFonts w:ascii="仿宋" w:eastAsia="仿宋" w:hAnsi="仿宋"/>
              </w:rPr>
              <w:t>为了应对日益增长的空中交通需求，在确保安全性和提高效率的前提下，空中交通管理系统的容量需要进一步提高。国际民用航空组织设计的未来空中交通管理系统中，关键要素就是基于四维航迹的运行。本项目主要探讨4DTBO的特点，欧美发展概况，4DTBO的关键技术及研究进展，我国下一代航空运输系统发展模式及技术基础。</w:t>
            </w:r>
          </w:p>
        </w:tc>
      </w:tr>
      <w:tr w:rsidR="00BA650E" w:rsidRPr="00633C5B" w:rsidTr="000E7B92">
        <w:tc>
          <w:tcPr>
            <w:tcW w:w="5000" w:type="pct"/>
            <w:gridSpan w:val="2"/>
          </w:tcPr>
          <w:p w:rsidR="00BA650E" w:rsidRPr="00633C5B" w:rsidRDefault="00BA650E" w:rsidP="000E7B92">
            <w:pPr>
              <w:spacing w:line="360" w:lineRule="auto"/>
              <w:rPr>
                <w:rFonts w:ascii="仿宋" w:eastAsia="仿宋" w:hAnsi="仿宋"/>
                <w:b/>
                <w:sz w:val="28"/>
                <w:szCs w:val="24"/>
              </w:rPr>
            </w:pPr>
            <w:r w:rsidRPr="00BA650E">
              <w:rPr>
                <w:rFonts w:ascii="仿宋" w:eastAsia="仿宋" w:hAnsi="仿宋"/>
                <w:b/>
                <w:bCs/>
                <w:sz w:val="28"/>
                <w:szCs w:val="24"/>
              </w:rPr>
              <w:t>34.大型客运交通枢纽送站坪交通流统计特性分析</w:t>
            </w:r>
          </w:p>
        </w:tc>
      </w:tr>
      <w:tr w:rsidR="00BA650E" w:rsidRPr="00633C5B" w:rsidTr="000E7B92">
        <w:tc>
          <w:tcPr>
            <w:tcW w:w="5000" w:type="pct"/>
            <w:gridSpan w:val="2"/>
          </w:tcPr>
          <w:p w:rsidR="00BA650E" w:rsidRPr="00BA650E" w:rsidRDefault="00BA650E" w:rsidP="00BA650E">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A650E">
              <w:rPr>
                <w:rFonts w:ascii="仿宋" w:eastAsia="仿宋" w:hAnsi="仿宋"/>
              </w:rPr>
              <w:t>本项目研究大型客运交通枢纽送站坪落客区交通流统计特性，为提高整个枢纽系统的运行效率和交通安全，缓解拥堵，制定相关运营策略，进行送站坪几何布局优化设计，提供理论依据。主要研究内容：大型客运枢纽送站坪交通调查与分析、送站坪车辆到达特性、送站坪落客区车速分布特性、送站坪交通流三参数关系、送站坪落客区车道通行能力。</w:t>
            </w:r>
          </w:p>
        </w:tc>
      </w:tr>
      <w:tr w:rsidR="00BA650E" w:rsidRPr="00633C5B" w:rsidTr="000E7B92">
        <w:tc>
          <w:tcPr>
            <w:tcW w:w="1364" w:type="pct"/>
          </w:tcPr>
          <w:p w:rsidR="00BA650E" w:rsidRPr="00633C5B" w:rsidRDefault="00BA650E"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709807" cy="1080000"/>
                  <wp:effectExtent l="19050" t="0" r="0" b="0"/>
                  <wp:docPr id="62" name="图片 62" descr="https://img.xiumi.us/xmi/ua/1aJ5i/i/996041b5df959b94078ab27fc105d9ff-sz_42768.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xiumi.us/xmi/ua/1aJ5i/i/996041b5df959b94078ab27fc105d9ff-sz_42768.jpg?x-oss-process=style/xm"/>
                          <pic:cNvPicPr>
                            <a:picLocks noChangeAspect="1" noChangeArrowheads="1"/>
                          </pic:cNvPicPr>
                        </pic:nvPicPr>
                        <pic:blipFill>
                          <a:blip r:embed="rId29" cstate="print"/>
                          <a:srcRect/>
                          <a:stretch>
                            <a:fillRect/>
                          </a:stretch>
                        </pic:blipFill>
                        <pic:spPr bwMode="auto">
                          <a:xfrm>
                            <a:off x="0" y="0"/>
                            <a:ext cx="709807" cy="1080000"/>
                          </a:xfrm>
                          <a:prstGeom prst="rect">
                            <a:avLst/>
                          </a:prstGeom>
                          <a:noFill/>
                          <a:ln w="9525">
                            <a:noFill/>
                            <a:miter lim="800000"/>
                            <a:headEnd/>
                            <a:tailEnd/>
                          </a:ln>
                        </pic:spPr>
                      </pic:pic>
                    </a:graphicData>
                  </a:graphic>
                </wp:inline>
              </w:drawing>
            </w:r>
          </w:p>
        </w:tc>
        <w:tc>
          <w:tcPr>
            <w:tcW w:w="3636" w:type="pct"/>
            <w:vAlign w:val="center"/>
          </w:tcPr>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指导教师：张亚平</w:t>
            </w:r>
          </w:p>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Tel：15846598208</w:t>
            </w:r>
          </w:p>
          <w:p w:rsidR="00BA650E" w:rsidRPr="0034184E" w:rsidRDefault="00BA650E" w:rsidP="000E7B92">
            <w:pPr>
              <w:spacing w:line="360" w:lineRule="auto"/>
              <w:rPr>
                <w:rFonts w:ascii="仿宋" w:eastAsia="仿宋" w:hAnsi="仿宋"/>
                <w:sz w:val="24"/>
                <w:szCs w:val="24"/>
              </w:rPr>
            </w:pPr>
            <w:r w:rsidRPr="00BA650E">
              <w:rPr>
                <w:rFonts w:ascii="仿宋" w:eastAsia="仿宋" w:hAnsi="仿宋"/>
                <w:sz w:val="24"/>
                <w:szCs w:val="24"/>
              </w:rPr>
              <w:t>Email：zxlt0905@163.com</w:t>
            </w:r>
          </w:p>
        </w:tc>
      </w:tr>
      <w:tr w:rsidR="00BA650E" w:rsidRPr="00633C5B" w:rsidTr="000E7B92">
        <w:tc>
          <w:tcPr>
            <w:tcW w:w="5000" w:type="pct"/>
            <w:gridSpan w:val="2"/>
          </w:tcPr>
          <w:p w:rsidR="00BA650E" w:rsidRPr="00094DE1" w:rsidRDefault="00BA650E"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A650E">
              <w:rPr>
                <w:rFonts w:ascii="仿宋" w:eastAsia="仿宋" w:hAnsi="仿宋"/>
                <w:sz w:val="24"/>
                <w:szCs w:val="24"/>
              </w:rPr>
              <w:t>博士，教授，博导。哈尔滨市决策咨询委员会委员，黑龙江省“城市畅通工程”专家组成员，哈尔滨交通集团外董，河南城建学院兼职教授，IEEE 智能交通系统分会会员，国际华人交通运输协会会员，主要从事交通规划与设计。</w:t>
            </w:r>
          </w:p>
        </w:tc>
      </w:tr>
    </w:tbl>
    <w:p w:rsidR="00BA650E" w:rsidRDefault="00BA650E">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A650E" w:rsidRPr="00633C5B" w:rsidTr="000E7B92">
        <w:tc>
          <w:tcPr>
            <w:tcW w:w="5000" w:type="pct"/>
            <w:gridSpan w:val="2"/>
          </w:tcPr>
          <w:p w:rsidR="00BA650E" w:rsidRPr="00DE7107" w:rsidRDefault="00BA650E" w:rsidP="000E7B92">
            <w:pPr>
              <w:spacing w:line="360" w:lineRule="auto"/>
              <w:rPr>
                <w:rFonts w:ascii="仿宋" w:eastAsia="仿宋" w:hAnsi="仿宋"/>
                <w:b/>
                <w:sz w:val="28"/>
                <w:szCs w:val="24"/>
              </w:rPr>
            </w:pPr>
            <w:r w:rsidRPr="00BA650E">
              <w:rPr>
                <w:rFonts w:ascii="仿宋" w:eastAsia="仿宋" w:hAnsi="仿宋"/>
                <w:b/>
                <w:bCs/>
                <w:sz w:val="28"/>
                <w:szCs w:val="24"/>
              </w:rPr>
              <w:t>35.人机混合驾驶环境下信号交叉口车道资源的优化配置方法研究</w:t>
            </w:r>
          </w:p>
        </w:tc>
      </w:tr>
      <w:tr w:rsidR="00BA650E" w:rsidRPr="00633C5B" w:rsidTr="000E7B92">
        <w:tc>
          <w:tcPr>
            <w:tcW w:w="5000" w:type="pct"/>
            <w:gridSpan w:val="2"/>
          </w:tcPr>
          <w:p w:rsidR="00BA650E" w:rsidRPr="00BA650E" w:rsidRDefault="00BA650E" w:rsidP="000E7B92">
            <w:pPr>
              <w:spacing w:line="360" w:lineRule="auto"/>
              <w:rPr>
                <w:rFonts w:ascii="仿宋" w:eastAsia="仿宋" w:hAnsi="仿宋"/>
                <w:sz w:val="28"/>
              </w:rPr>
            </w:pPr>
            <w:r w:rsidRPr="00633C5B">
              <w:rPr>
                <w:rFonts w:ascii="仿宋" w:eastAsia="仿宋" w:hAnsi="仿宋" w:hint="eastAsia"/>
                <w:b/>
                <w:sz w:val="28"/>
                <w:szCs w:val="24"/>
              </w:rPr>
              <w:t>项目简介</w:t>
            </w:r>
            <w:r w:rsidRPr="00BA650E">
              <w:rPr>
                <w:rFonts w:ascii="仿宋" w:eastAsia="仿宋" w:hAnsi="仿宋"/>
                <w:sz w:val="28"/>
              </w:rPr>
              <w:t>：</w:t>
            </w:r>
            <w:r w:rsidRPr="001C30CF">
              <w:rPr>
                <w:rFonts w:ascii="仿宋" w:eastAsia="仿宋" w:hAnsi="仿宋"/>
                <w:sz w:val="24"/>
                <w:szCs w:val="24"/>
              </w:rPr>
              <w:t>鉴于每信号周期交叉口各流向到达交通需求的非稳定性及有人驾驶、自动驾驶车辆在交叉口通行效率的差异性，依据优化时间窗内各进口方向交通流的数量建立进口车道空间资源的再分配方法与车道饱和流率的重构模型，实现交叉口车道时空资源的最大化利用。</w:t>
            </w:r>
          </w:p>
        </w:tc>
      </w:tr>
      <w:tr w:rsidR="00BA650E" w:rsidRPr="00633C5B" w:rsidTr="000E7B92">
        <w:tc>
          <w:tcPr>
            <w:tcW w:w="5000" w:type="pct"/>
            <w:gridSpan w:val="2"/>
          </w:tcPr>
          <w:p w:rsidR="00BA650E" w:rsidRPr="00633C5B" w:rsidRDefault="00BA650E" w:rsidP="000E7B92">
            <w:pPr>
              <w:spacing w:line="360" w:lineRule="auto"/>
              <w:rPr>
                <w:rFonts w:ascii="仿宋" w:eastAsia="仿宋" w:hAnsi="仿宋"/>
                <w:b/>
                <w:sz w:val="28"/>
                <w:szCs w:val="24"/>
              </w:rPr>
            </w:pPr>
            <w:r w:rsidRPr="00BA650E">
              <w:rPr>
                <w:rFonts w:ascii="仿宋" w:eastAsia="仿宋" w:hAnsi="仿宋"/>
                <w:b/>
                <w:bCs/>
                <w:sz w:val="28"/>
                <w:szCs w:val="24"/>
              </w:rPr>
              <w:t>36.人机混合驾驶环境下非信号交叉口交通冲突规避策略研究</w:t>
            </w:r>
          </w:p>
        </w:tc>
      </w:tr>
      <w:tr w:rsidR="00BA650E" w:rsidRPr="00633C5B" w:rsidTr="000E7B92">
        <w:tc>
          <w:tcPr>
            <w:tcW w:w="5000" w:type="pct"/>
            <w:gridSpan w:val="2"/>
          </w:tcPr>
          <w:p w:rsidR="00BA650E" w:rsidRPr="00BA650E" w:rsidRDefault="00BA650E"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A650E">
              <w:rPr>
                <w:rFonts w:ascii="仿宋" w:eastAsia="仿宋" w:hAnsi="仿宋"/>
              </w:rPr>
              <w:t>借助车路协同系统，对在交叉口内存在潜在交通冲突的有人驾驶、自动驾驶车辆，通过路段及进口的速度引导，实现交叉口内冲突车流的时间分离，减少因规避交通冲突而产生的车辆启停次数。</w:t>
            </w:r>
          </w:p>
        </w:tc>
      </w:tr>
      <w:tr w:rsidR="00BA650E" w:rsidRPr="00633C5B" w:rsidTr="000E7B92">
        <w:tc>
          <w:tcPr>
            <w:tcW w:w="1364" w:type="pct"/>
          </w:tcPr>
          <w:p w:rsidR="00BA650E" w:rsidRPr="00633C5B" w:rsidRDefault="001C30CF"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811500" cy="1080000"/>
                  <wp:effectExtent l="19050" t="0" r="7650" b="0"/>
                  <wp:docPr id="65" name="图片 65" descr="https://img.xiumi.us/xmi/ua/1aJ5i/i/d8e85d0392480fdb2bc402c57d191168-sz_11118.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xiumi.us/xmi/ua/1aJ5i/i/d8e85d0392480fdb2bc402c57d191168-sz_11118.jpg?x-oss-process=style/xm"/>
                          <pic:cNvPicPr>
                            <a:picLocks noChangeAspect="1" noChangeArrowheads="1"/>
                          </pic:cNvPicPr>
                        </pic:nvPicPr>
                        <pic:blipFill>
                          <a:blip r:embed="rId30"/>
                          <a:srcRect/>
                          <a:stretch>
                            <a:fillRect/>
                          </a:stretch>
                        </pic:blipFill>
                        <pic:spPr bwMode="auto">
                          <a:xfrm>
                            <a:off x="0" y="0"/>
                            <a:ext cx="811500" cy="1080000"/>
                          </a:xfrm>
                          <a:prstGeom prst="rect">
                            <a:avLst/>
                          </a:prstGeom>
                          <a:noFill/>
                          <a:ln w="9525">
                            <a:noFill/>
                            <a:miter lim="800000"/>
                            <a:headEnd/>
                            <a:tailEnd/>
                          </a:ln>
                        </pic:spPr>
                      </pic:pic>
                    </a:graphicData>
                  </a:graphic>
                </wp:inline>
              </w:drawing>
            </w:r>
          </w:p>
        </w:tc>
        <w:tc>
          <w:tcPr>
            <w:tcW w:w="3636" w:type="pct"/>
            <w:vAlign w:val="center"/>
          </w:tcPr>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指导教师：蒋贤才</w:t>
            </w:r>
          </w:p>
          <w:p w:rsidR="00BA650E" w:rsidRPr="00BA650E" w:rsidRDefault="00BA650E" w:rsidP="00BA650E">
            <w:pPr>
              <w:spacing w:line="360" w:lineRule="auto"/>
              <w:rPr>
                <w:rFonts w:ascii="仿宋" w:eastAsia="仿宋" w:hAnsi="仿宋"/>
                <w:sz w:val="24"/>
                <w:szCs w:val="24"/>
              </w:rPr>
            </w:pPr>
            <w:r w:rsidRPr="00BA650E">
              <w:rPr>
                <w:rFonts w:ascii="仿宋" w:eastAsia="仿宋" w:hAnsi="仿宋"/>
                <w:sz w:val="24"/>
                <w:szCs w:val="24"/>
              </w:rPr>
              <w:t>Tel：13114501728</w:t>
            </w:r>
          </w:p>
          <w:p w:rsidR="00BA650E" w:rsidRPr="0034184E" w:rsidRDefault="00BA650E" w:rsidP="000E7B92">
            <w:pPr>
              <w:spacing w:line="360" w:lineRule="auto"/>
              <w:rPr>
                <w:rFonts w:ascii="仿宋" w:eastAsia="仿宋" w:hAnsi="仿宋"/>
                <w:sz w:val="24"/>
                <w:szCs w:val="24"/>
              </w:rPr>
            </w:pPr>
            <w:r w:rsidRPr="00BA650E">
              <w:rPr>
                <w:rFonts w:ascii="仿宋" w:eastAsia="仿宋" w:hAnsi="仿宋"/>
                <w:sz w:val="24"/>
                <w:szCs w:val="24"/>
              </w:rPr>
              <w:t>Email：jxc023@126.com</w:t>
            </w:r>
          </w:p>
        </w:tc>
      </w:tr>
      <w:tr w:rsidR="00BA650E" w:rsidRPr="00633C5B" w:rsidTr="000E7B92">
        <w:tc>
          <w:tcPr>
            <w:tcW w:w="5000" w:type="pct"/>
            <w:gridSpan w:val="2"/>
          </w:tcPr>
          <w:p w:rsidR="00BA650E" w:rsidRPr="00094DE1" w:rsidRDefault="00BA650E"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1C30CF" w:rsidRPr="001C30CF">
              <w:rPr>
                <w:rFonts w:ascii="仿宋" w:eastAsia="仿宋" w:hAnsi="仿宋"/>
                <w:sz w:val="24"/>
                <w:szCs w:val="24"/>
              </w:rPr>
              <w:t>蒋贤才，男，博士，副教授，先后主持及参与国家、省市课题15项，获省部级奖4项；申请发明专利30项，已授权14项；获软件著作权4项；主编教材及专著4部，参编教材1部；发表论文50余篇</w:t>
            </w:r>
            <w:r w:rsidRPr="00BA650E">
              <w:rPr>
                <w:rFonts w:ascii="仿宋" w:eastAsia="仿宋" w:hAnsi="仿宋"/>
                <w:sz w:val="24"/>
                <w:szCs w:val="24"/>
              </w:rPr>
              <w:t>。</w:t>
            </w:r>
          </w:p>
        </w:tc>
      </w:tr>
    </w:tbl>
    <w:p w:rsidR="00BA650E" w:rsidRDefault="00BA650E">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1C30CF" w:rsidRPr="00633C5B" w:rsidTr="000E7B92">
        <w:tc>
          <w:tcPr>
            <w:tcW w:w="5000" w:type="pct"/>
            <w:gridSpan w:val="2"/>
          </w:tcPr>
          <w:p w:rsidR="001C30CF" w:rsidRPr="001C30CF" w:rsidRDefault="001C30CF" w:rsidP="000E7B92">
            <w:pPr>
              <w:spacing w:line="360" w:lineRule="auto"/>
              <w:rPr>
                <w:rFonts w:ascii="仿宋" w:eastAsia="仿宋" w:hAnsi="仿宋"/>
                <w:b/>
                <w:bCs/>
                <w:sz w:val="28"/>
                <w:szCs w:val="24"/>
              </w:rPr>
            </w:pPr>
            <w:r w:rsidRPr="001C30CF">
              <w:rPr>
                <w:rFonts w:ascii="仿宋" w:eastAsia="仿宋" w:hAnsi="仿宋"/>
                <w:b/>
                <w:bCs/>
                <w:sz w:val="28"/>
                <w:szCs w:val="24"/>
              </w:rPr>
              <w:lastRenderedPageBreak/>
              <w:t>37.哈尔滨交通噪声调查与分析</w:t>
            </w:r>
          </w:p>
        </w:tc>
      </w:tr>
      <w:tr w:rsidR="001C30CF" w:rsidRPr="00633C5B" w:rsidTr="000E7B92">
        <w:tc>
          <w:tcPr>
            <w:tcW w:w="5000" w:type="pct"/>
            <w:gridSpan w:val="2"/>
          </w:tcPr>
          <w:p w:rsidR="001C30CF" w:rsidRPr="001C30CF" w:rsidRDefault="001C30CF" w:rsidP="001C30CF">
            <w:pPr>
              <w:spacing w:line="360" w:lineRule="auto"/>
              <w:rPr>
                <w:rFonts w:ascii="仿宋" w:eastAsia="仿宋" w:hAnsi="仿宋"/>
                <w:sz w:val="24"/>
                <w:szCs w:val="24"/>
              </w:rPr>
            </w:pPr>
            <w:r w:rsidRPr="00633C5B">
              <w:rPr>
                <w:rFonts w:ascii="仿宋" w:eastAsia="仿宋" w:hAnsi="仿宋" w:hint="eastAsia"/>
                <w:b/>
                <w:sz w:val="28"/>
                <w:szCs w:val="24"/>
              </w:rPr>
              <w:t>项目简介</w:t>
            </w:r>
            <w:r w:rsidRPr="00BA650E">
              <w:rPr>
                <w:rFonts w:ascii="仿宋" w:eastAsia="仿宋" w:hAnsi="仿宋"/>
                <w:sz w:val="28"/>
              </w:rPr>
              <w:t>：</w:t>
            </w:r>
            <w:r w:rsidRPr="001C30CF">
              <w:rPr>
                <w:rFonts w:ascii="仿宋" w:eastAsia="仿宋" w:hAnsi="仿宋"/>
                <w:sz w:val="24"/>
                <w:szCs w:val="24"/>
              </w:rPr>
              <w:t>在学会使用噪声测量仪器——声级计的基础上、选取噪声影响大的典型道路、进行交通和噪声数据采集，通过归纳和分析数据，找出道路交通参数与噪声污染之间的规律，为治理噪声污染提供数据支持和理论依据。</w:t>
            </w:r>
          </w:p>
          <w:p w:rsidR="001C30CF" w:rsidRPr="001C30CF" w:rsidRDefault="001C30CF" w:rsidP="000E7B92">
            <w:pPr>
              <w:spacing w:line="360" w:lineRule="auto"/>
              <w:rPr>
                <w:rFonts w:ascii="仿宋" w:eastAsia="仿宋" w:hAnsi="仿宋"/>
                <w:sz w:val="28"/>
              </w:rPr>
            </w:pPr>
            <w:r w:rsidRPr="001C30CF">
              <w:rPr>
                <w:rFonts w:ascii="仿宋" w:eastAsia="仿宋" w:hAnsi="仿宋"/>
                <w:sz w:val="24"/>
                <w:szCs w:val="24"/>
              </w:rPr>
              <w:t>支撑项目：哈尔滨工业大学2018年创新研修</w:t>
            </w:r>
          </w:p>
        </w:tc>
      </w:tr>
      <w:tr w:rsidR="001C30CF" w:rsidRPr="00633C5B" w:rsidTr="000E7B92">
        <w:tc>
          <w:tcPr>
            <w:tcW w:w="5000" w:type="pct"/>
            <w:gridSpan w:val="2"/>
          </w:tcPr>
          <w:p w:rsidR="001C30CF" w:rsidRPr="00633C5B" w:rsidRDefault="001C30CF" w:rsidP="000E7B92">
            <w:pPr>
              <w:spacing w:line="360" w:lineRule="auto"/>
              <w:rPr>
                <w:rFonts w:ascii="仿宋" w:eastAsia="仿宋" w:hAnsi="仿宋"/>
                <w:b/>
                <w:sz w:val="28"/>
                <w:szCs w:val="24"/>
              </w:rPr>
            </w:pPr>
            <w:r>
              <w:rPr>
                <w:rFonts w:ascii="仿宋" w:eastAsia="仿宋" w:hAnsi="仿宋"/>
                <w:b/>
                <w:bCs/>
                <w:sz w:val="28"/>
                <w:szCs w:val="24"/>
              </w:rPr>
              <w:t>38.</w:t>
            </w:r>
            <w:r>
              <w:rPr>
                <w:rFonts w:ascii="仿宋" w:eastAsia="仿宋" w:hAnsi="仿宋" w:hint="eastAsia"/>
                <w:b/>
                <w:bCs/>
                <w:sz w:val="28"/>
                <w:szCs w:val="24"/>
              </w:rPr>
              <w:t>哈尔滨交通污染调查与对策</w:t>
            </w:r>
          </w:p>
        </w:tc>
      </w:tr>
      <w:tr w:rsidR="001C30CF" w:rsidRPr="00633C5B" w:rsidTr="000E7B92">
        <w:tc>
          <w:tcPr>
            <w:tcW w:w="5000" w:type="pct"/>
            <w:gridSpan w:val="2"/>
          </w:tcPr>
          <w:p w:rsidR="001C30CF" w:rsidRPr="001C30CF" w:rsidRDefault="001C30CF" w:rsidP="001C30CF">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1C30CF">
              <w:rPr>
                <w:rFonts w:ascii="仿宋" w:eastAsia="仿宋" w:hAnsi="仿宋"/>
              </w:rPr>
              <w:t>在学会使用一氧化碳、氮氧化合物、颗粒物等空气污染物测量仪器的基础上、进行典型条件下空气污染数据的采集，通过归纳和分析数据，找出道路交通与环境污染之间的规律，尝试提出改善空气污染的对策和想法。</w:t>
            </w:r>
          </w:p>
          <w:p w:rsidR="001C30CF" w:rsidRPr="001C30CF" w:rsidRDefault="001C30CF" w:rsidP="000E7B92">
            <w:pPr>
              <w:spacing w:line="360" w:lineRule="auto"/>
              <w:rPr>
                <w:rFonts w:ascii="仿宋" w:eastAsia="仿宋" w:hAnsi="仿宋"/>
              </w:rPr>
            </w:pPr>
            <w:r w:rsidRPr="001C30CF">
              <w:rPr>
                <w:rFonts w:ascii="仿宋" w:eastAsia="仿宋" w:hAnsi="仿宋"/>
              </w:rPr>
              <w:t>支撑项目：哈尔滨工业大学2018年创新研修课。</w:t>
            </w:r>
          </w:p>
        </w:tc>
      </w:tr>
      <w:tr w:rsidR="001C30CF" w:rsidRPr="00633C5B" w:rsidTr="000E7B92">
        <w:tc>
          <w:tcPr>
            <w:tcW w:w="1364" w:type="pct"/>
          </w:tcPr>
          <w:p w:rsidR="001C30CF" w:rsidRPr="00633C5B" w:rsidRDefault="001C30CF"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819419" cy="1080000"/>
                  <wp:effectExtent l="19050" t="0" r="0" b="0"/>
                  <wp:docPr id="68" name="图片 68" descr="https://img.xiumi.us/xmi/ua/1aJ5i/i/90578f61dc17acc30774317b23f4a5cc-sz_5786.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g.xiumi.us/xmi/ua/1aJ5i/i/90578f61dc17acc30774317b23f4a5cc-sz_5786.jpg?x-oss-process=style/xm"/>
                          <pic:cNvPicPr>
                            <a:picLocks noChangeAspect="1" noChangeArrowheads="1"/>
                          </pic:cNvPicPr>
                        </pic:nvPicPr>
                        <pic:blipFill>
                          <a:blip r:embed="rId31"/>
                          <a:srcRect/>
                          <a:stretch>
                            <a:fillRect/>
                          </a:stretch>
                        </pic:blipFill>
                        <pic:spPr bwMode="auto">
                          <a:xfrm>
                            <a:off x="0" y="0"/>
                            <a:ext cx="819419" cy="1080000"/>
                          </a:xfrm>
                          <a:prstGeom prst="rect">
                            <a:avLst/>
                          </a:prstGeom>
                          <a:noFill/>
                          <a:ln w="9525">
                            <a:noFill/>
                            <a:miter lim="800000"/>
                            <a:headEnd/>
                            <a:tailEnd/>
                          </a:ln>
                        </pic:spPr>
                      </pic:pic>
                    </a:graphicData>
                  </a:graphic>
                </wp:inline>
              </w:drawing>
            </w:r>
          </w:p>
        </w:tc>
        <w:tc>
          <w:tcPr>
            <w:tcW w:w="3636" w:type="pct"/>
            <w:vAlign w:val="center"/>
          </w:tcPr>
          <w:p w:rsidR="001C30CF" w:rsidRPr="001C30CF" w:rsidRDefault="001C30CF" w:rsidP="001C30CF">
            <w:pPr>
              <w:spacing w:line="360" w:lineRule="auto"/>
              <w:rPr>
                <w:rFonts w:ascii="仿宋" w:eastAsia="仿宋" w:hAnsi="仿宋"/>
                <w:sz w:val="24"/>
                <w:szCs w:val="24"/>
              </w:rPr>
            </w:pPr>
            <w:r w:rsidRPr="001C30CF">
              <w:rPr>
                <w:rFonts w:ascii="仿宋" w:eastAsia="仿宋" w:hAnsi="仿宋"/>
                <w:sz w:val="24"/>
                <w:szCs w:val="24"/>
              </w:rPr>
              <w:t>指导教师：王晓宁</w:t>
            </w:r>
          </w:p>
          <w:p w:rsidR="001C30CF" w:rsidRPr="001C30CF" w:rsidRDefault="001C30CF" w:rsidP="001C30CF">
            <w:pPr>
              <w:spacing w:line="360" w:lineRule="auto"/>
              <w:rPr>
                <w:rFonts w:ascii="仿宋" w:eastAsia="仿宋" w:hAnsi="仿宋"/>
                <w:sz w:val="24"/>
                <w:szCs w:val="24"/>
              </w:rPr>
            </w:pPr>
            <w:r w:rsidRPr="001C30CF">
              <w:rPr>
                <w:rFonts w:ascii="仿宋" w:eastAsia="仿宋" w:hAnsi="仿宋"/>
                <w:sz w:val="24"/>
                <w:szCs w:val="24"/>
              </w:rPr>
              <w:t>Tel：15945662401</w:t>
            </w:r>
          </w:p>
          <w:p w:rsidR="001C30CF" w:rsidRPr="0034184E" w:rsidRDefault="001C30CF" w:rsidP="000E7B92">
            <w:pPr>
              <w:spacing w:line="360" w:lineRule="auto"/>
              <w:rPr>
                <w:rFonts w:ascii="仿宋" w:eastAsia="仿宋" w:hAnsi="仿宋"/>
                <w:sz w:val="24"/>
                <w:szCs w:val="24"/>
              </w:rPr>
            </w:pPr>
            <w:r w:rsidRPr="001C30CF">
              <w:rPr>
                <w:rFonts w:ascii="仿宋" w:eastAsia="仿宋" w:hAnsi="仿宋"/>
                <w:sz w:val="24"/>
                <w:szCs w:val="24"/>
              </w:rPr>
              <w:t>Email：540086038@qq.com</w:t>
            </w:r>
          </w:p>
        </w:tc>
      </w:tr>
      <w:tr w:rsidR="001C30CF" w:rsidRPr="00633C5B" w:rsidTr="000E7B92">
        <w:tc>
          <w:tcPr>
            <w:tcW w:w="5000" w:type="pct"/>
            <w:gridSpan w:val="2"/>
          </w:tcPr>
          <w:p w:rsidR="001C30CF" w:rsidRPr="00094DE1" w:rsidRDefault="001C30CF"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1C30CF">
              <w:rPr>
                <w:rFonts w:ascii="仿宋" w:eastAsia="仿宋" w:hAnsi="仿宋"/>
                <w:sz w:val="24"/>
                <w:szCs w:val="24"/>
              </w:rPr>
              <w:t>王晓宁，女，博士，副教授，任校本科教学督导专家、为2018年优秀督导（全校12人）。2012年为“黑龙江省高校师德先进个人”、2012年担任班主任的0732201班获“2008-2009年度黑龙江省先进班集体”。获省教学成果二等奖2项。</w:t>
            </w:r>
          </w:p>
        </w:tc>
      </w:tr>
    </w:tbl>
    <w:p w:rsidR="001C30CF" w:rsidRDefault="001C30CF">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1C30CF" w:rsidRPr="00633C5B" w:rsidTr="000E7B92">
        <w:tc>
          <w:tcPr>
            <w:tcW w:w="5000" w:type="pct"/>
            <w:gridSpan w:val="2"/>
          </w:tcPr>
          <w:p w:rsidR="001C30CF" w:rsidRPr="00DE7107" w:rsidRDefault="001C30CF" w:rsidP="000E7B92">
            <w:pPr>
              <w:spacing w:line="360" w:lineRule="auto"/>
              <w:rPr>
                <w:rFonts w:ascii="仿宋" w:eastAsia="仿宋" w:hAnsi="仿宋"/>
                <w:b/>
                <w:sz w:val="28"/>
                <w:szCs w:val="24"/>
              </w:rPr>
            </w:pPr>
            <w:r w:rsidRPr="001C30CF">
              <w:rPr>
                <w:rFonts w:ascii="仿宋" w:eastAsia="仿宋" w:hAnsi="仿宋"/>
                <w:b/>
                <w:bCs/>
                <w:sz w:val="28"/>
                <w:szCs w:val="24"/>
              </w:rPr>
              <w:t>39.基于滴滴出行轨迹数据的路径出行时间可靠度研究</w:t>
            </w:r>
          </w:p>
        </w:tc>
      </w:tr>
      <w:tr w:rsidR="001C30CF" w:rsidRPr="00633C5B" w:rsidTr="000E7B92">
        <w:tc>
          <w:tcPr>
            <w:tcW w:w="5000" w:type="pct"/>
            <w:gridSpan w:val="2"/>
          </w:tcPr>
          <w:p w:rsidR="001C30CF" w:rsidRPr="001C30CF" w:rsidRDefault="001C30CF" w:rsidP="001C30CF">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1C30CF">
              <w:rPr>
                <w:rFonts w:ascii="仿宋" w:eastAsia="仿宋" w:hAnsi="仿宋"/>
              </w:rPr>
              <w:t>该项目依托于本人主持的CCF-滴滴大数据联合实验室首届盖亚青年学者项目（全国共资助12项，东北地区仅1项）：基于大数据的出行路径选择时空特性研究。研究主要依托滴滴出行公开的出行轨迹数据，将大数据分析技术与统计回归方法相结合分析路段旅行时间的扰动情况、路段与路段之间旅行时间的协相关关系，并进一步估计和预测出行者计划出行路径的总体时间扰动及可靠性。</w:t>
            </w:r>
          </w:p>
        </w:tc>
      </w:tr>
      <w:tr w:rsidR="001C30CF" w:rsidRPr="00633C5B" w:rsidTr="000E7B92">
        <w:tc>
          <w:tcPr>
            <w:tcW w:w="5000" w:type="pct"/>
            <w:gridSpan w:val="2"/>
          </w:tcPr>
          <w:p w:rsidR="001C30CF" w:rsidRPr="001C30CF" w:rsidRDefault="001C30CF" w:rsidP="000E7B92">
            <w:pPr>
              <w:spacing w:line="360" w:lineRule="auto"/>
              <w:rPr>
                <w:rFonts w:ascii="仿宋" w:eastAsia="仿宋" w:hAnsi="仿宋"/>
                <w:b/>
                <w:bCs/>
                <w:sz w:val="28"/>
                <w:szCs w:val="24"/>
              </w:rPr>
            </w:pPr>
            <w:r w:rsidRPr="001C30CF">
              <w:rPr>
                <w:rFonts w:ascii="仿宋" w:eastAsia="仿宋" w:hAnsi="仿宋"/>
                <w:b/>
                <w:bCs/>
                <w:sz w:val="28"/>
                <w:szCs w:val="24"/>
              </w:rPr>
              <w:lastRenderedPageBreak/>
              <w:t>40.公交站点旅客等待时间分布及ITS技术对分布的影响研究</w:t>
            </w:r>
          </w:p>
        </w:tc>
      </w:tr>
      <w:tr w:rsidR="001C30CF" w:rsidRPr="00633C5B" w:rsidTr="000E7B92">
        <w:tc>
          <w:tcPr>
            <w:tcW w:w="5000" w:type="pct"/>
            <w:gridSpan w:val="2"/>
          </w:tcPr>
          <w:p w:rsidR="001C30CF" w:rsidRPr="00DC1EBA" w:rsidRDefault="001C30CF"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1C30CF">
              <w:rPr>
                <w:rFonts w:ascii="仿宋" w:eastAsia="仿宋" w:hAnsi="仿宋"/>
              </w:rPr>
              <w:t>该项目依托于本人主持的国家自然科学基金面上项目：带能力约束的多模式交通均衡与道路资源优化配置方法。该研究主要分析和探索出行者的公交站点等车行为，针对不同的发车频率，不同的到达间隔稳定性，研究出行者的总体到站等待时间分布。并通过问卷调查，情景比对等手段，研究ITS技术对出行者到站等待时间的影响。</w:t>
            </w:r>
          </w:p>
        </w:tc>
      </w:tr>
      <w:tr w:rsidR="001C30CF" w:rsidRPr="00633C5B" w:rsidTr="000E7B92">
        <w:tc>
          <w:tcPr>
            <w:tcW w:w="5000" w:type="pct"/>
            <w:gridSpan w:val="2"/>
          </w:tcPr>
          <w:p w:rsidR="001C30CF" w:rsidRPr="00633C5B" w:rsidRDefault="001C30CF" w:rsidP="000E7B92">
            <w:pPr>
              <w:spacing w:line="360" w:lineRule="auto"/>
              <w:rPr>
                <w:rFonts w:ascii="仿宋" w:eastAsia="仿宋" w:hAnsi="仿宋"/>
                <w:b/>
                <w:sz w:val="28"/>
                <w:szCs w:val="24"/>
              </w:rPr>
            </w:pPr>
            <w:r>
              <w:rPr>
                <w:rFonts w:ascii="仿宋" w:eastAsia="仿宋" w:hAnsi="仿宋" w:hint="eastAsia"/>
                <w:b/>
                <w:sz w:val="28"/>
                <w:szCs w:val="24"/>
              </w:rPr>
              <w:t>41.基于群体实验的出行者路径选择行为推演</w:t>
            </w:r>
          </w:p>
        </w:tc>
      </w:tr>
      <w:tr w:rsidR="001C30CF" w:rsidRPr="00633C5B" w:rsidTr="000E7B92">
        <w:tc>
          <w:tcPr>
            <w:tcW w:w="5000" w:type="pct"/>
            <w:gridSpan w:val="2"/>
          </w:tcPr>
          <w:p w:rsidR="001C30CF" w:rsidRPr="00633C5B" w:rsidRDefault="001C30CF" w:rsidP="000E7B92">
            <w:pPr>
              <w:spacing w:line="360" w:lineRule="auto"/>
              <w:rPr>
                <w:rFonts w:ascii="仿宋" w:eastAsia="仿宋" w:hAnsi="仿宋"/>
                <w:b/>
                <w:sz w:val="28"/>
                <w:szCs w:val="24"/>
              </w:rPr>
            </w:pPr>
            <w:r w:rsidRPr="00BA650E">
              <w:rPr>
                <w:rFonts w:ascii="仿宋" w:eastAsia="仿宋" w:hAnsi="仿宋"/>
                <w:b/>
                <w:sz w:val="28"/>
                <w:szCs w:val="24"/>
              </w:rPr>
              <w:t>项目简介：</w:t>
            </w:r>
            <w:r w:rsidRPr="001C30CF">
              <w:rPr>
                <w:rFonts w:ascii="仿宋" w:eastAsia="仿宋" w:hAnsi="仿宋"/>
                <w:sz w:val="24"/>
                <w:szCs w:val="24"/>
              </w:rPr>
              <w:t>该项目依托于本人主持的国家自然科学基金面上项目：带能力约束的多模式交通均衡与道路资源优化配置方法。该研究主要针对出行者的出行路径选择行为开展动态推演实验模拟，分析群体动态出行博弈过程中均衡态的演进规律。</w:t>
            </w:r>
          </w:p>
        </w:tc>
      </w:tr>
      <w:tr w:rsidR="001C30CF" w:rsidRPr="00633C5B" w:rsidTr="000E7B92">
        <w:tc>
          <w:tcPr>
            <w:tcW w:w="1364" w:type="pct"/>
          </w:tcPr>
          <w:p w:rsidR="001C30CF" w:rsidRPr="00633C5B" w:rsidRDefault="001C30CF"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851152" cy="1080000"/>
                  <wp:effectExtent l="19050" t="0" r="6098" b="0"/>
                  <wp:docPr id="71" name="图片 71" descr="C:\Users\Y7000\AppData\Local\Microsoft\Windows\INetCache\Content.Word\e73e0138c470d44ccdda7e318674a844-sz_8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Y7000\AppData\Local\Microsoft\Windows\INetCache\Content.Word\e73e0138c470d44ccdda7e318674a844-sz_83056[1].jpg"/>
                          <pic:cNvPicPr>
                            <a:picLocks noChangeAspect="1" noChangeArrowheads="1"/>
                          </pic:cNvPicPr>
                        </pic:nvPicPr>
                        <pic:blipFill>
                          <a:blip r:embed="rId32"/>
                          <a:srcRect/>
                          <a:stretch>
                            <a:fillRect/>
                          </a:stretch>
                        </pic:blipFill>
                        <pic:spPr bwMode="auto">
                          <a:xfrm>
                            <a:off x="0" y="0"/>
                            <a:ext cx="851152" cy="1080000"/>
                          </a:xfrm>
                          <a:prstGeom prst="rect">
                            <a:avLst/>
                          </a:prstGeom>
                          <a:noFill/>
                          <a:ln w="9525">
                            <a:noFill/>
                            <a:miter lim="800000"/>
                            <a:headEnd/>
                            <a:tailEnd/>
                          </a:ln>
                        </pic:spPr>
                      </pic:pic>
                    </a:graphicData>
                  </a:graphic>
                </wp:inline>
              </w:drawing>
            </w:r>
          </w:p>
        </w:tc>
        <w:tc>
          <w:tcPr>
            <w:tcW w:w="3636" w:type="pct"/>
            <w:vAlign w:val="center"/>
          </w:tcPr>
          <w:p w:rsidR="001C30CF" w:rsidRPr="001C30CF" w:rsidRDefault="001C30CF" w:rsidP="001C30CF">
            <w:pPr>
              <w:spacing w:line="360" w:lineRule="auto"/>
              <w:rPr>
                <w:rFonts w:ascii="仿宋" w:eastAsia="仿宋" w:hAnsi="仿宋"/>
                <w:sz w:val="24"/>
                <w:szCs w:val="24"/>
              </w:rPr>
            </w:pPr>
            <w:r w:rsidRPr="001C30CF">
              <w:rPr>
                <w:rFonts w:ascii="仿宋" w:eastAsia="仿宋" w:hAnsi="仿宋"/>
                <w:sz w:val="24"/>
                <w:szCs w:val="24"/>
              </w:rPr>
              <w:t>指导教师：要甲</w:t>
            </w:r>
          </w:p>
          <w:p w:rsidR="001C30CF" w:rsidRPr="001C30CF" w:rsidRDefault="001C30CF" w:rsidP="001C30CF">
            <w:pPr>
              <w:spacing w:line="360" w:lineRule="auto"/>
              <w:rPr>
                <w:rFonts w:ascii="仿宋" w:eastAsia="仿宋" w:hAnsi="仿宋"/>
                <w:sz w:val="24"/>
                <w:szCs w:val="24"/>
              </w:rPr>
            </w:pPr>
            <w:r w:rsidRPr="001C30CF">
              <w:rPr>
                <w:rFonts w:ascii="仿宋" w:eastAsia="仿宋" w:hAnsi="仿宋"/>
                <w:sz w:val="24"/>
                <w:szCs w:val="24"/>
              </w:rPr>
              <w:t>Tel：18845143072</w:t>
            </w:r>
          </w:p>
          <w:p w:rsidR="001C30CF" w:rsidRPr="001C30CF" w:rsidRDefault="001C30CF" w:rsidP="000E7B92">
            <w:pPr>
              <w:spacing w:line="360" w:lineRule="auto"/>
              <w:rPr>
                <w:rFonts w:ascii="仿宋" w:eastAsia="仿宋" w:hAnsi="仿宋"/>
                <w:sz w:val="24"/>
                <w:szCs w:val="24"/>
              </w:rPr>
            </w:pPr>
            <w:r w:rsidRPr="001C30CF">
              <w:rPr>
                <w:rFonts w:ascii="仿宋" w:eastAsia="仿宋" w:hAnsi="仿宋"/>
                <w:sz w:val="24"/>
                <w:szCs w:val="24"/>
              </w:rPr>
              <w:t>Email：yaojia@hit.edu.cn</w:t>
            </w:r>
          </w:p>
        </w:tc>
      </w:tr>
      <w:tr w:rsidR="001C30CF" w:rsidRPr="00633C5B" w:rsidTr="000E7B92">
        <w:tc>
          <w:tcPr>
            <w:tcW w:w="5000" w:type="pct"/>
            <w:gridSpan w:val="2"/>
          </w:tcPr>
          <w:p w:rsidR="001C30CF" w:rsidRPr="00BA650E" w:rsidRDefault="001C30CF" w:rsidP="000E7B92">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1C30CF">
              <w:rPr>
                <w:rFonts w:ascii="仿宋" w:eastAsia="仿宋" w:hAnsi="仿宋"/>
              </w:rPr>
              <w:t>要甲，副教授，博导，2014年校青年拔尖人才获得者。主持国家自然科学基金项目、中国博士后科学基金项目、CCF-滴滴大数据联合实验室项目等。</w:t>
            </w:r>
          </w:p>
        </w:tc>
      </w:tr>
    </w:tbl>
    <w:p w:rsidR="001C30CF" w:rsidRDefault="001C30CF">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906451" w:rsidRPr="00633C5B" w:rsidTr="000E7B92">
        <w:tc>
          <w:tcPr>
            <w:tcW w:w="5000" w:type="pct"/>
            <w:gridSpan w:val="2"/>
          </w:tcPr>
          <w:p w:rsidR="00906451" w:rsidRPr="001C30CF" w:rsidRDefault="00906451" w:rsidP="000E7B92">
            <w:pPr>
              <w:spacing w:line="360" w:lineRule="auto"/>
              <w:rPr>
                <w:rFonts w:ascii="仿宋" w:eastAsia="仿宋" w:hAnsi="仿宋"/>
                <w:b/>
                <w:bCs/>
                <w:sz w:val="28"/>
                <w:szCs w:val="24"/>
              </w:rPr>
            </w:pPr>
            <w:r w:rsidRPr="00906451">
              <w:rPr>
                <w:rFonts w:ascii="仿宋" w:eastAsia="仿宋" w:hAnsi="仿宋"/>
                <w:b/>
                <w:bCs/>
                <w:sz w:val="28"/>
                <w:szCs w:val="24"/>
              </w:rPr>
              <w:t>42.道路弱势群体计算机视觉识别与交通行为特性分析</w:t>
            </w:r>
          </w:p>
        </w:tc>
      </w:tr>
      <w:tr w:rsidR="00906451" w:rsidRPr="00633C5B" w:rsidTr="000E7B92">
        <w:tc>
          <w:tcPr>
            <w:tcW w:w="5000" w:type="pct"/>
            <w:gridSpan w:val="2"/>
          </w:tcPr>
          <w:p w:rsidR="00906451" w:rsidRPr="001C30CF" w:rsidRDefault="00906451" w:rsidP="000E7B92">
            <w:pPr>
              <w:spacing w:line="360" w:lineRule="auto"/>
              <w:rPr>
                <w:rFonts w:ascii="仿宋" w:eastAsia="仿宋" w:hAnsi="仿宋"/>
                <w:sz w:val="28"/>
              </w:rPr>
            </w:pPr>
            <w:r w:rsidRPr="00633C5B">
              <w:rPr>
                <w:rFonts w:ascii="仿宋" w:eastAsia="仿宋" w:hAnsi="仿宋" w:hint="eastAsia"/>
                <w:b/>
                <w:sz w:val="28"/>
                <w:szCs w:val="24"/>
              </w:rPr>
              <w:t>项目简介</w:t>
            </w:r>
            <w:r w:rsidRPr="00BA650E">
              <w:rPr>
                <w:rFonts w:ascii="仿宋" w:eastAsia="仿宋" w:hAnsi="仿宋"/>
                <w:sz w:val="28"/>
              </w:rPr>
              <w:t>：</w:t>
            </w:r>
            <w:r w:rsidRPr="00906451">
              <w:rPr>
                <w:rFonts w:ascii="仿宋" w:eastAsia="仿宋" w:hAnsi="仿宋"/>
                <w:sz w:val="24"/>
                <w:szCs w:val="24"/>
              </w:rPr>
              <w:t>世界卫生组织统计，每年死于道路交通事故的人中，有将近半数（46%）为步行者、骑自行车者或两轮机动车者等弱势群体，而这一比例在低收入和中等收入国家中则更高。本项目以无人机采集得到的交通运行视频为基础，利用计算机视觉技术识别视频中的电动自行车、自行车、行人等道路弱势群体，并对各种弱势群体的交通行为特性和安全水平进行分析。</w:t>
            </w:r>
          </w:p>
        </w:tc>
      </w:tr>
      <w:tr w:rsidR="00906451" w:rsidRPr="00633C5B" w:rsidTr="000E7B92">
        <w:tc>
          <w:tcPr>
            <w:tcW w:w="5000" w:type="pct"/>
            <w:gridSpan w:val="2"/>
          </w:tcPr>
          <w:p w:rsidR="00906451" w:rsidRPr="00906451" w:rsidRDefault="00906451" w:rsidP="000E7B92">
            <w:pPr>
              <w:spacing w:line="360" w:lineRule="auto"/>
              <w:rPr>
                <w:rFonts w:ascii="仿宋" w:eastAsia="仿宋" w:hAnsi="仿宋"/>
                <w:b/>
                <w:bCs/>
                <w:sz w:val="28"/>
                <w:szCs w:val="24"/>
              </w:rPr>
            </w:pPr>
            <w:r w:rsidRPr="00906451">
              <w:rPr>
                <w:rFonts w:ascii="仿宋" w:eastAsia="仿宋" w:hAnsi="仿宋"/>
                <w:b/>
                <w:bCs/>
                <w:sz w:val="28"/>
                <w:szCs w:val="24"/>
              </w:rPr>
              <w:t>43.面向海量数据的道路交通安全主动评价方法研究</w:t>
            </w:r>
          </w:p>
        </w:tc>
      </w:tr>
      <w:tr w:rsidR="00906451" w:rsidRPr="00633C5B" w:rsidTr="000E7B92">
        <w:tc>
          <w:tcPr>
            <w:tcW w:w="5000" w:type="pct"/>
            <w:gridSpan w:val="2"/>
          </w:tcPr>
          <w:p w:rsidR="00906451" w:rsidRPr="00E2797D" w:rsidRDefault="00906451"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00E2797D" w:rsidRPr="00E2797D">
              <w:rPr>
                <w:rFonts w:ascii="仿宋" w:eastAsia="仿宋" w:hAnsi="仿宋"/>
              </w:rPr>
              <w:t>项目简介：随着无人驾驶、车联网等现代技术的快速发展，交通安全领域</w:t>
            </w:r>
            <w:r w:rsidR="00E2797D" w:rsidRPr="00E2797D">
              <w:rPr>
                <w:rFonts w:ascii="仿宋" w:eastAsia="仿宋" w:hAnsi="仿宋"/>
              </w:rPr>
              <w:lastRenderedPageBreak/>
              <w:t>研究也在逐渐进入大数据时代，如何利用这些海量数据开展道路交通安全研究则是交通运输领域科研人员面临的巨大挑战。本项目以NGSIM开源数据库为基础，利用高速公路基本路段上的车辆运行参数数据，开展以交通冲突技术为核心的道路交通安全主动评价研究。</w:t>
            </w:r>
          </w:p>
        </w:tc>
      </w:tr>
      <w:tr w:rsidR="00906451" w:rsidRPr="00633C5B" w:rsidTr="000E7B92">
        <w:tc>
          <w:tcPr>
            <w:tcW w:w="1364" w:type="pct"/>
          </w:tcPr>
          <w:p w:rsidR="00906451" w:rsidRPr="00633C5B" w:rsidRDefault="00E2797D"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720301" cy="1080000"/>
                  <wp:effectExtent l="19050" t="0" r="3599" b="0"/>
                  <wp:docPr id="74" name="图片 74" descr="https://img.xiumi.us/xmi/ua/1aJ5i/i/fe7764d43844140e2dc8dc0299588e77-sz_29237.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img.xiumi.us/xmi/ua/1aJ5i/i/fe7764d43844140e2dc8dc0299588e77-sz_29237.jpg?x-oss-process=style/xm"/>
                          <pic:cNvPicPr>
                            <a:picLocks noChangeAspect="1" noChangeArrowheads="1"/>
                          </pic:cNvPicPr>
                        </pic:nvPicPr>
                        <pic:blipFill>
                          <a:blip r:embed="rId33" cstate="print"/>
                          <a:srcRect/>
                          <a:stretch>
                            <a:fillRect/>
                          </a:stretch>
                        </pic:blipFill>
                        <pic:spPr bwMode="auto">
                          <a:xfrm>
                            <a:off x="0" y="0"/>
                            <a:ext cx="720301" cy="1080000"/>
                          </a:xfrm>
                          <a:prstGeom prst="rect">
                            <a:avLst/>
                          </a:prstGeom>
                          <a:noFill/>
                          <a:ln w="9525">
                            <a:noFill/>
                            <a:miter lim="800000"/>
                            <a:headEnd/>
                            <a:tailEnd/>
                          </a:ln>
                        </pic:spPr>
                      </pic:pic>
                    </a:graphicData>
                  </a:graphic>
                </wp:inline>
              </w:drawing>
            </w:r>
          </w:p>
        </w:tc>
        <w:tc>
          <w:tcPr>
            <w:tcW w:w="3636" w:type="pct"/>
            <w:vAlign w:val="center"/>
          </w:tcPr>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指导教师：郑来</w:t>
            </w:r>
            <w:r w:rsidRPr="00E2797D">
              <w:rPr>
                <w:rFonts w:ascii="宋体" w:hAnsi="宋体" w:cs="宋体" w:hint="eastAsia"/>
                <w:sz w:val="24"/>
                <w:szCs w:val="24"/>
              </w:rPr>
              <w:t> </w:t>
            </w:r>
          </w:p>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Tel：15846343867</w:t>
            </w:r>
          </w:p>
          <w:p w:rsidR="00906451" w:rsidRPr="00E2797D" w:rsidRDefault="00E2797D" w:rsidP="000E7B92">
            <w:pPr>
              <w:spacing w:line="360" w:lineRule="auto"/>
              <w:rPr>
                <w:rFonts w:ascii="仿宋" w:eastAsia="仿宋" w:hAnsi="仿宋"/>
                <w:sz w:val="24"/>
                <w:szCs w:val="24"/>
              </w:rPr>
            </w:pPr>
            <w:r w:rsidRPr="00E2797D">
              <w:rPr>
                <w:rFonts w:ascii="仿宋" w:eastAsia="仿宋" w:hAnsi="仿宋"/>
                <w:sz w:val="24"/>
                <w:szCs w:val="24"/>
              </w:rPr>
              <w:t>Email：zhenglai@hit.edu.cn</w:t>
            </w:r>
          </w:p>
        </w:tc>
      </w:tr>
      <w:tr w:rsidR="00906451" w:rsidRPr="00633C5B" w:rsidTr="000E7B92">
        <w:tc>
          <w:tcPr>
            <w:tcW w:w="5000" w:type="pct"/>
            <w:gridSpan w:val="2"/>
          </w:tcPr>
          <w:p w:rsidR="00906451" w:rsidRPr="00094DE1" w:rsidRDefault="00906451" w:rsidP="000E7B92">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E2797D" w:rsidRPr="00E2797D">
              <w:rPr>
                <w:rFonts w:ascii="仿宋" w:eastAsia="仿宋" w:hAnsi="仿宋"/>
                <w:sz w:val="24"/>
                <w:szCs w:val="24"/>
              </w:rPr>
              <w:t>郑来，男，博士，讲师，主要从事交通运输规划与管理、道路交通安全理论与方法等领域的研究，重点关注交通安全主动分析技术、无人驾驶与车联网环境下的交通安全分析方法、道路交通弱势群体交通安全评价与改善。</w:t>
            </w:r>
          </w:p>
        </w:tc>
      </w:tr>
    </w:tbl>
    <w:p w:rsidR="00906451" w:rsidRDefault="00906451">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E2797D" w:rsidRPr="00633C5B" w:rsidTr="000E7B92">
        <w:tc>
          <w:tcPr>
            <w:tcW w:w="5000" w:type="pct"/>
            <w:gridSpan w:val="2"/>
          </w:tcPr>
          <w:p w:rsidR="00E2797D" w:rsidRPr="00DE7107" w:rsidRDefault="00E2797D" w:rsidP="000E7B92">
            <w:pPr>
              <w:spacing w:line="360" w:lineRule="auto"/>
              <w:rPr>
                <w:rFonts w:ascii="仿宋" w:eastAsia="仿宋" w:hAnsi="仿宋"/>
                <w:b/>
                <w:sz w:val="28"/>
                <w:szCs w:val="24"/>
              </w:rPr>
            </w:pPr>
            <w:r w:rsidRPr="00E2797D">
              <w:rPr>
                <w:rFonts w:ascii="仿宋" w:eastAsia="仿宋" w:hAnsi="仿宋"/>
                <w:b/>
                <w:bCs/>
                <w:sz w:val="28"/>
                <w:szCs w:val="24"/>
              </w:rPr>
              <w:t>44.多车环境下人—车—路交互影响机理分析及模型构建</w:t>
            </w:r>
          </w:p>
        </w:tc>
      </w:tr>
      <w:tr w:rsidR="00E2797D" w:rsidRPr="00633C5B" w:rsidTr="000E7B92">
        <w:tc>
          <w:tcPr>
            <w:tcW w:w="5000" w:type="pct"/>
            <w:gridSpan w:val="2"/>
          </w:tcPr>
          <w:p w:rsidR="00E2797D" w:rsidRPr="001C30CF" w:rsidRDefault="00E2797D" w:rsidP="000E7B92">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E2797D">
              <w:rPr>
                <w:rFonts w:ascii="仿宋" w:eastAsia="仿宋" w:hAnsi="仿宋"/>
              </w:rPr>
              <w:t>研究多车运动状态下、非本体驾驶车辆对本体驾驶车辆的行车参数变化、对本体驾驶车辆驾驶人感知、判断、决策的影响，将环境感知、信息交互相融合，并得出多车环境下人-车-路交互影响机理。将筛选的影响因素进行耦合分析，引入演变势能概念，确定风险流演变的临界条件，对驾驶数据库构建影响机理模型。</w:t>
            </w:r>
          </w:p>
        </w:tc>
      </w:tr>
      <w:tr w:rsidR="00E2797D" w:rsidRPr="00633C5B" w:rsidTr="000E7B92">
        <w:tc>
          <w:tcPr>
            <w:tcW w:w="5000" w:type="pct"/>
            <w:gridSpan w:val="2"/>
          </w:tcPr>
          <w:p w:rsidR="00E2797D" w:rsidRPr="00E2797D" w:rsidRDefault="00E2797D" w:rsidP="000E7B92">
            <w:pPr>
              <w:spacing w:line="360" w:lineRule="auto"/>
              <w:rPr>
                <w:rFonts w:ascii="仿宋" w:eastAsia="仿宋" w:hAnsi="仿宋"/>
                <w:b/>
                <w:bCs/>
                <w:sz w:val="28"/>
                <w:szCs w:val="24"/>
              </w:rPr>
            </w:pPr>
            <w:r w:rsidRPr="00E2797D">
              <w:rPr>
                <w:rFonts w:ascii="仿宋" w:eastAsia="仿宋" w:hAnsi="仿宋"/>
                <w:b/>
                <w:bCs/>
                <w:sz w:val="28"/>
                <w:szCs w:val="24"/>
              </w:rPr>
              <w:t>45.基于IHSDM的高速公路改扩建工程设计一致性安全评价</w:t>
            </w:r>
          </w:p>
        </w:tc>
      </w:tr>
      <w:tr w:rsidR="00E2797D" w:rsidRPr="00633C5B" w:rsidTr="000E7B92">
        <w:tc>
          <w:tcPr>
            <w:tcW w:w="5000" w:type="pct"/>
            <w:gridSpan w:val="2"/>
          </w:tcPr>
          <w:p w:rsidR="00E2797D" w:rsidRPr="00DC1EBA" w:rsidRDefault="00E2797D"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E2797D">
              <w:rPr>
                <w:rFonts w:ascii="仿宋" w:eastAsia="仿宋" w:hAnsi="仿宋"/>
              </w:rPr>
              <w:t>设计一致性是指道路设计与驾驶员期望之间的协调性，IHSDM中的设计一致性模块通过建立对道路沿线V85速度、自由流车速和客车速度的速度分析模型，来评价运行速度的一致性。结合高速公路改扩建工程的实际情况，采用设计一致性模块对改扩建工程的设计指标安全性进行分析，改进现有交互式公路安全设计模型，对设计一致性模块进行修正。核查道路与驾驶员期望特征间存在的偏差，评价高速公路工程的运行安全性。</w:t>
            </w:r>
          </w:p>
        </w:tc>
      </w:tr>
      <w:tr w:rsidR="00E2797D" w:rsidRPr="00633C5B" w:rsidTr="000E7B92">
        <w:tc>
          <w:tcPr>
            <w:tcW w:w="5000" w:type="pct"/>
            <w:gridSpan w:val="2"/>
          </w:tcPr>
          <w:p w:rsidR="00E2797D" w:rsidRPr="00E2797D" w:rsidRDefault="00E2797D" w:rsidP="000E7B92">
            <w:pPr>
              <w:spacing w:line="360" w:lineRule="auto"/>
              <w:rPr>
                <w:rFonts w:ascii="仿宋" w:eastAsia="仿宋" w:hAnsi="仿宋"/>
                <w:b/>
                <w:sz w:val="28"/>
                <w:szCs w:val="24"/>
              </w:rPr>
            </w:pPr>
            <w:r w:rsidRPr="00E2797D">
              <w:rPr>
                <w:rFonts w:ascii="仿宋" w:eastAsia="仿宋" w:hAnsi="仿宋"/>
                <w:b/>
                <w:bCs/>
                <w:sz w:val="28"/>
                <w:szCs w:val="24"/>
              </w:rPr>
              <w:t>46.基于事故预测模块的高速公路运行安全性评价</w:t>
            </w:r>
          </w:p>
        </w:tc>
      </w:tr>
      <w:tr w:rsidR="00E2797D" w:rsidRPr="00633C5B" w:rsidTr="000E7B92">
        <w:tc>
          <w:tcPr>
            <w:tcW w:w="5000" w:type="pct"/>
            <w:gridSpan w:val="2"/>
          </w:tcPr>
          <w:p w:rsidR="00E2797D" w:rsidRPr="00E2797D" w:rsidRDefault="00E2797D" w:rsidP="00E2797D">
            <w:pPr>
              <w:spacing w:line="360" w:lineRule="auto"/>
              <w:rPr>
                <w:rFonts w:ascii="仿宋" w:eastAsia="仿宋" w:hAnsi="仿宋"/>
              </w:rPr>
            </w:pPr>
            <w:r w:rsidRPr="00BA650E">
              <w:rPr>
                <w:rFonts w:ascii="仿宋" w:eastAsia="仿宋" w:hAnsi="仿宋"/>
                <w:b/>
                <w:sz w:val="28"/>
                <w:szCs w:val="24"/>
              </w:rPr>
              <w:lastRenderedPageBreak/>
              <w:t>项目简介：</w:t>
            </w:r>
            <w:r w:rsidRPr="00E2797D">
              <w:rPr>
                <w:rFonts w:ascii="仿宋" w:eastAsia="仿宋" w:hAnsi="仿宋"/>
              </w:rPr>
              <w:t>项目简介：预测某一类型路段上可能的事故发生频率和严重性来评价检验道路的安全性。结合高速公路改扩建工程关键路段的实际情况，通过预测某一类型路段上可能的事故发生频率和严重性来评价检验道路的安全性。录入校正因子使得结果符合实际情况，利用事故数据校正模型结果。并利用事故数据校正模型结果，建立事故基本模型，预测在一定几何和交通条件下的某一时段内路段和交叉口的安全状况</w:t>
            </w:r>
            <w:r w:rsidRPr="001C30CF">
              <w:rPr>
                <w:rFonts w:ascii="仿宋" w:eastAsia="仿宋" w:hAnsi="仿宋"/>
                <w:sz w:val="24"/>
                <w:szCs w:val="24"/>
              </w:rPr>
              <w:t>。</w:t>
            </w:r>
          </w:p>
        </w:tc>
      </w:tr>
      <w:tr w:rsidR="00E2797D" w:rsidRPr="00633C5B" w:rsidTr="000E7B92">
        <w:tc>
          <w:tcPr>
            <w:tcW w:w="1364" w:type="pct"/>
          </w:tcPr>
          <w:p w:rsidR="00E2797D" w:rsidRPr="00633C5B" w:rsidRDefault="00E2797D"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1070026" cy="1080000"/>
                  <wp:effectExtent l="19050" t="0" r="0" b="0"/>
                  <wp:docPr id="77" name="图片 77" descr="https://img.xiumi.us/xmi/ua/1aJ5i/i/49699a7d04b1e66e0b00b05b60a94036-sz_14722.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img.xiumi.us/xmi/ua/1aJ5i/i/49699a7d04b1e66e0b00b05b60a94036-sz_14722.jpg?x-oss-process=style/xm"/>
                          <pic:cNvPicPr>
                            <a:picLocks noChangeAspect="1" noChangeArrowheads="1"/>
                          </pic:cNvPicPr>
                        </pic:nvPicPr>
                        <pic:blipFill>
                          <a:blip r:embed="rId34"/>
                          <a:srcRect/>
                          <a:stretch>
                            <a:fillRect/>
                          </a:stretch>
                        </pic:blipFill>
                        <pic:spPr bwMode="auto">
                          <a:xfrm>
                            <a:off x="0" y="0"/>
                            <a:ext cx="1070026" cy="1080000"/>
                          </a:xfrm>
                          <a:prstGeom prst="rect">
                            <a:avLst/>
                          </a:prstGeom>
                          <a:noFill/>
                          <a:ln w="9525">
                            <a:noFill/>
                            <a:miter lim="800000"/>
                            <a:headEnd/>
                            <a:tailEnd/>
                          </a:ln>
                        </pic:spPr>
                      </pic:pic>
                    </a:graphicData>
                  </a:graphic>
                </wp:inline>
              </w:drawing>
            </w:r>
          </w:p>
        </w:tc>
        <w:tc>
          <w:tcPr>
            <w:tcW w:w="3636" w:type="pct"/>
            <w:vAlign w:val="center"/>
          </w:tcPr>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指导教师：马艳丽</w:t>
            </w:r>
          </w:p>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Tel：18800468303</w:t>
            </w:r>
          </w:p>
          <w:p w:rsidR="00E2797D" w:rsidRPr="00E2797D" w:rsidRDefault="00E2797D" w:rsidP="000E7B92">
            <w:pPr>
              <w:spacing w:line="360" w:lineRule="auto"/>
              <w:rPr>
                <w:rFonts w:ascii="仿宋" w:eastAsia="仿宋" w:hAnsi="仿宋"/>
                <w:sz w:val="24"/>
                <w:szCs w:val="24"/>
              </w:rPr>
            </w:pPr>
            <w:r w:rsidRPr="00E2797D">
              <w:rPr>
                <w:rFonts w:ascii="仿宋" w:eastAsia="仿宋" w:hAnsi="仿宋"/>
                <w:sz w:val="24"/>
                <w:szCs w:val="24"/>
              </w:rPr>
              <w:t>Email：mayanli@hit.edu.cn</w:t>
            </w:r>
          </w:p>
        </w:tc>
      </w:tr>
      <w:tr w:rsidR="00E2797D" w:rsidRPr="00633C5B" w:rsidTr="000E7B92">
        <w:tc>
          <w:tcPr>
            <w:tcW w:w="5000" w:type="pct"/>
            <w:gridSpan w:val="2"/>
          </w:tcPr>
          <w:p w:rsidR="00E2797D" w:rsidRPr="00BA650E" w:rsidRDefault="00E2797D" w:rsidP="000E7B92">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E2797D">
              <w:rPr>
                <w:rFonts w:ascii="仿宋" w:eastAsia="仿宋" w:hAnsi="仿宋"/>
              </w:rPr>
              <w:t>马艳丽，女，博士，副教授，美国加州大学伯克利分校博士后访问学者。主持十三五国家重点研发计划项目专项课题、国家自然科学基金项目、中国博士后基金等国家及省部级重点科研项目多项。</w:t>
            </w:r>
          </w:p>
        </w:tc>
      </w:tr>
    </w:tbl>
    <w:p w:rsidR="00E2797D" w:rsidRDefault="00E2797D">
      <w:pPr>
        <w:spacing w:line="360" w:lineRule="auto"/>
        <w:rPr>
          <w:rFonts w:ascii="仿宋" w:eastAsia="仿宋" w:hAnsi="仿宋"/>
          <w:b/>
          <w:sz w:val="28"/>
          <w:szCs w:val="24"/>
        </w:rPr>
      </w:pPr>
    </w:p>
    <w:p w:rsidR="00E2797D" w:rsidRPr="006B0D2A" w:rsidRDefault="00E2797D" w:rsidP="00E2797D">
      <w:pPr>
        <w:spacing w:line="360" w:lineRule="auto"/>
        <w:jc w:val="center"/>
        <w:rPr>
          <w:rFonts w:ascii="仿宋" w:eastAsia="仿宋" w:hAnsi="仿宋"/>
          <w:b/>
          <w:sz w:val="36"/>
          <w:szCs w:val="36"/>
        </w:rPr>
      </w:pPr>
      <w:r w:rsidRPr="006B0D2A">
        <w:rPr>
          <w:rFonts w:ascii="仿宋" w:eastAsia="仿宋" w:hAnsi="仿宋" w:hint="eastAsia"/>
          <w:b/>
          <w:sz w:val="36"/>
          <w:szCs w:val="36"/>
        </w:rPr>
        <w:t>道路材料工程系</w:t>
      </w: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E2797D" w:rsidRPr="00633C5B" w:rsidTr="000E7B92">
        <w:tc>
          <w:tcPr>
            <w:tcW w:w="5000" w:type="pct"/>
            <w:gridSpan w:val="2"/>
          </w:tcPr>
          <w:p w:rsidR="00E2797D" w:rsidRPr="00E2797D" w:rsidRDefault="00E2797D" w:rsidP="000E7B92">
            <w:pPr>
              <w:spacing w:line="360" w:lineRule="auto"/>
              <w:rPr>
                <w:rFonts w:ascii="仿宋" w:eastAsia="仿宋" w:hAnsi="仿宋"/>
                <w:b/>
                <w:bCs/>
                <w:sz w:val="28"/>
                <w:szCs w:val="24"/>
              </w:rPr>
            </w:pPr>
            <w:r w:rsidRPr="00E2797D">
              <w:rPr>
                <w:rFonts w:ascii="仿宋" w:eastAsia="仿宋" w:hAnsi="仿宋"/>
                <w:b/>
                <w:bCs/>
                <w:sz w:val="28"/>
                <w:szCs w:val="24"/>
              </w:rPr>
              <w:t>47.可设计性夜光水泥基材料象棋的研究</w:t>
            </w:r>
          </w:p>
        </w:tc>
      </w:tr>
      <w:tr w:rsidR="00E2797D" w:rsidRPr="00633C5B" w:rsidTr="000E7B92">
        <w:tc>
          <w:tcPr>
            <w:tcW w:w="5000" w:type="pct"/>
            <w:gridSpan w:val="2"/>
          </w:tcPr>
          <w:p w:rsidR="00E2797D" w:rsidRPr="0034184E" w:rsidRDefault="00E2797D" w:rsidP="000E7B92">
            <w:pPr>
              <w:spacing w:line="360" w:lineRule="auto"/>
              <w:rPr>
                <w:rFonts w:ascii="仿宋" w:eastAsia="仿宋" w:hAnsi="仿宋"/>
                <w:sz w:val="24"/>
                <w:szCs w:val="24"/>
              </w:rPr>
            </w:pPr>
            <w:r w:rsidRPr="00E2797D">
              <w:rPr>
                <w:rFonts w:ascii="仿宋" w:eastAsia="仿宋" w:hAnsi="仿宋"/>
                <w:b/>
                <w:sz w:val="28"/>
                <w:szCs w:val="28"/>
              </w:rPr>
              <w:t>项目简介：</w:t>
            </w:r>
            <w:r w:rsidRPr="00E2797D">
              <w:rPr>
                <w:rFonts w:ascii="仿宋" w:eastAsia="仿宋" w:hAnsi="仿宋"/>
                <w:sz w:val="24"/>
                <w:szCs w:val="24"/>
              </w:rPr>
              <w:t>象棋是我国传统娱乐项目，特别在公园、街道边等户外场所受到老年人的欢迎，晚上下棋则希望棋子是夜光的。本项目通过改善水泥基材料的性能，浇筑制作出质地坚实、外表光滑、手感舒适、字迹清晰且夜晚发光的棋子。同时在项目学习中，进一步认识专业、培养团队合作意识、学习科技写作、增强自主学习能力。欢迎感兴趣的同学加入！</w:t>
            </w:r>
          </w:p>
        </w:tc>
      </w:tr>
      <w:tr w:rsidR="00E2797D" w:rsidRPr="00633C5B" w:rsidTr="000E7B92">
        <w:tc>
          <w:tcPr>
            <w:tcW w:w="1364" w:type="pct"/>
          </w:tcPr>
          <w:p w:rsidR="00E2797D" w:rsidRPr="00633C5B" w:rsidRDefault="00E2797D"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943430" cy="1080000"/>
                  <wp:effectExtent l="19050" t="0" r="9070" b="0"/>
                  <wp:docPr id="80" name="图片 80" descr="C:\Users\Y7000\AppData\Local\Microsoft\Windows\INetCache\Content.Word\830d290d25988463a1e431ee5c61c07e-sz_47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Y7000\AppData\Local\Microsoft\Windows\INetCache\Content.Word\830d290d25988463a1e431ee5c61c07e-sz_47375[1].jpg"/>
                          <pic:cNvPicPr>
                            <a:picLocks noChangeAspect="1" noChangeArrowheads="1"/>
                          </pic:cNvPicPr>
                        </pic:nvPicPr>
                        <pic:blipFill>
                          <a:blip r:embed="rId35" cstate="print"/>
                          <a:srcRect/>
                          <a:stretch>
                            <a:fillRect/>
                          </a:stretch>
                        </pic:blipFill>
                        <pic:spPr bwMode="auto">
                          <a:xfrm>
                            <a:off x="0" y="0"/>
                            <a:ext cx="943430" cy="1080000"/>
                          </a:xfrm>
                          <a:prstGeom prst="rect">
                            <a:avLst/>
                          </a:prstGeom>
                          <a:noFill/>
                          <a:ln w="9525">
                            <a:noFill/>
                            <a:miter lim="800000"/>
                            <a:headEnd/>
                            <a:tailEnd/>
                          </a:ln>
                        </pic:spPr>
                      </pic:pic>
                    </a:graphicData>
                  </a:graphic>
                </wp:inline>
              </w:drawing>
            </w:r>
          </w:p>
        </w:tc>
        <w:tc>
          <w:tcPr>
            <w:tcW w:w="3636" w:type="pct"/>
            <w:vAlign w:val="center"/>
          </w:tcPr>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指导教师：杨文萃</w:t>
            </w:r>
          </w:p>
          <w:p w:rsidR="00E2797D" w:rsidRPr="00E2797D" w:rsidRDefault="00E2797D" w:rsidP="00E2797D">
            <w:pPr>
              <w:spacing w:line="360" w:lineRule="auto"/>
              <w:rPr>
                <w:rFonts w:ascii="仿宋" w:eastAsia="仿宋" w:hAnsi="仿宋"/>
                <w:sz w:val="24"/>
                <w:szCs w:val="24"/>
              </w:rPr>
            </w:pPr>
            <w:r w:rsidRPr="00E2797D">
              <w:rPr>
                <w:rFonts w:ascii="仿宋" w:eastAsia="仿宋" w:hAnsi="仿宋"/>
                <w:sz w:val="24"/>
                <w:szCs w:val="24"/>
              </w:rPr>
              <w:t>Tel：13936628995</w:t>
            </w:r>
          </w:p>
          <w:p w:rsidR="00E2797D" w:rsidRPr="002B5581" w:rsidRDefault="00E2797D" w:rsidP="000E7B92">
            <w:pPr>
              <w:spacing w:line="360" w:lineRule="auto"/>
              <w:rPr>
                <w:rFonts w:ascii="仿宋" w:eastAsia="仿宋" w:hAnsi="仿宋"/>
                <w:sz w:val="24"/>
                <w:szCs w:val="24"/>
              </w:rPr>
            </w:pPr>
            <w:r w:rsidRPr="00E2797D">
              <w:rPr>
                <w:rFonts w:ascii="仿宋" w:eastAsia="仿宋" w:hAnsi="仿宋"/>
                <w:sz w:val="24"/>
                <w:szCs w:val="24"/>
              </w:rPr>
              <w:t>Email：keriy@126.com</w:t>
            </w:r>
          </w:p>
        </w:tc>
      </w:tr>
      <w:tr w:rsidR="00E2797D" w:rsidRPr="00633C5B" w:rsidTr="000E7B92">
        <w:tc>
          <w:tcPr>
            <w:tcW w:w="5000" w:type="pct"/>
            <w:gridSpan w:val="2"/>
          </w:tcPr>
          <w:p w:rsidR="00E2797D" w:rsidRPr="00810C4E" w:rsidRDefault="00E2797D"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E2797D">
              <w:rPr>
                <w:rFonts w:ascii="仿宋" w:eastAsia="仿宋" w:hAnsi="仿宋"/>
                <w:sz w:val="24"/>
                <w:szCs w:val="24"/>
              </w:rPr>
              <w:t>杨文萃，女，博士，交通学院讲师，主要从事道路材料和建筑功能材料的教学和科研工作。</w:t>
            </w:r>
            <w:r w:rsidRPr="00E2797D">
              <w:rPr>
                <w:rFonts w:ascii="仿宋" w:eastAsia="仿宋" w:hAnsi="仿宋"/>
                <w:b/>
                <w:bCs/>
                <w:sz w:val="24"/>
                <w:szCs w:val="24"/>
              </w:rPr>
              <w:t>连续3年指导大一学生创新项目获奖</w:t>
            </w:r>
            <w:r w:rsidRPr="002B5581">
              <w:rPr>
                <w:rFonts w:ascii="仿宋" w:eastAsia="仿宋" w:hAnsi="仿宋"/>
                <w:sz w:val="24"/>
                <w:szCs w:val="24"/>
              </w:rPr>
              <w:t>。</w:t>
            </w:r>
          </w:p>
        </w:tc>
      </w:tr>
    </w:tbl>
    <w:p w:rsidR="00E2797D" w:rsidRDefault="00E2797D" w:rsidP="00E2797D">
      <w:pPr>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0E7B92" w:rsidRPr="00633C5B" w:rsidTr="000E7B92">
        <w:tc>
          <w:tcPr>
            <w:tcW w:w="5000" w:type="pct"/>
            <w:gridSpan w:val="2"/>
          </w:tcPr>
          <w:p w:rsidR="000E7B92" w:rsidRPr="00E2797D" w:rsidRDefault="000E7B92" w:rsidP="000E7B92">
            <w:pPr>
              <w:spacing w:line="360" w:lineRule="auto"/>
              <w:rPr>
                <w:rFonts w:ascii="仿宋" w:eastAsia="仿宋" w:hAnsi="仿宋"/>
                <w:b/>
                <w:bCs/>
                <w:sz w:val="28"/>
                <w:szCs w:val="24"/>
              </w:rPr>
            </w:pPr>
            <w:r w:rsidRPr="000E7B92">
              <w:rPr>
                <w:rFonts w:ascii="仿宋" w:eastAsia="仿宋" w:hAnsi="仿宋"/>
                <w:b/>
                <w:bCs/>
                <w:sz w:val="28"/>
                <w:szCs w:val="24"/>
              </w:rPr>
              <w:t>48.速凝剂组成的优化研究</w:t>
            </w:r>
          </w:p>
        </w:tc>
      </w:tr>
      <w:tr w:rsidR="000E7B92" w:rsidRPr="00633C5B" w:rsidTr="000E7B92">
        <w:tc>
          <w:tcPr>
            <w:tcW w:w="5000" w:type="pct"/>
            <w:gridSpan w:val="2"/>
          </w:tcPr>
          <w:p w:rsidR="000E7B92" w:rsidRPr="0034184E" w:rsidRDefault="000E7B92" w:rsidP="000E7B92">
            <w:pPr>
              <w:spacing w:line="360" w:lineRule="auto"/>
              <w:rPr>
                <w:rFonts w:ascii="仿宋" w:eastAsia="仿宋" w:hAnsi="仿宋"/>
                <w:sz w:val="24"/>
                <w:szCs w:val="24"/>
              </w:rPr>
            </w:pPr>
            <w:r w:rsidRPr="00E2797D">
              <w:rPr>
                <w:rFonts w:ascii="仿宋" w:eastAsia="仿宋" w:hAnsi="仿宋"/>
                <w:b/>
                <w:sz w:val="28"/>
                <w:szCs w:val="28"/>
              </w:rPr>
              <w:t>项目简介：</w:t>
            </w:r>
            <w:r w:rsidRPr="000E7B92">
              <w:rPr>
                <w:rFonts w:ascii="仿宋" w:eastAsia="仿宋" w:hAnsi="仿宋"/>
                <w:sz w:val="24"/>
                <w:szCs w:val="24"/>
              </w:rPr>
              <w:t>粉状速凝剂始于上世纪30年代，虽能满足混凝土快速硬化的需求，但是，后期强度损失很大；目前，无碱或低碱液体速凝剂的研究，解决了传统速凝剂碱含量高，后期强度损失大的缺陷；因此，无碱或低碱液体速凝剂的研发是大势所趋。但是，无碱液体速凝剂研究起步较晚，相关理论与技术还不够成熟，有许多问题急需解决。</w:t>
            </w:r>
          </w:p>
        </w:tc>
      </w:tr>
      <w:tr w:rsidR="000E7B92" w:rsidRPr="00633C5B" w:rsidTr="000E7B92">
        <w:tc>
          <w:tcPr>
            <w:tcW w:w="1364" w:type="pct"/>
          </w:tcPr>
          <w:p w:rsidR="000E7B92" w:rsidRPr="00633C5B" w:rsidRDefault="005354F3"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855378" cy="1080000"/>
                  <wp:effectExtent l="19050" t="0" r="1872" b="0"/>
                  <wp:docPr id="92" name="图片 92" descr="https://img.xiumi.us/xmi/ua/1aJ5i/i/9b4f6179b3a9760e2e907b622a480ba0-sz_63862.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xiumi.us/xmi/ua/1aJ5i/i/9b4f6179b3a9760e2e907b622a480ba0-sz_63862.jpg?x-oss-process=style/xm"/>
                          <pic:cNvPicPr>
                            <a:picLocks noChangeAspect="1" noChangeArrowheads="1"/>
                          </pic:cNvPicPr>
                        </pic:nvPicPr>
                        <pic:blipFill>
                          <a:blip r:embed="rId36" cstate="print"/>
                          <a:srcRect/>
                          <a:stretch>
                            <a:fillRect/>
                          </a:stretch>
                        </pic:blipFill>
                        <pic:spPr bwMode="auto">
                          <a:xfrm>
                            <a:off x="0" y="0"/>
                            <a:ext cx="855378" cy="1080000"/>
                          </a:xfrm>
                          <a:prstGeom prst="rect">
                            <a:avLst/>
                          </a:prstGeom>
                          <a:noFill/>
                          <a:ln w="9525">
                            <a:noFill/>
                            <a:miter lim="800000"/>
                            <a:headEnd/>
                            <a:tailEnd/>
                          </a:ln>
                        </pic:spPr>
                      </pic:pic>
                    </a:graphicData>
                  </a:graphic>
                </wp:inline>
              </w:drawing>
            </w:r>
          </w:p>
        </w:tc>
        <w:tc>
          <w:tcPr>
            <w:tcW w:w="3636" w:type="pct"/>
            <w:vAlign w:val="center"/>
          </w:tcPr>
          <w:p w:rsidR="000E7B92" w:rsidRPr="000E7B92" w:rsidRDefault="000E7B92" w:rsidP="000E7B92">
            <w:pPr>
              <w:spacing w:line="360" w:lineRule="auto"/>
              <w:rPr>
                <w:rFonts w:ascii="仿宋" w:eastAsia="仿宋" w:hAnsi="仿宋"/>
                <w:sz w:val="24"/>
                <w:szCs w:val="24"/>
              </w:rPr>
            </w:pPr>
            <w:r w:rsidRPr="000E7B92">
              <w:rPr>
                <w:rFonts w:ascii="仿宋" w:eastAsia="仿宋" w:hAnsi="仿宋"/>
                <w:sz w:val="24"/>
                <w:szCs w:val="24"/>
              </w:rPr>
              <w:t>指导教师：于继寿</w:t>
            </w:r>
          </w:p>
          <w:p w:rsidR="000E7B92" w:rsidRPr="000E7B92" w:rsidRDefault="000E7B92" w:rsidP="000E7B92">
            <w:pPr>
              <w:spacing w:line="360" w:lineRule="auto"/>
              <w:rPr>
                <w:rFonts w:ascii="仿宋" w:eastAsia="仿宋" w:hAnsi="仿宋"/>
                <w:sz w:val="24"/>
                <w:szCs w:val="24"/>
              </w:rPr>
            </w:pPr>
            <w:r w:rsidRPr="000E7B92">
              <w:rPr>
                <w:rFonts w:ascii="仿宋" w:eastAsia="仿宋" w:hAnsi="仿宋"/>
                <w:sz w:val="24"/>
                <w:szCs w:val="24"/>
              </w:rPr>
              <w:t>Tel：13936130859</w:t>
            </w:r>
          </w:p>
          <w:p w:rsidR="000E7B92" w:rsidRPr="002B5581" w:rsidRDefault="000E7B92" w:rsidP="000E7B92">
            <w:pPr>
              <w:spacing w:line="360" w:lineRule="auto"/>
              <w:rPr>
                <w:rFonts w:ascii="仿宋" w:eastAsia="仿宋" w:hAnsi="仿宋"/>
                <w:sz w:val="24"/>
                <w:szCs w:val="24"/>
              </w:rPr>
            </w:pPr>
            <w:r w:rsidRPr="000E7B92">
              <w:rPr>
                <w:rFonts w:ascii="仿宋" w:eastAsia="仿宋" w:hAnsi="仿宋"/>
                <w:sz w:val="24"/>
                <w:szCs w:val="24"/>
              </w:rPr>
              <w:t>Email：hityujishou@163.com</w:t>
            </w:r>
          </w:p>
        </w:tc>
      </w:tr>
      <w:tr w:rsidR="000E7B92" w:rsidRPr="00633C5B" w:rsidTr="000E7B92">
        <w:tc>
          <w:tcPr>
            <w:tcW w:w="5000" w:type="pct"/>
            <w:gridSpan w:val="2"/>
          </w:tcPr>
          <w:p w:rsidR="000E7B92" w:rsidRPr="00810C4E" w:rsidRDefault="000E7B92" w:rsidP="000E7B92">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0E7B92">
              <w:rPr>
                <w:rFonts w:ascii="仿宋" w:eastAsia="仿宋" w:hAnsi="仿宋"/>
                <w:sz w:val="24"/>
                <w:szCs w:val="24"/>
              </w:rPr>
              <w:t>于继寿，男，副教授，硕导；获得国家公路科技进步2等奖1项，省公路科技进步1等奖1项，省科委和省教委科技进步3等奖2项。</w:t>
            </w:r>
          </w:p>
        </w:tc>
      </w:tr>
    </w:tbl>
    <w:p w:rsidR="000E7B92" w:rsidRDefault="000E7B92" w:rsidP="000E7B92">
      <w:pPr>
        <w:tabs>
          <w:tab w:val="left" w:pos="6168"/>
        </w:tabs>
        <w:spacing w:line="360" w:lineRule="auto"/>
        <w:rPr>
          <w:rFonts w:ascii="仿宋" w:eastAsia="仿宋" w:hAnsi="仿宋"/>
          <w:b/>
          <w:sz w:val="28"/>
          <w:szCs w:val="24"/>
        </w:rPr>
      </w:pPr>
    </w:p>
    <w:p w:rsidR="000E7B92" w:rsidRPr="006B0D2A" w:rsidRDefault="000E7B92" w:rsidP="000E7B92">
      <w:pPr>
        <w:tabs>
          <w:tab w:val="left" w:pos="6168"/>
        </w:tabs>
        <w:spacing w:line="360" w:lineRule="auto"/>
        <w:jc w:val="center"/>
        <w:rPr>
          <w:rFonts w:ascii="仿宋" w:eastAsia="仿宋" w:hAnsi="仿宋"/>
          <w:b/>
          <w:sz w:val="36"/>
          <w:szCs w:val="36"/>
        </w:rPr>
      </w:pPr>
      <w:r w:rsidRPr="006B0D2A">
        <w:rPr>
          <w:rFonts w:ascii="仿宋" w:eastAsia="仿宋" w:hAnsi="仿宋" w:hint="eastAsia"/>
          <w:b/>
          <w:sz w:val="36"/>
          <w:szCs w:val="36"/>
        </w:rPr>
        <w:t>交通设备与控制工程</w:t>
      </w: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0E7B92" w:rsidRPr="00633C5B" w:rsidTr="000E7B92">
        <w:tc>
          <w:tcPr>
            <w:tcW w:w="5000" w:type="pct"/>
            <w:gridSpan w:val="2"/>
          </w:tcPr>
          <w:p w:rsidR="000E7B92" w:rsidRPr="00DE7107" w:rsidRDefault="000E7B92" w:rsidP="000E7B92">
            <w:pPr>
              <w:spacing w:line="360" w:lineRule="auto"/>
              <w:rPr>
                <w:rFonts w:ascii="仿宋" w:eastAsia="仿宋" w:hAnsi="仿宋"/>
                <w:b/>
                <w:sz w:val="28"/>
                <w:szCs w:val="24"/>
              </w:rPr>
            </w:pPr>
            <w:r w:rsidRPr="000E7B92">
              <w:rPr>
                <w:rFonts w:ascii="仿宋" w:eastAsia="仿宋" w:hAnsi="仿宋"/>
                <w:b/>
                <w:bCs/>
                <w:sz w:val="28"/>
                <w:szCs w:val="24"/>
              </w:rPr>
              <w:t>49.基于5G通讯技术的智慧交叉口系统设计与开发</w:t>
            </w:r>
          </w:p>
        </w:tc>
      </w:tr>
      <w:tr w:rsidR="000E7B92" w:rsidRPr="00633C5B" w:rsidTr="000E7B92">
        <w:tc>
          <w:tcPr>
            <w:tcW w:w="5000" w:type="pct"/>
            <w:gridSpan w:val="2"/>
          </w:tcPr>
          <w:p w:rsidR="000E7B92" w:rsidRPr="000E7B92" w:rsidRDefault="000E7B92" w:rsidP="000E7B92">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0E7B92">
              <w:rPr>
                <w:rFonts w:ascii="仿宋" w:eastAsia="仿宋" w:hAnsi="仿宋"/>
              </w:rPr>
              <w:t>（1）常规交叉口问题诊断；（2）基于5G通讯技术的交叉口信息检测系统开发；（3）基于5G通讯技术的交叉口信息发布系统开发；（4）基于5G通讯技术的智慧交叉口系统集成与开</w:t>
            </w:r>
          </w:p>
        </w:tc>
      </w:tr>
      <w:tr w:rsidR="000E7B92" w:rsidRPr="00633C5B" w:rsidTr="000E7B92">
        <w:tc>
          <w:tcPr>
            <w:tcW w:w="5000" w:type="pct"/>
            <w:gridSpan w:val="2"/>
          </w:tcPr>
          <w:p w:rsidR="000E7B92" w:rsidRPr="00E2797D" w:rsidRDefault="000E7B92" w:rsidP="000E7B92">
            <w:pPr>
              <w:spacing w:line="360" w:lineRule="auto"/>
              <w:rPr>
                <w:rFonts w:ascii="仿宋" w:eastAsia="仿宋" w:hAnsi="仿宋"/>
                <w:b/>
                <w:bCs/>
                <w:sz w:val="28"/>
                <w:szCs w:val="24"/>
              </w:rPr>
            </w:pPr>
            <w:r w:rsidRPr="000E7B92">
              <w:rPr>
                <w:rFonts w:ascii="仿宋" w:eastAsia="仿宋" w:hAnsi="仿宋"/>
                <w:b/>
                <w:bCs/>
                <w:sz w:val="28"/>
                <w:szCs w:val="24"/>
              </w:rPr>
              <w:t>50.基于小型无人机的特殊交通事件采集与分析系统研发</w:t>
            </w:r>
          </w:p>
        </w:tc>
      </w:tr>
      <w:tr w:rsidR="000E7B92" w:rsidRPr="00633C5B" w:rsidTr="000E7B92">
        <w:tc>
          <w:tcPr>
            <w:tcW w:w="5000" w:type="pct"/>
            <w:gridSpan w:val="2"/>
          </w:tcPr>
          <w:p w:rsidR="000E7B92" w:rsidRPr="00DC1EBA" w:rsidRDefault="000E7B92"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0E7B92">
              <w:rPr>
                <w:rFonts w:ascii="仿宋" w:eastAsia="仿宋" w:hAnsi="仿宋"/>
              </w:rPr>
              <w:t>（1）基于交通事件检测的小型无人机系统选型；（2）交通事件识别算法研究；（3）系统集成与开发</w:t>
            </w:r>
          </w:p>
        </w:tc>
      </w:tr>
      <w:tr w:rsidR="000E7B92" w:rsidRPr="00633C5B" w:rsidTr="000E7B92">
        <w:tc>
          <w:tcPr>
            <w:tcW w:w="5000" w:type="pct"/>
            <w:gridSpan w:val="2"/>
          </w:tcPr>
          <w:p w:rsidR="000E7B92" w:rsidRPr="00E2797D" w:rsidRDefault="000E7B92" w:rsidP="000E7B92">
            <w:pPr>
              <w:spacing w:line="360" w:lineRule="auto"/>
              <w:rPr>
                <w:rFonts w:ascii="仿宋" w:eastAsia="仿宋" w:hAnsi="仿宋"/>
                <w:b/>
                <w:sz w:val="28"/>
                <w:szCs w:val="24"/>
              </w:rPr>
            </w:pPr>
            <w:r w:rsidRPr="000E7B92">
              <w:rPr>
                <w:rFonts w:ascii="仿宋" w:eastAsia="仿宋" w:hAnsi="仿宋"/>
                <w:b/>
                <w:bCs/>
                <w:sz w:val="28"/>
                <w:szCs w:val="24"/>
              </w:rPr>
              <w:t>51.基于电磁干扰的小型无人机单元的防控策略与方法</w:t>
            </w:r>
          </w:p>
        </w:tc>
      </w:tr>
      <w:tr w:rsidR="000E7B92" w:rsidRPr="00633C5B" w:rsidTr="000E7B92">
        <w:tc>
          <w:tcPr>
            <w:tcW w:w="5000" w:type="pct"/>
            <w:gridSpan w:val="2"/>
          </w:tcPr>
          <w:p w:rsidR="000E7B92" w:rsidRPr="00E2797D" w:rsidRDefault="000E7B92" w:rsidP="000E7B92">
            <w:pPr>
              <w:spacing w:line="360" w:lineRule="auto"/>
              <w:rPr>
                <w:rFonts w:ascii="仿宋" w:eastAsia="仿宋" w:hAnsi="仿宋"/>
              </w:rPr>
            </w:pPr>
            <w:r w:rsidRPr="00BA650E">
              <w:rPr>
                <w:rFonts w:ascii="仿宋" w:eastAsia="仿宋" w:hAnsi="仿宋"/>
                <w:b/>
                <w:sz w:val="28"/>
                <w:szCs w:val="24"/>
              </w:rPr>
              <w:t>项目简介：</w:t>
            </w:r>
            <w:r w:rsidRPr="000E7B92">
              <w:rPr>
                <w:rFonts w:ascii="仿宋" w:eastAsia="仿宋" w:hAnsi="仿宋"/>
              </w:rPr>
              <w:t>（1）常用的小型无人机系统调研；（2）小型无人机的主流防控方法调研；</w:t>
            </w:r>
            <w:r w:rsidRPr="000E7B92">
              <w:rPr>
                <w:rFonts w:ascii="仿宋" w:eastAsia="仿宋" w:hAnsi="仿宋"/>
              </w:rPr>
              <w:lastRenderedPageBreak/>
              <w:t>（3）基于电磁干扰的小型无人机防控策略研究；（4）基于电磁干扰的小型无人机防控算法研究</w:t>
            </w:r>
          </w:p>
        </w:tc>
      </w:tr>
      <w:tr w:rsidR="000E7B92" w:rsidRPr="00633C5B" w:rsidTr="000E7B92">
        <w:tc>
          <w:tcPr>
            <w:tcW w:w="1364" w:type="pct"/>
          </w:tcPr>
          <w:p w:rsidR="000E7B92" w:rsidRPr="00633C5B" w:rsidRDefault="000E7B92" w:rsidP="000E7B92">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929469" cy="1080000"/>
                  <wp:effectExtent l="19050" t="0" r="3981" b="0"/>
                  <wp:docPr id="83" name="图片 83" descr="C:\Users\Y7000\AppData\Local\Microsoft\Windows\INetCache\Content.Word\516320492e3f77c8b2598e27394ef5e6-sz_99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Y7000\AppData\Local\Microsoft\Windows\INetCache\Content.Word\516320492e3f77c8b2598e27394ef5e6-sz_99984[1].jpg"/>
                          <pic:cNvPicPr>
                            <a:picLocks noChangeAspect="1" noChangeArrowheads="1"/>
                          </pic:cNvPicPr>
                        </pic:nvPicPr>
                        <pic:blipFill>
                          <a:blip r:embed="rId37"/>
                          <a:srcRect/>
                          <a:stretch>
                            <a:fillRect/>
                          </a:stretch>
                        </pic:blipFill>
                        <pic:spPr bwMode="auto">
                          <a:xfrm>
                            <a:off x="0" y="0"/>
                            <a:ext cx="929469" cy="1080000"/>
                          </a:xfrm>
                          <a:prstGeom prst="rect">
                            <a:avLst/>
                          </a:prstGeom>
                          <a:noFill/>
                          <a:ln w="9525">
                            <a:noFill/>
                            <a:miter lim="800000"/>
                            <a:headEnd/>
                            <a:tailEnd/>
                          </a:ln>
                        </pic:spPr>
                      </pic:pic>
                    </a:graphicData>
                  </a:graphic>
                </wp:inline>
              </w:drawing>
            </w:r>
          </w:p>
        </w:tc>
        <w:tc>
          <w:tcPr>
            <w:tcW w:w="3636" w:type="pct"/>
            <w:vAlign w:val="center"/>
          </w:tcPr>
          <w:p w:rsidR="000E7B92" w:rsidRPr="000E7B92" w:rsidRDefault="000E7B92" w:rsidP="000E7B92">
            <w:pPr>
              <w:spacing w:line="360" w:lineRule="auto"/>
              <w:rPr>
                <w:rFonts w:ascii="仿宋" w:eastAsia="仿宋" w:hAnsi="仿宋"/>
                <w:sz w:val="24"/>
                <w:szCs w:val="24"/>
              </w:rPr>
            </w:pPr>
            <w:r w:rsidRPr="000E7B92">
              <w:rPr>
                <w:rFonts w:ascii="仿宋" w:eastAsia="仿宋" w:hAnsi="仿宋"/>
                <w:sz w:val="24"/>
                <w:szCs w:val="24"/>
              </w:rPr>
              <w:t>指导教师：慈玉生</w:t>
            </w:r>
          </w:p>
          <w:p w:rsidR="000E7B92" w:rsidRPr="000E7B92" w:rsidRDefault="000E7B92" w:rsidP="000E7B92">
            <w:pPr>
              <w:spacing w:line="360" w:lineRule="auto"/>
              <w:rPr>
                <w:rFonts w:ascii="仿宋" w:eastAsia="仿宋" w:hAnsi="仿宋"/>
                <w:sz w:val="24"/>
                <w:szCs w:val="24"/>
              </w:rPr>
            </w:pPr>
            <w:r w:rsidRPr="000E7B92">
              <w:rPr>
                <w:rFonts w:ascii="仿宋" w:eastAsia="仿宋" w:hAnsi="仿宋"/>
                <w:sz w:val="24"/>
                <w:szCs w:val="24"/>
              </w:rPr>
              <w:t>Tel：15904606182</w:t>
            </w:r>
          </w:p>
          <w:p w:rsidR="000E7B92" w:rsidRPr="000E7B92" w:rsidRDefault="000E7B92" w:rsidP="000E7B92">
            <w:pPr>
              <w:spacing w:line="360" w:lineRule="auto"/>
              <w:rPr>
                <w:rFonts w:ascii="仿宋" w:eastAsia="仿宋" w:hAnsi="仿宋"/>
                <w:sz w:val="24"/>
                <w:szCs w:val="24"/>
              </w:rPr>
            </w:pPr>
            <w:r w:rsidRPr="000E7B92">
              <w:rPr>
                <w:rFonts w:ascii="仿宋" w:eastAsia="仿宋" w:hAnsi="仿宋"/>
                <w:sz w:val="24"/>
                <w:szCs w:val="24"/>
              </w:rPr>
              <w:t>Email：ciyusheng@hit.edu.cn</w:t>
            </w:r>
          </w:p>
        </w:tc>
      </w:tr>
      <w:tr w:rsidR="000E7B92" w:rsidRPr="00633C5B" w:rsidTr="000E7B92">
        <w:tc>
          <w:tcPr>
            <w:tcW w:w="5000" w:type="pct"/>
            <w:gridSpan w:val="2"/>
          </w:tcPr>
          <w:p w:rsidR="000E7B92" w:rsidRPr="00BA650E" w:rsidRDefault="000E7B92" w:rsidP="000E7B92">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0E7B92">
              <w:rPr>
                <w:rFonts w:ascii="仿宋" w:eastAsia="仿宋" w:hAnsi="仿宋"/>
              </w:rPr>
              <w:t>慈玉生，男，博士，副教授，交通信息工程及控制系主任。目前主持国家重点研发计划2项，已经发表SCI论文15篇、EI检索论文35篇，获得授权专利5项。兼任IEEE Transactions on ITS等交通行业10多个顶级国际期刊审稿专家。</w:t>
            </w:r>
          </w:p>
        </w:tc>
      </w:tr>
    </w:tbl>
    <w:p w:rsidR="000E7B92" w:rsidRDefault="000E7B92"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0E7B92" w:rsidRPr="00633C5B" w:rsidTr="000E7B92">
        <w:tc>
          <w:tcPr>
            <w:tcW w:w="5000" w:type="pct"/>
            <w:gridSpan w:val="2"/>
          </w:tcPr>
          <w:p w:rsidR="000E7B92" w:rsidRPr="000E7B92" w:rsidRDefault="000E7B92" w:rsidP="000E7B92">
            <w:pPr>
              <w:spacing w:line="360" w:lineRule="auto"/>
              <w:rPr>
                <w:rFonts w:ascii="仿宋" w:eastAsia="仿宋" w:hAnsi="仿宋"/>
                <w:b/>
                <w:bCs/>
                <w:sz w:val="28"/>
                <w:szCs w:val="24"/>
              </w:rPr>
            </w:pPr>
            <w:r w:rsidRPr="000E7B92">
              <w:rPr>
                <w:rFonts w:ascii="仿宋" w:eastAsia="仿宋" w:hAnsi="仿宋"/>
                <w:b/>
                <w:bCs/>
                <w:sz w:val="28"/>
                <w:szCs w:val="24"/>
              </w:rPr>
              <w:t>52.基于智能道路的盲区辅助驾驶预警系统设计</w:t>
            </w:r>
          </w:p>
        </w:tc>
      </w:tr>
      <w:tr w:rsidR="000E7B92" w:rsidRPr="00633C5B" w:rsidTr="000E7B92">
        <w:tc>
          <w:tcPr>
            <w:tcW w:w="5000" w:type="pct"/>
            <w:gridSpan w:val="2"/>
          </w:tcPr>
          <w:p w:rsidR="000E7B92" w:rsidRPr="001C30CF" w:rsidRDefault="000E7B92" w:rsidP="000E7B92">
            <w:pPr>
              <w:tabs>
                <w:tab w:val="left" w:pos="5100"/>
              </w:tabs>
              <w:spacing w:line="360" w:lineRule="auto"/>
              <w:rPr>
                <w:rFonts w:ascii="仿宋" w:eastAsia="仿宋" w:hAnsi="仿宋"/>
                <w:sz w:val="28"/>
              </w:rPr>
            </w:pPr>
            <w:r w:rsidRPr="00633C5B">
              <w:rPr>
                <w:rFonts w:ascii="仿宋" w:eastAsia="仿宋" w:hAnsi="仿宋" w:hint="eastAsia"/>
                <w:b/>
                <w:sz w:val="28"/>
                <w:szCs w:val="24"/>
              </w:rPr>
              <w:t>项目简介</w:t>
            </w:r>
            <w:r w:rsidRPr="00BA650E">
              <w:rPr>
                <w:rFonts w:ascii="仿宋" w:eastAsia="仿宋" w:hAnsi="仿宋"/>
                <w:sz w:val="28"/>
              </w:rPr>
              <w:t>：</w:t>
            </w:r>
            <w:r w:rsidRPr="000E7B92">
              <w:rPr>
                <w:rFonts w:ascii="仿宋" w:eastAsia="仿宋" w:hAnsi="仿宋"/>
                <w:sz w:val="24"/>
                <w:szCs w:val="24"/>
              </w:rPr>
              <w:t>本项目构建一种典型盲区微缩场景，利用地磁感应的微缩车辆位置和速度等参数，经后台软件的数据分析，对车辆碰撞风险进行评估，根据不同的碰撞风险，利用灯闪的闪烁频率和灯色，警示驾驶员进行相应驾驶操作，从而预防交通事故的发生。</w:t>
            </w:r>
            <w:r>
              <w:rPr>
                <w:rFonts w:ascii="仿宋" w:eastAsia="仿宋" w:hAnsi="仿宋"/>
                <w:sz w:val="24"/>
                <w:szCs w:val="24"/>
              </w:rPr>
              <w:tab/>
            </w:r>
          </w:p>
        </w:tc>
      </w:tr>
      <w:tr w:rsidR="000E7B92" w:rsidRPr="00633C5B" w:rsidTr="000E7B92">
        <w:tc>
          <w:tcPr>
            <w:tcW w:w="5000" w:type="pct"/>
            <w:gridSpan w:val="2"/>
          </w:tcPr>
          <w:p w:rsidR="000E7B92" w:rsidRPr="00633C5B" w:rsidRDefault="000E7B92" w:rsidP="000E7B92">
            <w:pPr>
              <w:spacing w:line="360" w:lineRule="auto"/>
              <w:rPr>
                <w:rFonts w:ascii="仿宋" w:eastAsia="仿宋" w:hAnsi="仿宋"/>
                <w:b/>
                <w:sz w:val="28"/>
                <w:szCs w:val="24"/>
              </w:rPr>
            </w:pPr>
            <w:r>
              <w:rPr>
                <w:rFonts w:ascii="仿宋" w:eastAsia="仿宋" w:hAnsi="仿宋"/>
                <w:b/>
                <w:bCs/>
                <w:sz w:val="28"/>
                <w:szCs w:val="24"/>
              </w:rPr>
              <w:t>53.</w:t>
            </w:r>
            <w:r>
              <w:rPr>
                <w:rFonts w:ascii="仿宋" w:eastAsia="仿宋" w:hAnsi="仿宋" w:hint="eastAsia"/>
                <w:b/>
                <w:bCs/>
                <w:sz w:val="28"/>
                <w:szCs w:val="24"/>
              </w:rPr>
              <w:t>汽车下客开门防撞预警系统设计</w:t>
            </w:r>
          </w:p>
        </w:tc>
      </w:tr>
      <w:tr w:rsidR="000E7B92" w:rsidRPr="00633C5B" w:rsidTr="000E7B92">
        <w:tc>
          <w:tcPr>
            <w:tcW w:w="5000" w:type="pct"/>
            <w:gridSpan w:val="2"/>
          </w:tcPr>
          <w:p w:rsidR="000E7B92" w:rsidRPr="000E7B92" w:rsidRDefault="000E7B92" w:rsidP="000E7B92">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0E7B92">
              <w:rPr>
                <w:rFonts w:ascii="仿宋" w:eastAsia="仿宋" w:hAnsi="仿宋"/>
              </w:rPr>
              <w:t>随着车辆日益增长，路况日益复杂，开车门的安全环境变得越来越复杂，传统采用开门时，启动车辆前后左右灯光闪烁，提示他人注意的警示方法，已远远满足不了安全的要求。因此，建立一套双向信息反馈的系统，特别有助于车内乘员根据周围和接近的物体的运行速度情况，判断出安全的开门时机。</w:t>
            </w:r>
          </w:p>
          <w:p w:rsidR="000E7B92" w:rsidRPr="000E7B92" w:rsidRDefault="000E7B92" w:rsidP="000E7B92">
            <w:pPr>
              <w:spacing w:line="360" w:lineRule="auto"/>
              <w:rPr>
                <w:rFonts w:ascii="仿宋" w:eastAsia="仿宋" w:hAnsi="仿宋"/>
              </w:rPr>
            </w:pPr>
            <w:r w:rsidRPr="000E7B92">
              <w:rPr>
                <w:rFonts w:ascii="仿宋" w:eastAsia="仿宋" w:hAnsi="仿宋"/>
              </w:rPr>
              <w:t>本项目基于微缩场景构建，实现对车辆周围环境的感知，设计一套下客开门防撞预警系统。</w:t>
            </w:r>
          </w:p>
        </w:tc>
      </w:tr>
      <w:tr w:rsidR="000E7B92" w:rsidRPr="00633C5B" w:rsidTr="000E7B92">
        <w:tc>
          <w:tcPr>
            <w:tcW w:w="1364" w:type="pct"/>
          </w:tcPr>
          <w:p w:rsidR="000E7B92" w:rsidRPr="00633C5B" w:rsidRDefault="000E7B92" w:rsidP="000E7B92">
            <w:pPr>
              <w:pStyle w:val="a9"/>
              <w:spacing w:line="360" w:lineRule="auto"/>
              <w:ind w:firstLineChars="0" w:firstLine="0"/>
              <w:jc w:val="left"/>
              <w:rPr>
                <w:rFonts w:ascii="仿宋" w:eastAsia="仿宋" w:hAnsi="仿宋"/>
                <w:sz w:val="28"/>
                <w:szCs w:val="24"/>
              </w:rPr>
            </w:pPr>
            <w:r>
              <w:rPr>
                <w:noProof/>
              </w:rPr>
              <w:drawing>
                <wp:inline distT="0" distB="0" distL="0" distR="0">
                  <wp:extent cx="978750" cy="1080000"/>
                  <wp:effectExtent l="19050" t="0" r="0" b="0"/>
                  <wp:docPr id="86" name="图片 86" descr="https://img.xiumi.us/xmi/ua/1aJ5i/i/85dbd10a32058de684e8f7d5d2181257-sz_17262.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img.xiumi.us/xmi/ua/1aJ5i/i/85dbd10a32058de684e8f7d5d2181257-sz_17262.jpg?x-oss-process=style/xm"/>
                          <pic:cNvPicPr>
                            <a:picLocks noChangeAspect="1" noChangeArrowheads="1"/>
                          </pic:cNvPicPr>
                        </pic:nvPicPr>
                        <pic:blipFill>
                          <a:blip r:embed="rId38" cstate="print"/>
                          <a:srcRect/>
                          <a:stretch>
                            <a:fillRect/>
                          </a:stretch>
                        </pic:blipFill>
                        <pic:spPr bwMode="auto">
                          <a:xfrm>
                            <a:off x="0" y="0"/>
                            <a:ext cx="978750" cy="1080000"/>
                          </a:xfrm>
                          <a:prstGeom prst="rect">
                            <a:avLst/>
                          </a:prstGeom>
                          <a:noFill/>
                          <a:ln w="9525">
                            <a:noFill/>
                            <a:miter lim="800000"/>
                            <a:headEnd/>
                            <a:tailEnd/>
                          </a:ln>
                        </pic:spPr>
                      </pic:pic>
                    </a:graphicData>
                  </a:graphic>
                </wp:inline>
              </w:drawing>
            </w:r>
          </w:p>
        </w:tc>
        <w:tc>
          <w:tcPr>
            <w:tcW w:w="3636" w:type="pct"/>
            <w:vAlign w:val="center"/>
          </w:tcPr>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指导教师：王华</w:t>
            </w:r>
          </w:p>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Tel：13212803305</w:t>
            </w:r>
          </w:p>
          <w:p w:rsidR="000E7B92" w:rsidRPr="005354F3" w:rsidRDefault="005354F3" w:rsidP="000E7B92">
            <w:pPr>
              <w:spacing w:line="360" w:lineRule="auto"/>
              <w:rPr>
                <w:rFonts w:ascii="仿宋" w:eastAsia="仿宋" w:hAnsi="仿宋"/>
                <w:sz w:val="24"/>
                <w:szCs w:val="24"/>
              </w:rPr>
            </w:pPr>
            <w:r w:rsidRPr="005354F3">
              <w:rPr>
                <w:rFonts w:ascii="仿宋" w:eastAsia="仿宋" w:hAnsi="仿宋"/>
                <w:sz w:val="24"/>
                <w:szCs w:val="24"/>
              </w:rPr>
              <w:t>Email：Wanghua@hit.edu.cn</w:t>
            </w:r>
          </w:p>
        </w:tc>
      </w:tr>
      <w:tr w:rsidR="000E7B92" w:rsidRPr="00633C5B" w:rsidTr="000E7B92">
        <w:tc>
          <w:tcPr>
            <w:tcW w:w="5000" w:type="pct"/>
            <w:gridSpan w:val="2"/>
          </w:tcPr>
          <w:p w:rsidR="000E7B92" w:rsidRPr="00094DE1" w:rsidRDefault="000E7B92" w:rsidP="005354F3">
            <w:pPr>
              <w:spacing w:line="360" w:lineRule="auto"/>
              <w:rPr>
                <w:rFonts w:ascii="仿宋" w:eastAsia="仿宋" w:hAnsi="仿宋"/>
                <w:sz w:val="28"/>
                <w:szCs w:val="24"/>
              </w:rPr>
            </w:pPr>
            <w:r w:rsidRPr="00633C5B">
              <w:rPr>
                <w:rFonts w:ascii="仿宋" w:eastAsia="仿宋" w:hAnsi="仿宋" w:hint="eastAsia"/>
                <w:b/>
                <w:sz w:val="28"/>
                <w:szCs w:val="24"/>
              </w:rPr>
              <w:lastRenderedPageBreak/>
              <w:t>导师简介</w:t>
            </w:r>
            <w:r w:rsidRPr="00633C5B">
              <w:rPr>
                <w:rFonts w:ascii="仿宋" w:eastAsia="仿宋" w:hAnsi="仿宋" w:hint="eastAsia"/>
                <w:sz w:val="28"/>
                <w:szCs w:val="24"/>
              </w:rPr>
              <w:t>：</w:t>
            </w:r>
            <w:r w:rsidR="005354F3" w:rsidRPr="005354F3">
              <w:rPr>
                <w:rFonts w:ascii="仿宋" w:eastAsia="仿宋" w:hAnsi="仿宋"/>
                <w:sz w:val="24"/>
                <w:szCs w:val="24"/>
              </w:rPr>
              <w:t>王华，教授、博士生导师，交通学院大学生先进交通创新基地主任，学科带头人，美国华盛顿大学、英国伦敦大学学院访问学者，哈尔滨市智能交通系统专家，“985工程”建设“青年学者基础科研能力建设项目”获得者，主要从事智能交通系统、先进交通感知技术、交通数据处理与分析、面向土木工程的健康监测等方面的教学和科研工作。</w:t>
            </w:r>
          </w:p>
        </w:tc>
      </w:tr>
    </w:tbl>
    <w:p w:rsidR="000E7B92" w:rsidRDefault="000E7B92"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5354F3" w:rsidRPr="00633C5B" w:rsidTr="004B55AC">
        <w:tc>
          <w:tcPr>
            <w:tcW w:w="5000" w:type="pct"/>
            <w:gridSpan w:val="2"/>
          </w:tcPr>
          <w:p w:rsidR="005354F3" w:rsidRPr="00E2797D" w:rsidRDefault="005354F3" w:rsidP="004B55AC">
            <w:pPr>
              <w:spacing w:line="360" w:lineRule="auto"/>
              <w:rPr>
                <w:rFonts w:ascii="仿宋" w:eastAsia="仿宋" w:hAnsi="仿宋"/>
                <w:b/>
                <w:bCs/>
                <w:sz w:val="28"/>
                <w:szCs w:val="24"/>
              </w:rPr>
            </w:pPr>
            <w:r w:rsidRPr="005354F3">
              <w:rPr>
                <w:rFonts w:ascii="仿宋" w:eastAsia="仿宋" w:hAnsi="仿宋"/>
                <w:b/>
                <w:bCs/>
                <w:sz w:val="28"/>
                <w:szCs w:val="24"/>
              </w:rPr>
              <w:t>54.基于“众包”模式的校区智慧出行信息系统</w:t>
            </w:r>
          </w:p>
        </w:tc>
      </w:tr>
      <w:tr w:rsidR="005354F3" w:rsidRPr="00633C5B" w:rsidTr="004B55AC">
        <w:tc>
          <w:tcPr>
            <w:tcW w:w="5000" w:type="pct"/>
            <w:gridSpan w:val="2"/>
          </w:tcPr>
          <w:p w:rsidR="005354F3" w:rsidRPr="0034184E" w:rsidRDefault="005354F3" w:rsidP="004B55AC">
            <w:pPr>
              <w:spacing w:line="360" w:lineRule="auto"/>
              <w:rPr>
                <w:rFonts w:ascii="仿宋" w:eastAsia="仿宋" w:hAnsi="仿宋"/>
                <w:sz w:val="24"/>
                <w:szCs w:val="24"/>
              </w:rPr>
            </w:pPr>
            <w:r w:rsidRPr="00E2797D">
              <w:rPr>
                <w:rFonts w:ascii="仿宋" w:eastAsia="仿宋" w:hAnsi="仿宋"/>
                <w:b/>
                <w:sz w:val="28"/>
                <w:szCs w:val="28"/>
              </w:rPr>
              <w:t>项目简介：</w:t>
            </w:r>
            <w:r w:rsidRPr="005354F3">
              <w:rPr>
                <w:rFonts w:ascii="仿宋" w:eastAsia="仿宋" w:hAnsi="仿宋"/>
                <w:sz w:val="24"/>
                <w:szCs w:val="24"/>
              </w:rPr>
              <w:t>传统的车辆定位信息依靠车载的GPS定位装置，本项目通过学生或老师志愿分享的位置信息以“众包”的形式获取校园班车的班次和实时位置信息，为用户提供校车到站信息发布、校区出行路线规划及导航，以及社区用户在线交流服务。</w:t>
            </w:r>
          </w:p>
        </w:tc>
      </w:tr>
      <w:tr w:rsidR="005354F3" w:rsidRPr="00633C5B" w:rsidTr="004B55AC">
        <w:tc>
          <w:tcPr>
            <w:tcW w:w="1364" w:type="pct"/>
          </w:tcPr>
          <w:p w:rsidR="005354F3" w:rsidRPr="00633C5B" w:rsidRDefault="005354F3"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922370" cy="1080000"/>
                  <wp:effectExtent l="19050" t="0" r="0" b="0"/>
                  <wp:docPr id="89" name="图片 89" descr="https://img.xiumi.us/xmi/ua/1aJ5i/i/da5d3ba6ec716c791e7e3779ad913fb5-sz_179905.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xiumi.us/xmi/ua/1aJ5i/i/da5d3ba6ec716c791e7e3779ad913fb5-sz_179905.png?x-oss-process=style/xm"/>
                          <pic:cNvPicPr>
                            <a:picLocks noChangeAspect="1" noChangeArrowheads="1"/>
                          </pic:cNvPicPr>
                        </pic:nvPicPr>
                        <pic:blipFill>
                          <a:blip r:embed="rId39"/>
                          <a:srcRect/>
                          <a:stretch>
                            <a:fillRect/>
                          </a:stretch>
                        </pic:blipFill>
                        <pic:spPr bwMode="auto">
                          <a:xfrm>
                            <a:off x="0" y="0"/>
                            <a:ext cx="922370" cy="1080000"/>
                          </a:xfrm>
                          <a:prstGeom prst="rect">
                            <a:avLst/>
                          </a:prstGeom>
                          <a:noFill/>
                          <a:ln w="9525">
                            <a:noFill/>
                            <a:miter lim="800000"/>
                            <a:headEnd/>
                            <a:tailEnd/>
                          </a:ln>
                        </pic:spPr>
                      </pic:pic>
                    </a:graphicData>
                  </a:graphic>
                </wp:inline>
              </w:drawing>
            </w:r>
          </w:p>
        </w:tc>
        <w:tc>
          <w:tcPr>
            <w:tcW w:w="3636" w:type="pct"/>
            <w:vAlign w:val="center"/>
          </w:tcPr>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指导教师：程绍武</w:t>
            </w:r>
          </w:p>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Tel：13313660894</w:t>
            </w:r>
          </w:p>
          <w:p w:rsidR="005354F3" w:rsidRPr="005354F3" w:rsidRDefault="005354F3" w:rsidP="004B55AC">
            <w:pPr>
              <w:spacing w:line="360" w:lineRule="auto"/>
              <w:rPr>
                <w:rFonts w:ascii="仿宋" w:eastAsia="仿宋" w:hAnsi="仿宋"/>
                <w:sz w:val="24"/>
                <w:szCs w:val="24"/>
              </w:rPr>
            </w:pPr>
            <w:r w:rsidRPr="005354F3">
              <w:rPr>
                <w:rFonts w:ascii="仿宋" w:eastAsia="仿宋" w:hAnsi="仿宋"/>
                <w:sz w:val="24"/>
                <w:szCs w:val="24"/>
              </w:rPr>
              <w:t>Email：csw_h@hit.edu.cn</w:t>
            </w:r>
          </w:p>
        </w:tc>
      </w:tr>
      <w:tr w:rsidR="005354F3" w:rsidRPr="00633C5B" w:rsidTr="004B55AC">
        <w:tc>
          <w:tcPr>
            <w:tcW w:w="5000" w:type="pct"/>
            <w:gridSpan w:val="2"/>
          </w:tcPr>
          <w:p w:rsidR="005354F3" w:rsidRPr="00810C4E" w:rsidRDefault="005354F3" w:rsidP="004B55AC">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5354F3">
              <w:rPr>
                <w:rFonts w:ascii="仿宋" w:eastAsia="仿宋" w:hAnsi="仿宋"/>
                <w:sz w:val="24"/>
                <w:szCs w:val="24"/>
              </w:rPr>
              <w:t>程绍武，工学博士，交通信息工程及控制学科教授。美国University of Utah 地理系访问学者。哈工大交通大数据时空分析云平台负责人。国家自然科学基金委信息科学部、地球科学部项目评审专家。</w:t>
            </w:r>
          </w:p>
        </w:tc>
      </w:tr>
    </w:tbl>
    <w:p w:rsidR="005354F3" w:rsidRDefault="005354F3"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5354F3" w:rsidRPr="00633C5B" w:rsidTr="004B55AC">
        <w:tc>
          <w:tcPr>
            <w:tcW w:w="5000" w:type="pct"/>
            <w:gridSpan w:val="2"/>
          </w:tcPr>
          <w:p w:rsidR="005354F3" w:rsidRPr="005354F3" w:rsidRDefault="005354F3" w:rsidP="004B55AC">
            <w:pPr>
              <w:spacing w:line="360" w:lineRule="auto"/>
              <w:rPr>
                <w:rFonts w:ascii="仿宋" w:eastAsia="仿宋" w:hAnsi="仿宋"/>
                <w:b/>
                <w:bCs/>
                <w:sz w:val="28"/>
                <w:szCs w:val="24"/>
              </w:rPr>
            </w:pPr>
            <w:r w:rsidRPr="005354F3">
              <w:rPr>
                <w:rFonts w:ascii="仿宋" w:eastAsia="仿宋" w:hAnsi="仿宋"/>
                <w:b/>
                <w:bCs/>
                <w:sz w:val="28"/>
                <w:szCs w:val="24"/>
              </w:rPr>
              <w:t>55.基于多种机器学习分类算法的交通标志识别</w:t>
            </w:r>
          </w:p>
        </w:tc>
      </w:tr>
      <w:tr w:rsidR="005354F3" w:rsidRPr="00633C5B" w:rsidTr="004B55AC">
        <w:tc>
          <w:tcPr>
            <w:tcW w:w="5000" w:type="pct"/>
            <w:gridSpan w:val="2"/>
          </w:tcPr>
          <w:p w:rsidR="005354F3" w:rsidRPr="005354F3" w:rsidRDefault="005354F3" w:rsidP="005354F3">
            <w:pPr>
              <w:spacing w:line="360" w:lineRule="auto"/>
              <w:rPr>
                <w:rFonts w:ascii="仿宋" w:eastAsia="仿宋" w:hAnsi="仿宋"/>
              </w:rPr>
            </w:pPr>
            <w:r w:rsidRPr="00E2797D">
              <w:rPr>
                <w:rFonts w:ascii="仿宋" w:eastAsia="仿宋" w:hAnsi="仿宋"/>
                <w:b/>
                <w:sz w:val="28"/>
                <w:szCs w:val="28"/>
              </w:rPr>
              <w:t>项目简介：</w:t>
            </w:r>
            <w:r w:rsidRPr="005354F3">
              <w:rPr>
                <w:rFonts w:ascii="仿宋" w:eastAsia="仿宋" w:hAnsi="仿宋"/>
              </w:rPr>
              <w:t>分别采用支持向量（SVM）、深度多层感知机（DNN）和深度卷积神经网络（CNN），对德国交通标志数据集GTSRB进行交通标志识别和分类。该数据集包含43个类中的51839个图像。首先采用传统的机器学习分类算法（SVM）对交通标志进行分类，进而建立深度多层感知机模型对交通标志分类，最后建立深度卷积神经网络对图像进行分类。对比不同方法对交通标志的识别精度。该研究成果可以应用于辅助驾驶和自动驾驶等</w:t>
            </w:r>
            <w:r w:rsidRPr="005354F3">
              <w:rPr>
                <w:rFonts w:ascii="仿宋" w:eastAsia="仿宋" w:hAnsi="仿宋"/>
              </w:rPr>
              <w:lastRenderedPageBreak/>
              <w:t>领域。</w:t>
            </w:r>
          </w:p>
        </w:tc>
      </w:tr>
      <w:tr w:rsidR="005354F3" w:rsidRPr="00633C5B" w:rsidTr="004B55AC">
        <w:tc>
          <w:tcPr>
            <w:tcW w:w="1364" w:type="pct"/>
          </w:tcPr>
          <w:p w:rsidR="005354F3" w:rsidRPr="00633C5B" w:rsidRDefault="005354F3" w:rsidP="004B55AC">
            <w:pPr>
              <w:pStyle w:val="a9"/>
              <w:spacing w:line="360" w:lineRule="auto"/>
              <w:ind w:firstLineChars="0" w:firstLine="0"/>
              <w:jc w:val="left"/>
              <w:rPr>
                <w:rFonts w:ascii="仿宋" w:eastAsia="仿宋" w:hAnsi="仿宋"/>
                <w:sz w:val="28"/>
                <w:szCs w:val="24"/>
              </w:rPr>
            </w:pPr>
            <w:r>
              <w:rPr>
                <w:noProof/>
              </w:rPr>
              <w:lastRenderedPageBreak/>
              <w:drawing>
                <wp:inline distT="0" distB="0" distL="0" distR="0">
                  <wp:extent cx="741462" cy="1080000"/>
                  <wp:effectExtent l="19050" t="0" r="1488" b="0"/>
                  <wp:docPr id="95" name="图片 95" descr="https://img.xiumi.us/xmi/ua/1aJ5i/i/7d504b25f969957802386c6fd8537b7e-sz_21282.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g.xiumi.us/xmi/ua/1aJ5i/i/7d504b25f969957802386c6fd8537b7e-sz_21282.jpg?x-oss-process=style/xm"/>
                          <pic:cNvPicPr>
                            <a:picLocks noChangeAspect="1" noChangeArrowheads="1"/>
                          </pic:cNvPicPr>
                        </pic:nvPicPr>
                        <pic:blipFill>
                          <a:blip r:embed="rId40" cstate="print"/>
                          <a:srcRect/>
                          <a:stretch>
                            <a:fillRect/>
                          </a:stretch>
                        </pic:blipFill>
                        <pic:spPr bwMode="auto">
                          <a:xfrm>
                            <a:off x="0" y="0"/>
                            <a:ext cx="741462" cy="1080000"/>
                          </a:xfrm>
                          <a:prstGeom prst="rect">
                            <a:avLst/>
                          </a:prstGeom>
                          <a:noFill/>
                          <a:ln w="9525">
                            <a:noFill/>
                            <a:miter lim="800000"/>
                            <a:headEnd/>
                            <a:tailEnd/>
                          </a:ln>
                        </pic:spPr>
                      </pic:pic>
                    </a:graphicData>
                  </a:graphic>
                </wp:inline>
              </w:drawing>
            </w:r>
          </w:p>
        </w:tc>
        <w:tc>
          <w:tcPr>
            <w:tcW w:w="3636" w:type="pct"/>
            <w:vAlign w:val="center"/>
          </w:tcPr>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指导教师：崔建勋</w:t>
            </w:r>
          </w:p>
          <w:p w:rsidR="005354F3" w:rsidRPr="005354F3" w:rsidRDefault="005354F3" w:rsidP="004B55AC">
            <w:pPr>
              <w:spacing w:line="360" w:lineRule="auto"/>
              <w:rPr>
                <w:rFonts w:ascii="仿宋" w:eastAsia="仿宋" w:hAnsi="仿宋"/>
                <w:sz w:val="24"/>
                <w:szCs w:val="24"/>
              </w:rPr>
            </w:pPr>
            <w:r w:rsidRPr="005354F3">
              <w:rPr>
                <w:rFonts w:ascii="仿宋" w:eastAsia="仿宋" w:hAnsi="仿宋"/>
                <w:sz w:val="24"/>
                <w:szCs w:val="24"/>
              </w:rPr>
              <w:t>Tel：18646037194</w:t>
            </w:r>
          </w:p>
        </w:tc>
      </w:tr>
      <w:tr w:rsidR="005354F3" w:rsidRPr="00633C5B" w:rsidTr="004B55AC">
        <w:tc>
          <w:tcPr>
            <w:tcW w:w="5000" w:type="pct"/>
            <w:gridSpan w:val="2"/>
          </w:tcPr>
          <w:p w:rsidR="005354F3" w:rsidRPr="00810C4E" w:rsidRDefault="005354F3" w:rsidP="004B55AC">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5354F3">
              <w:rPr>
                <w:rFonts w:ascii="仿宋" w:eastAsia="仿宋" w:hAnsi="仿宋"/>
                <w:sz w:val="24"/>
                <w:szCs w:val="24"/>
              </w:rPr>
              <w:t>崔建勋，男，博士，副教授，</w:t>
            </w:r>
            <w:r w:rsidRPr="005354F3">
              <w:rPr>
                <w:rFonts w:ascii="宋体" w:hAnsi="宋体" w:cs="宋体" w:hint="eastAsia"/>
                <w:sz w:val="24"/>
                <w:szCs w:val="24"/>
              </w:rPr>
              <w:t> </w:t>
            </w:r>
            <w:r w:rsidRPr="005354F3">
              <w:rPr>
                <w:rFonts w:ascii="仿宋" w:eastAsia="仿宋" w:hAnsi="仿宋"/>
                <w:sz w:val="24"/>
                <w:szCs w:val="24"/>
              </w:rPr>
              <w:t>主要研究领域为机器学习、深度学习算法及其在智能交通上的应用。</w:t>
            </w:r>
          </w:p>
        </w:tc>
      </w:tr>
    </w:tbl>
    <w:p w:rsidR="005354F3" w:rsidRDefault="005354F3"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5354F3" w:rsidRPr="00633C5B" w:rsidTr="004B55AC">
        <w:tc>
          <w:tcPr>
            <w:tcW w:w="5000" w:type="pct"/>
            <w:gridSpan w:val="2"/>
          </w:tcPr>
          <w:p w:rsidR="005354F3" w:rsidRPr="00DE7107" w:rsidRDefault="005354F3" w:rsidP="004B55AC">
            <w:pPr>
              <w:spacing w:line="360" w:lineRule="auto"/>
              <w:rPr>
                <w:rFonts w:ascii="仿宋" w:eastAsia="仿宋" w:hAnsi="仿宋"/>
                <w:b/>
                <w:sz w:val="28"/>
                <w:szCs w:val="24"/>
              </w:rPr>
            </w:pPr>
            <w:r w:rsidRPr="005354F3">
              <w:rPr>
                <w:rFonts w:ascii="仿宋" w:eastAsia="仿宋" w:hAnsi="仿宋"/>
                <w:b/>
                <w:bCs/>
                <w:sz w:val="28"/>
                <w:szCs w:val="24"/>
              </w:rPr>
              <w:t>56.面向未来的立体停车楼创意设计</w:t>
            </w:r>
          </w:p>
        </w:tc>
      </w:tr>
      <w:tr w:rsidR="005354F3" w:rsidRPr="00633C5B" w:rsidTr="004B55AC">
        <w:tc>
          <w:tcPr>
            <w:tcW w:w="5000" w:type="pct"/>
            <w:gridSpan w:val="2"/>
          </w:tcPr>
          <w:p w:rsidR="005354F3" w:rsidRPr="005354F3" w:rsidRDefault="005354F3" w:rsidP="005354F3">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5354F3">
              <w:rPr>
                <w:rFonts w:ascii="仿宋" w:eastAsia="仿宋" w:hAnsi="仿宋"/>
              </w:rPr>
              <w:t>随着无人驾驶汽车的普及，用户对停取车的距离不再敏感，发展土地集约型智能立体停车场将会成为趋势，本创新主要设计一款集约型智能立体停车楼。</w:t>
            </w:r>
          </w:p>
        </w:tc>
      </w:tr>
      <w:tr w:rsidR="005354F3" w:rsidRPr="00633C5B" w:rsidTr="004B55AC">
        <w:tc>
          <w:tcPr>
            <w:tcW w:w="5000" w:type="pct"/>
            <w:gridSpan w:val="2"/>
          </w:tcPr>
          <w:p w:rsidR="005354F3" w:rsidRPr="00E2797D" w:rsidRDefault="005354F3" w:rsidP="004B55AC">
            <w:pPr>
              <w:spacing w:line="360" w:lineRule="auto"/>
              <w:rPr>
                <w:rFonts w:ascii="仿宋" w:eastAsia="仿宋" w:hAnsi="仿宋"/>
                <w:b/>
                <w:bCs/>
                <w:sz w:val="28"/>
                <w:szCs w:val="24"/>
              </w:rPr>
            </w:pPr>
            <w:r>
              <w:rPr>
                <w:rFonts w:ascii="仿宋" w:eastAsia="仿宋" w:hAnsi="仿宋"/>
                <w:b/>
                <w:bCs/>
                <w:sz w:val="28"/>
                <w:szCs w:val="24"/>
              </w:rPr>
              <w:t>57.</w:t>
            </w:r>
            <w:r>
              <w:rPr>
                <w:rFonts w:ascii="仿宋" w:eastAsia="仿宋" w:hAnsi="仿宋" w:hint="eastAsia"/>
                <w:b/>
                <w:bCs/>
                <w:sz w:val="28"/>
                <w:szCs w:val="24"/>
              </w:rPr>
              <w:t>哈工大校本部各校区间智慧通勤设计</w:t>
            </w:r>
          </w:p>
        </w:tc>
      </w:tr>
      <w:tr w:rsidR="005354F3" w:rsidRPr="00633C5B" w:rsidTr="004B55AC">
        <w:tc>
          <w:tcPr>
            <w:tcW w:w="5000" w:type="pct"/>
            <w:gridSpan w:val="2"/>
          </w:tcPr>
          <w:p w:rsidR="005354F3" w:rsidRPr="00DC1EBA" w:rsidRDefault="005354F3" w:rsidP="004B55AC">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5354F3">
              <w:rPr>
                <w:rFonts w:ascii="仿宋" w:eastAsia="仿宋" w:hAnsi="仿宋"/>
              </w:rPr>
              <w:t>本创新旨在设计可满足哈工大校本部各学区间师生通勤需求的一套智慧通勤软件系统功能体系架构。</w:t>
            </w:r>
          </w:p>
        </w:tc>
      </w:tr>
      <w:tr w:rsidR="005354F3" w:rsidRPr="00633C5B" w:rsidTr="004B55AC">
        <w:tc>
          <w:tcPr>
            <w:tcW w:w="5000" w:type="pct"/>
            <w:gridSpan w:val="2"/>
          </w:tcPr>
          <w:p w:rsidR="005354F3" w:rsidRPr="00E2797D" w:rsidRDefault="005354F3" w:rsidP="004B55AC">
            <w:pPr>
              <w:spacing w:line="360" w:lineRule="auto"/>
              <w:rPr>
                <w:rFonts w:ascii="仿宋" w:eastAsia="仿宋" w:hAnsi="仿宋"/>
                <w:b/>
                <w:sz w:val="28"/>
                <w:szCs w:val="24"/>
              </w:rPr>
            </w:pPr>
            <w:r>
              <w:rPr>
                <w:rFonts w:ascii="仿宋" w:eastAsia="仿宋" w:hAnsi="仿宋"/>
                <w:b/>
                <w:bCs/>
                <w:sz w:val="28"/>
                <w:szCs w:val="24"/>
              </w:rPr>
              <w:t>58.</w:t>
            </w:r>
            <w:r>
              <w:rPr>
                <w:rFonts w:ascii="仿宋" w:eastAsia="仿宋" w:hAnsi="仿宋" w:hint="eastAsia"/>
                <w:b/>
                <w:bCs/>
                <w:sz w:val="28"/>
                <w:szCs w:val="24"/>
              </w:rPr>
              <w:t>二校区停车现状及原因分析</w:t>
            </w:r>
          </w:p>
        </w:tc>
      </w:tr>
      <w:tr w:rsidR="005354F3" w:rsidRPr="00633C5B" w:rsidTr="004B55AC">
        <w:tc>
          <w:tcPr>
            <w:tcW w:w="5000" w:type="pct"/>
            <w:gridSpan w:val="2"/>
          </w:tcPr>
          <w:p w:rsidR="005354F3" w:rsidRPr="00E2797D" w:rsidRDefault="005354F3" w:rsidP="004B55AC">
            <w:pPr>
              <w:spacing w:line="360" w:lineRule="auto"/>
              <w:rPr>
                <w:rFonts w:ascii="仿宋" w:eastAsia="仿宋" w:hAnsi="仿宋"/>
              </w:rPr>
            </w:pPr>
            <w:r w:rsidRPr="00BA650E">
              <w:rPr>
                <w:rFonts w:ascii="仿宋" w:eastAsia="仿宋" w:hAnsi="仿宋"/>
                <w:b/>
                <w:sz w:val="28"/>
                <w:szCs w:val="24"/>
              </w:rPr>
              <w:t>项目简介：</w:t>
            </w:r>
            <w:r w:rsidRPr="005354F3">
              <w:rPr>
                <w:rFonts w:ascii="仿宋" w:eastAsia="仿宋" w:hAnsi="仿宋"/>
              </w:rPr>
              <w:t>随着我国汽车工业的发展和居民收入水平的提高，以私人小汽车为代表的机动化趋势明显加速。近年来，随着二区车辆的增多，车位日趋紧张。本创新课题，以二区的停车问题为主要研究对象，首先针对现有停车状况进行调查分析；其次，对二区单位分步进行停车位需求预测；最后，对停车位供给和需求进行分析，提出合理的解决措施。</w:t>
            </w:r>
          </w:p>
        </w:tc>
      </w:tr>
      <w:tr w:rsidR="005354F3" w:rsidRPr="00633C5B" w:rsidTr="004B55AC">
        <w:tc>
          <w:tcPr>
            <w:tcW w:w="1364" w:type="pct"/>
          </w:tcPr>
          <w:p w:rsidR="005354F3" w:rsidRPr="00633C5B" w:rsidRDefault="005354F3"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829464" cy="1080000"/>
                  <wp:effectExtent l="19050" t="0" r="8736" b="0"/>
                  <wp:docPr id="104" name="图片 104" descr="https://img.xiumi.us/xmi/ua/1aJ5i/i/145bcb6817de1ad22bc2619638eb9332-sz_25094.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xiumi.us/xmi/ua/1aJ5i/i/145bcb6817de1ad22bc2619638eb9332-sz_25094.jpg?x-oss-process=style/xm"/>
                          <pic:cNvPicPr>
                            <a:picLocks noChangeAspect="1" noChangeArrowheads="1"/>
                          </pic:cNvPicPr>
                        </pic:nvPicPr>
                        <pic:blipFill>
                          <a:blip r:embed="rId41" cstate="print"/>
                          <a:srcRect/>
                          <a:stretch>
                            <a:fillRect/>
                          </a:stretch>
                        </pic:blipFill>
                        <pic:spPr bwMode="auto">
                          <a:xfrm>
                            <a:off x="0" y="0"/>
                            <a:ext cx="829464" cy="1080000"/>
                          </a:xfrm>
                          <a:prstGeom prst="rect">
                            <a:avLst/>
                          </a:prstGeom>
                          <a:noFill/>
                          <a:ln w="9525">
                            <a:noFill/>
                            <a:miter lim="800000"/>
                            <a:headEnd/>
                            <a:tailEnd/>
                          </a:ln>
                        </pic:spPr>
                      </pic:pic>
                    </a:graphicData>
                  </a:graphic>
                </wp:inline>
              </w:drawing>
            </w:r>
          </w:p>
        </w:tc>
        <w:tc>
          <w:tcPr>
            <w:tcW w:w="3636" w:type="pct"/>
            <w:vAlign w:val="center"/>
          </w:tcPr>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指导教师：李奎</w:t>
            </w:r>
          </w:p>
          <w:p w:rsidR="005354F3" w:rsidRPr="005354F3" w:rsidRDefault="005354F3" w:rsidP="005354F3">
            <w:pPr>
              <w:spacing w:line="360" w:lineRule="auto"/>
              <w:rPr>
                <w:rFonts w:ascii="仿宋" w:eastAsia="仿宋" w:hAnsi="仿宋"/>
                <w:sz w:val="24"/>
                <w:szCs w:val="24"/>
              </w:rPr>
            </w:pPr>
            <w:r w:rsidRPr="005354F3">
              <w:rPr>
                <w:rFonts w:ascii="仿宋" w:eastAsia="仿宋" w:hAnsi="仿宋"/>
                <w:sz w:val="24"/>
                <w:szCs w:val="24"/>
              </w:rPr>
              <w:t>Tel：13766816286</w:t>
            </w:r>
          </w:p>
          <w:p w:rsidR="005354F3" w:rsidRPr="005354F3" w:rsidRDefault="005354F3" w:rsidP="004B55AC">
            <w:pPr>
              <w:spacing w:line="360" w:lineRule="auto"/>
              <w:rPr>
                <w:rFonts w:ascii="仿宋" w:eastAsia="仿宋" w:hAnsi="仿宋"/>
                <w:sz w:val="24"/>
                <w:szCs w:val="24"/>
              </w:rPr>
            </w:pPr>
            <w:r w:rsidRPr="005354F3">
              <w:rPr>
                <w:rFonts w:ascii="仿宋" w:eastAsia="仿宋" w:hAnsi="仿宋"/>
                <w:sz w:val="24"/>
                <w:szCs w:val="24"/>
              </w:rPr>
              <w:t>Email：kuili@hit.edu.cn</w:t>
            </w:r>
          </w:p>
        </w:tc>
      </w:tr>
      <w:tr w:rsidR="005354F3" w:rsidRPr="00633C5B" w:rsidTr="004B55AC">
        <w:tc>
          <w:tcPr>
            <w:tcW w:w="5000" w:type="pct"/>
            <w:gridSpan w:val="2"/>
          </w:tcPr>
          <w:p w:rsidR="005354F3" w:rsidRPr="00BA650E" w:rsidRDefault="005354F3" w:rsidP="004B55AC">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B2087D" w:rsidRPr="00B2087D">
              <w:rPr>
                <w:rFonts w:ascii="仿宋" w:eastAsia="仿宋" w:hAnsi="仿宋"/>
              </w:rPr>
              <w:t>李奎，讲师，交通学院交通信息与控制工程系副主任，主要研究方向为智能交通系统（无人驾驶汽车）、交通安全、交通污染与防治。</w:t>
            </w:r>
          </w:p>
        </w:tc>
      </w:tr>
    </w:tbl>
    <w:p w:rsidR="005354F3" w:rsidRDefault="005354F3"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2087D" w:rsidRPr="00633C5B" w:rsidTr="004B55AC">
        <w:tc>
          <w:tcPr>
            <w:tcW w:w="5000" w:type="pct"/>
            <w:gridSpan w:val="2"/>
          </w:tcPr>
          <w:p w:rsidR="00B2087D" w:rsidRPr="00B2087D" w:rsidRDefault="00B2087D" w:rsidP="004B55AC">
            <w:pPr>
              <w:spacing w:line="360" w:lineRule="auto"/>
              <w:rPr>
                <w:rFonts w:ascii="仿宋" w:eastAsia="仿宋" w:hAnsi="仿宋"/>
                <w:b/>
                <w:bCs/>
                <w:sz w:val="28"/>
                <w:szCs w:val="24"/>
              </w:rPr>
            </w:pPr>
            <w:r w:rsidRPr="00B2087D">
              <w:rPr>
                <w:rFonts w:ascii="仿宋" w:eastAsia="仿宋" w:hAnsi="仿宋"/>
                <w:b/>
                <w:bCs/>
                <w:sz w:val="28"/>
                <w:szCs w:val="24"/>
              </w:rPr>
              <w:t>59.会展中心周边道路交通现状调查与分析</w:t>
            </w:r>
          </w:p>
        </w:tc>
      </w:tr>
      <w:tr w:rsidR="00B2087D" w:rsidRPr="00633C5B" w:rsidTr="004B55AC">
        <w:tc>
          <w:tcPr>
            <w:tcW w:w="5000" w:type="pct"/>
            <w:gridSpan w:val="2"/>
          </w:tcPr>
          <w:p w:rsidR="00B2087D" w:rsidRPr="005354F3" w:rsidRDefault="00B2087D" w:rsidP="004B55AC">
            <w:pPr>
              <w:spacing w:line="360" w:lineRule="auto"/>
              <w:rPr>
                <w:rFonts w:ascii="仿宋" w:eastAsia="仿宋" w:hAnsi="仿宋"/>
              </w:rPr>
            </w:pPr>
            <w:r w:rsidRPr="00E2797D">
              <w:rPr>
                <w:rFonts w:ascii="仿宋" w:eastAsia="仿宋" w:hAnsi="仿宋"/>
                <w:b/>
                <w:sz w:val="28"/>
                <w:szCs w:val="28"/>
              </w:rPr>
              <w:t>项目简介：</w:t>
            </w:r>
            <w:r w:rsidRPr="00B2087D">
              <w:rPr>
                <w:rFonts w:ascii="仿宋" w:eastAsia="仿宋" w:hAnsi="仿宋"/>
              </w:rPr>
              <w:t>城市交通基础设施建设跟不上交通需求的日益增长，交通供求矛盾日益加剧。交通组织设计与管理是解决交通拥挤问题的一种有效手段，而交通现状调查与分析则为交通组织设计与管理提供实际参考资料和数据基础。</w:t>
            </w:r>
          </w:p>
        </w:tc>
      </w:tr>
      <w:tr w:rsidR="00B2087D" w:rsidRPr="00633C5B" w:rsidTr="004B55AC">
        <w:tc>
          <w:tcPr>
            <w:tcW w:w="1364" w:type="pct"/>
          </w:tcPr>
          <w:p w:rsidR="00B2087D" w:rsidRPr="00633C5B" w:rsidRDefault="00B2087D"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768928" cy="1080000"/>
                  <wp:effectExtent l="19050" t="0" r="0" b="0"/>
                  <wp:docPr id="107" name="图片 107" descr="https://img.xiumi.us/xmi/ua/1aJ5i/i/0ee6ac8425e080f4df9d77770ed59d59-sz_18455.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mg.xiumi.us/xmi/ua/1aJ5i/i/0ee6ac8425e080f4df9d77770ed59d59-sz_18455.jpg?x-oss-process=style/xm"/>
                          <pic:cNvPicPr>
                            <a:picLocks noChangeAspect="1" noChangeArrowheads="1"/>
                          </pic:cNvPicPr>
                        </pic:nvPicPr>
                        <pic:blipFill>
                          <a:blip r:embed="rId42" cstate="print"/>
                          <a:srcRect/>
                          <a:stretch>
                            <a:fillRect/>
                          </a:stretch>
                        </pic:blipFill>
                        <pic:spPr bwMode="auto">
                          <a:xfrm>
                            <a:off x="0" y="0"/>
                            <a:ext cx="768928" cy="1080000"/>
                          </a:xfrm>
                          <a:prstGeom prst="rect">
                            <a:avLst/>
                          </a:prstGeom>
                          <a:noFill/>
                          <a:ln w="9525">
                            <a:noFill/>
                            <a:miter lim="800000"/>
                            <a:headEnd/>
                            <a:tailEnd/>
                          </a:ln>
                        </pic:spPr>
                      </pic:pic>
                    </a:graphicData>
                  </a:graphic>
                </wp:inline>
              </w:drawing>
            </w:r>
          </w:p>
        </w:tc>
        <w:tc>
          <w:tcPr>
            <w:tcW w:w="3636" w:type="pct"/>
            <w:vAlign w:val="center"/>
          </w:tcPr>
          <w:p w:rsidR="00B2087D" w:rsidRPr="00B2087D" w:rsidRDefault="00B2087D" w:rsidP="00B2087D">
            <w:pPr>
              <w:spacing w:line="360" w:lineRule="auto"/>
              <w:rPr>
                <w:rFonts w:ascii="仿宋" w:eastAsia="仿宋" w:hAnsi="仿宋"/>
                <w:sz w:val="24"/>
                <w:szCs w:val="24"/>
              </w:rPr>
            </w:pPr>
            <w:r w:rsidRPr="00B2087D">
              <w:rPr>
                <w:rFonts w:ascii="仿宋" w:eastAsia="仿宋" w:hAnsi="仿宋"/>
                <w:sz w:val="24"/>
                <w:szCs w:val="24"/>
              </w:rPr>
              <w:t>指导教师：李丽兰</w:t>
            </w:r>
          </w:p>
          <w:p w:rsidR="00B2087D" w:rsidRPr="00B2087D" w:rsidRDefault="00B2087D" w:rsidP="004B55AC">
            <w:pPr>
              <w:spacing w:line="360" w:lineRule="auto"/>
              <w:rPr>
                <w:rFonts w:ascii="仿宋" w:eastAsia="仿宋" w:hAnsi="仿宋"/>
                <w:sz w:val="24"/>
                <w:szCs w:val="24"/>
              </w:rPr>
            </w:pPr>
            <w:r w:rsidRPr="00B2087D">
              <w:rPr>
                <w:rFonts w:ascii="仿宋" w:eastAsia="仿宋" w:hAnsi="仿宋"/>
                <w:sz w:val="24"/>
                <w:szCs w:val="24"/>
              </w:rPr>
              <w:t>Tel：15045112382</w:t>
            </w:r>
          </w:p>
        </w:tc>
      </w:tr>
      <w:tr w:rsidR="00B2087D" w:rsidRPr="00633C5B" w:rsidTr="004B55AC">
        <w:tc>
          <w:tcPr>
            <w:tcW w:w="5000" w:type="pct"/>
            <w:gridSpan w:val="2"/>
          </w:tcPr>
          <w:p w:rsidR="00B2087D" w:rsidRPr="00810C4E" w:rsidRDefault="00B2087D" w:rsidP="004B55AC">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2087D">
              <w:rPr>
                <w:rFonts w:ascii="仿宋" w:eastAsia="仿宋" w:hAnsi="仿宋"/>
                <w:sz w:val="24"/>
                <w:szCs w:val="24"/>
              </w:rPr>
              <w:t>李丽兰，女，讲师，主要从事道路线形设计、交通管理与控制、交通规划等领域的教学和科研工作。</w:t>
            </w:r>
          </w:p>
        </w:tc>
      </w:tr>
    </w:tbl>
    <w:p w:rsidR="00B2087D" w:rsidRDefault="00B2087D"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2087D" w:rsidRPr="00633C5B" w:rsidTr="004B55AC">
        <w:tc>
          <w:tcPr>
            <w:tcW w:w="5000" w:type="pct"/>
            <w:gridSpan w:val="2"/>
          </w:tcPr>
          <w:p w:rsidR="00B2087D" w:rsidRPr="00B2087D" w:rsidRDefault="00B2087D" w:rsidP="004B55AC">
            <w:pPr>
              <w:spacing w:line="360" w:lineRule="auto"/>
              <w:rPr>
                <w:rFonts w:ascii="仿宋" w:eastAsia="仿宋" w:hAnsi="仿宋"/>
                <w:b/>
                <w:bCs/>
                <w:sz w:val="28"/>
                <w:szCs w:val="24"/>
              </w:rPr>
            </w:pPr>
            <w:r w:rsidRPr="00B2087D">
              <w:rPr>
                <w:rFonts w:ascii="仿宋" w:eastAsia="仿宋" w:hAnsi="仿宋"/>
                <w:b/>
                <w:bCs/>
                <w:sz w:val="28"/>
                <w:szCs w:val="24"/>
              </w:rPr>
              <w:t>60.基于人体生理信号处理的警觉度检测研究</w:t>
            </w:r>
          </w:p>
        </w:tc>
      </w:tr>
      <w:tr w:rsidR="00B2087D" w:rsidRPr="00633C5B" w:rsidTr="004B55AC">
        <w:tc>
          <w:tcPr>
            <w:tcW w:w="5000" w:type="pct"/>
            <w:gridSpan w:val="2"/>
          </w:tcPr>
          <w:p w:rsidR="00B2087D" w:rsidRPr="00B2087D" w:rsidRDefault="00B2087D" w:rsidP="004B55AC">
            <w:pPr>
              <w:spacing w:line="360" w:lineRule="auto"/>
              <w:rPr>
                <w:rFonts w:ascii="仿宋" w:eastAsia="仿宋" w:hAnsi="仿宋"/>
              </w:rPr>
            </w:pPr>
            <w:r w:rsidRPr="00E2797D">
              <w:rPr>
                <w:rFonts w:ascii="仿宋" w:eastAsia="仿宋" w:hAnsi="仿宋"/>
                <w:b/>
                <w:sz w:val="28"/>
                <w:szCs w:val="28"/>
              </w:rPr>
              <w:t>项目简介：</w:t>
            </w:r>
            <w:r w:rsidRPr="00B2087D">
              <w:rPr>
                <w:rFonts w:ascii="仿宋" w:eastAsia="仿宋" w:hAnsi="仿宋"/>
              </w:rPr>
              <w:t>当人因长时间活动感到疲倦时，警觉度通常会显著下降，如果此时正在执行危险性较高的工作如汽车驾驶、航空操作等，通常容易导致重大事故发生。人体生理信号如脑电信号、心电信号等是人体状态的真实体现，通过对生理信号的采集与处理，并构建警觉度预测评估模型，可有效实现对警觉度的有效检测及预测，从而避免因警觉度下降导致的严重事故。</w:t>
            </w:r>
          </w:p>
        </w:tc>
      </w:tr>
      <w:tr w:rsidR="00B2087D" w:rsidRPr="00633C5B" w:rsidTr="004B55AC">
        <w:tc>
          <w:tcPr>
            <w:tcW w:w="1364" w:type="pct"/>
          </w:tcPr>
          <w:p w:rsidR="00B2087D" w:rsidRPr="00633C5B" w:rsidRDefault="00B2087D"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760781" cy="1080000"/>
                  <wp:effectExtent l="19050" t="0" r="1219" b="0"/>
                  <wp:docPr id="110" name="图片 110" descr="https://img.xiumi.us/xmi/ua/1aJ5i/i/e402f5479ce6a6d32afd6c37b2f44c51-sz_13460.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xiumi.us/xmi/ua/1aJ5i/i/e402f5479ce6a6d32afd6c37b2f44c51-sz_13460.jpg?x-oss-process=style/xm"/>
                          <pic:cNvPicPr>
                            <a:picLocks noChangeAspect="1" noChangeArrowheads="1"/>
                          </pic:cNvPicPr>
                        </pic:nvPicPr>
                        <pic:blipFill>
                          <a:blip r:embed="rId43"/>
                          <a:srcRect/>
                          <a:stretch>
                            <a:fillRect/>
                          </a:stretch>
                        </pic:blipFill>
                        <pic:spPr bwMode="auto">
                          <a:xfrm>
                            <a:off x="0" y="0"/>
                            <a:ext cx="760781" cy="1080000"/>
                          </a:xfrm>
                          <a:prstGeom prst="rect">
                            <a:avLst/>
                          </a:prstGeom>
                          <a:noFill/>
                          <a:ln w="9525">
                            <a:noFill/>
                            <a:miter lim="800000"/>
                            <a:headEnd/>
                            <a:tailEnd/>
                          </a:ln>
                        </pic:spPr>
                      </pic:pic>
                    </a:graphicData>
                  </a:graphic>
                </wp:inline>
              </w:drawing>
            </w:r>
          </w:p>
        </w:tc>
        <w:tc>
          <w:tcPr>
            <w:tcW w:w="3636" w:type="pct"/>
            <w:vAlign w:val="center"/>
          </w:tcPr>
          <w:p w:rsidR="00B2087D" w:rsidRPr="00B2087D" w:rsidRDefault="00B2087D" w:rsidP="00B2087D">
            <w:pPr>
              <w:spacing w:line="360" w:lineRule="auto"/>
              <w:rPr>
                <w:rFonts w:ascii="仿宋" w:eastAsia="仿宋" w:hAnsi="仿宋"/>
                <w:sz w:val="24"/>
                <w:szCs w:val="24"/>
              </w:rPr>
            </w:pPr>
            <w:r w:rsidRPr="00B2087D">
              <w:rPr>
                <w:rFonts w:ascii="仿宋" w:eastAsia="仿宋" w:hAnsi="仿宋"/>
                <w:sz w:val="24"/>
                <w:szCs w:val="24"/>
              </w:rPr>
              <w:t>指导教师：刘昕</w:t>
            </w:r>
          </w:p>
          <w:p w:rsidR="00B2087D" w:rsidRPr="00B2087D" w:rsidRDefault="00B2087D" w:rsidP="00B2087D">
            <w:pPr>
              <w:spacing w:line="360" w:lineRule="auto"/>
              <w:rPr>
                <w:rFonts w:ascii="仿宋" w:eastAsia="仿宋" w:hAnsi="仿宋"/>
                <w:sz w:val="24"/>
                <w:szCs w:val="24"/>
              </w:rPr>
            </w:pPr>
            <w:r w:rsidRPr="00B2087D">
              <w:rPr>
                <w:rFonts w:ascii="仿宋" w:eastAsia="仿宋" w:hAnsi="仿宋"/>
                <w:sz w:val="24"/>
                <w:szCs w:val="24"/>
              </w:rPr>
              <w:t>Tel：13009841876</w:t>
            </w:r>
          </w:p>
          <w:p w:rsidR="00B2087D" w:rsidRPr="00B2087D" w:rsidRDefault="00B2087D" w:rsidP="004B55AC">
            <w:pPr>
              <w:spacing w:line="360" w:lineRule="auto"/>
              <w:rPr>
                <w:rFonts w:ascii="仿宋" w:eastAsia="仿宋" w:hAnsi="仿宋"/>
                <w:sz w:val="24"/>
                <w:szCs w:val="24"/>
              </w:rPr>
            </w:pPr>
            <w:r w:rsidRPr="00B2087D">
              <w:rPr>
                <w:rFonts w:ascii="仿宋" w:eastAsia="仿宋" w:hAnsi="仿宋"/>
                <w:sz w:val="24"/>
                <w:szCs w:val="24"/>
              </w:rPr>
              <w:t>Email：xinliu@hit.edu.cn</w:t>
            </w:r>
          </w:p>
        </w:tc>
      </w:tr>
      <w:tr w:rsidR="00B2087D" w:rsidRPr="00633C5B" w:rsidTr="004B55AC">
        <w:tc>
          <w:tcPr>
            <w:tcW w:w="5000" w:type="pct"/>
            <w:gridSpan w:val="2"/>
          </w:tcPr>
          <w:p w:rsidR="00B2087D" w:rsidRPr="00810C4E" w:rsidRDefault="00B2087D" w:rsidP="004B55AC">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2087D">
              <w:rPr>
                <w:rFonts w:ascii="仿宋" w:eastAsia="仿宋" w:hAnsi="仿宋"/>
                <w:sz w:val="24"/>
                <w:szCs w:val="24"/>
              </w:rPr>
              <w:t>刘昕，男，博士，讲师，先后主持国家自然科学基金青年项目，主要研究方向为智能交通系统、交通安全、智能交通感知等。</w:t>
            </w:r>
          </w:p>
        </w:tc>
      </w:tr>
    </w:tbl>
    <w:p w:rsidR="00B2087D" w:rsidRDefault="00B2087D"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2087D" w:rsidRPr="00633C5B" w:rsidTr="004B55AC">
        <w:tc>
          <w:tcPr>
            <w:tcW w:w="5000" w:type="pct"/>
            <w:gridSpan w:val="2"/>
          </w:tcPr>
          <w:p w:rsidR="00B2087D" w:rsidRPr="00DE7107" w:rsidRDefault="00B2087D" w:rsidP="004B55AC">
            <w:pPr>
              <w:spacing w:line="360" w:lineRule="auto"/>
              <w:rPr>
                <w:rFonts w:ascii="仿宋" w:eastAsia="仿宋" w:hAnsi="仿宋"/>
                <w:b/>
                <w:sz w:val="28"/>
                <w:szCs w:val="24"/>
              </w:rPr>
            </w:pPr>
            <w:r w:rsidRPr="00B2087D">
              <w:rPr>
                <w:rFonts w:ascii="仿宋" w:eastAsia="仿宋" w:hAnsi="仿宋"/>
                <w:b/>
                <w:bCs/>
                <w:sz w:val="28"/>
                <w:szCs w:val="24"/>
              </w:rPr>
              <w:lastRenderedPageBreak/>
              <w:t>61.地铁车厢拥挤度识别及乘车人诱导系统</w:t>
            </w:r>
          </w:p>
        </w:tc>
      </w:tr>
      <w:tr w:rsidR="00B2087D" w:rsidRPr="00633C5B" w:rsidTr="004B55AC">
        <w:tc>
          <w:tcPr>
            <w:tcW w:w="5000" w:type="pct"/>
            <w:gridSpan w:val="2"/>
          </w:tcPr>
          <w:p w:rsidR="00B2087D" w:rsidRPr="005354F3" w:rsidRDefault="00B2087D" w:rsidP="004B55AC">
            <w:pPr>
              <w:spacing w:line="360" w:lineRule="auto"/>
              <w:rPr>
                <w:rFonts w:ascii="仿宋" w:eastAsia="仿宋" w:hAnsi="仿宋"/>
              </w:rPr>
            </w:pPr>
            <w:r w:rsidRPr="00633C5B">
              <w:rPr>
                <w:rFonts w:ascii="仿宋" w:eastAsia="仿宋" w:hAnsi="仿宋" w:hint="eastAsia"/>
                <w:b/>
                <w:sz w:val="28"/>
                <w:szCs w:val="24"/>
              </w:rPr>
              <w:t>项目简介</w:t>
            </w:r>
            <w:r w:rsidRPr="00DC1EBA">
              <w:rPr>
                <w:rFonts w:ascii="仿宋" w:eastAsia="仿宋" w:hAnsi="仿宋"/>
                <w:sz w:val="28"/>
              </w:rPr>
              <w:t>：</w:t>
            </w:r>
            <w:r w:rsidRPr="00B2087D">
              <w:rPr>
                <w:rFonts w:ascii="仿宋" w:eastAsia="仿宋" w:hAnsi="仿宋"/>
              </w:rPr>
              <w:t>地铁具有多个车厢，由于不同站点下行梯设置地点不同，导致车厢内人员密度分配存在不均匀，可能造成车厢内人员流动并影响舒适性。本项目拟开发地铁车厢拥挤度识别及乘车人诱导系统，基于视频实现车厢拥挤度识别并实现在不同站点的人员诱导方案。该系统有助于实现车内人员均衡分配并可提供整车拥挤度。</w:t>
            </w:r>
          </w:p>
        </w:tc>
      </w:tr>
      <w:tr w:rsidR="00B2087D" w:rsidRPr="00633C5B" w:rsidTr="004B55AC">
        <w:tc>
          <w:tcPr>
            <w:tcW w:w="5000" w:type="pct"/>
            <w:gridSpan w:val="2"/>
          </w:tcPr>
          <w:p w:rsidR="00B2087D" w:rsidRPr="00E2797D" w:rsidRDefault="00B2087D" w:rsidP="004B55AC">
            <w:pPr>
              <w:spacing w:line="360" w:lineRule="auto"/>
              <w:rPr>
                <w:rFonts w:ascii="仿宋" w:eastAsia="仿宋" w:hAnsi="仿宋"/>
                <w:b/>
                <w:bCs/>
                <w:sz w:val="28"/>
                <w:szCs w:val="24"/>
              </w:rPr>
            </w:pPr>
            <w:r>
              <w:rPr>
                <w:rFonts w:ascii="仿宋" w:eastAsia="仿宋" w:hAnsi="仿宋"/>
                <w:b/>
                <w:bCs/>
                <w:sz w:val="28"/>
                <w:szCs w:val="24"/>
              </w:rPr>
              <w:t>62.</w:t>
            </w:r>
            <w:r>
              <w:rPr>
                <w:rFonts w:ascii="仿宋" w:eastAsia="仿宋" w:hAnsi="仿宋" w:hint="eastAsia"/>
                <w:b/>
                <w:bCs/>
                <w:sz w:val="28"/>
                <w:szCs w:val="24"/>
              </w:rPr>
              <w:t>城市内涝警示系统</w:t>
            </w:r>
          </w:p>
        </w:tc>
      </w:tr>
      <w:tr w:rsidR="00B2087D" w:rsidRPr="00633C5B" w:rsidTr="004B55AC">
        <w:tc>
          <w:tcPr>
            <w:tcW w:w="5000" w:type="pct"/>
            <w:gridSpan w:val="2"/>
          </w:tcPr>
          <w:p w:rsidR="00B2087D" w:rsidRPr="00B2087D" w:rsidRDefault="00B2087D" w:rsidP="004B55AC">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2087D">
              <w:rPr>
                <w:rFonts w:ascii="仿宋" w:eastAsia="仿宋" w:hAnsi="仿宋"/>
              </w:rPr>
              <w:t>随着极端天气的增多、城市排水功能的受限导致城市内涝的频发。现有技术在检测与警示方面都有一定不足，本项目拟面向易涝点开发内涝警示系统，实现水深检测、信息传输、路侧预警等功能。</w:t>
            </w:r>
          </w:p>
        </w:tc>
      </w:tr>
      <w:tr w:rsidR="00B2087D" w:rsidRPr="00633C5B" w:rsidTr="004B55AC">
        <w:tc>
          <w:tcPr>
            <w:tcW w:w="5000" w:type="pct"/>
            <w:gridSpan w:val="2"/>
          </w:tcPr>
          <w:p w:rsidR="00B2087D" w:rsidRPr="00E2797D" w:rsidRDefault="00B2087D" w:rsidP="004B55AC">
            <w:pPr>
              <w:spacing w:line="360" w:lineRule="auto"/>
              <w:rPr>
                <w:rFonts w:ascii="仿宋" w:eastAsia="仿宋" w:hAnsi="仿宋"/>
                <w:b/>
                <w:sz w:val="28"/>
                <w:szCs w:val="24"/>
              </w:rPr>
            </w:pPr>
            <w:r>
              <w:rPr>
                <w:rFonts w:ascii="仿宋" w:eastAsia="仿宋" w:hAnsi="仿宋"/>
                <w:b/>
                <w:bCs/>
                <w:sz w:val="28"/>
                <w:szCs w:val="24"/>
              </w:rPr>
              <w:t>63.</w:t>
            </w:r>
            <w:r>
              <w:rPr>
                <w:rFonts w:ascii="仿宋" w:eastAsia="仿宋" w:hAnsi="仿宋" w:hint="eastAsia"/>
                <w:b/>
                <w:bCs/>
                <w:sz w:val="28"/>
                <w:szCs w:val="24"/>
              </w:rPr>
              <w:t>基于智能手环的驾驶员行为识别</w:t>
            </w:r>
          </w:p>
        </w:tc>
      </w:tr>
      <w:tr w:rsidR="00B2087D" w:rsidRPr="00633C5B" w:rsidTr="004B55AC">
        <w:tc>
          <w:tcPr>
            <w:tcW w:w="5000" w:type="pct"/>
            <w:gridSpan w:val="2"/>
          </w:tcPr>
          <w:p w:rsidR="00B2087D" w:rsidRPr="00B2087D" w:rsidRDefault="00B2087D" w:rsidP="004B55AC">
            <w:pPr>
              <w:spacing w:line="360" w:lineRule="auto"/>
              <w:rPr>
                <w:rFonts w:ascii="仿宋" w:eastAsia="仿宋" w:hAnsi="仿宋"/>
              </w:rPr>
            </w:pPr>
            <w:r w:rsidRPr="00BA650E">
              <w:rPr>
                <w:rFonts w:ascii="仿宋" w:eastAsia="仿宋" w:hAnsi="仿宋"/>
                <w:b/>
                <w:sz w:val="28"/>
                <w:szCs w:val="24"/>
              </w:rPr>
              <w:t>项目简介：</w:t>
            </w:r>
            <w:r w:rsidRPr="00B2087D">
              <w:rPr>
                <w:rFonts w:ascii="仿宋" w:eastAsia="仿宋" w:hAnsi="仿宋"/>
              </w:rPr>
              <w:t>随着电子技术的快速发展，近年来智能穿戴设备发展较快，最新的华为watch集成了血氧传感器及多轴惯性传感器。本项目拟通过在腕部建立多类型传感器原型，进行有线/无线数据通信，利用计算机进行数据采集，通过分析数据建立驾驶员行为识别算法。</w:t>
            </w:r>
          </w:p>
        </w:tc>
      </w:tr>
      <w:tr w:rsidR="00B2087D" w:rsidRPr="00633C5B" w:rsidTr="004B55AC">
        <w:tc>
          <w:tcPr>
            <w:tcW w:w="1364" w:type="pct"/>
          </w:tcPr>
          <w:p w:rsidR="00B2087D" w:rsidRPr="00633C5B" w:rsidRDefault="00B2087D"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829464" cy="1080000"/>
                  <wp:effectExtent l="19050" t="0" r="8736" b="0"/>
                  <wp:docPr id="61" name="图片 104" descr="https://img.xiumi.us/xmi/ua/1aJ5i/i/145bcb6817de1ad22bc2619638eb9332-sz_25094.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mg.xiumi.us/xmi/ua/1aJ5i/i/145bcb6817de1ad22bc2619638eb9332-sz_25094.jpg?x-oss-process=style/xm"/>
                          <pic:cNvPicPr>
                            <a:picLocks noChangeAspect="1" noChangeArrowheads="1"/>
                          </pic:cNvPicPr>
                        </pic:nvPicPr>
                        <pic:blipFill>
                          <a:blip r:embed="rId41" cstate="print"/>
                          <a:srcRect/>
                          <a:stretch>
                            <a:fillRect/>
                          </a:stretch>
                        </pic:blipFill>
                        <pic:spPr bwMode="auto">
                          <a:xfrm>
                            <a:off x="0" y="0"/>
                            <a:ext cx="829464" cy="1080000"/>
                          </a:xfrm>
                          <a:prstGeom prst="rect">
                            <a:avLst/>
                          </a:prstGeom>
                          <a:noFill/>
                          <a:ln w="9525">
                            <a:noFill/>
                            <a:miter lim="800000"/>
                            <a:headEnd/>
                            <a:tailEnd/>
                          </a:ln>
                        </pic:spPr>
                      </pic:pic>
                    </a:graphicData>
                  </a:graphic>
                </wp:inline>
              </w:drawing>
            </w:r>
          </w:p>
        </w:tc>
        <w:tc>
          <w:tcPr>
            <w:tcW w:w="3636" w:type="pct"/>
            <w:vAlign w:val="center"/>
          </w:tcPr>
          <w:p w:rsidR="00B2087D" w:rsidRPr="00B2087D" w:rsidRDefault="00B2087D" w:rsidP="00B2087D">
            <w:pPr>
              <w:spacing w:line="360" w:lineRule="auto"/>
              <w:rPr>
                <w:rFonts w:ascii="仿宋" w:eastAsia="仿宋" w:hAnsi="仿宋"/>
                <w:sz w:val="24"/>
                <w:szCs w:val="24"/>
              </w:rPr>
            </w:pPr>
            <w:r w:rsidRPr="00B2087D">
              <w:rPr>
                <w:rFonts w:ascii="仿宋" w:eastAsia="仿宋" w:hAnsi="仿宋"/>
                <w:sz w:val="24"/>
                <w:szCs w:val="24"/>
              </w:rPr>
              <w:t>指导教师：全威</w:t>
            </w:r>
          </w:p>
          <w:p w:rsidR="00B2087D" w:rsidRPr="00B2087D" w:rsidRDefault="00B2087D" w:rsidP="00B2087D">
            <w:pPr>
              <w:spacing w:line="360" w:lineRule="auto"/>
              <w:rPr>
                <w:rFonts w:ascii="仿宋" w:eastAsia="仿宋" w:hAnsi="仿宋"/>
                <w:sz w:val="24"/>
                <w:szCs w:val="24"/>
              </w:rPr>
            </w:pPr>
            <w:r w:rsidRPr="00B2087D">
              <w:rPr>
                <w:rFonts w:ascii="仿宋" w:eastAsia="仿宋" w:hAnsi="仿宋"/>
                <w:sz w:val="24"/>
                <w:szCs w:val="24"/>
              </w:rPr>
              <w:t>Tel：18646512022</w:t>
            </w:r>
          </w:p>
          <w:p w:rsidR="00B2087D" w:rsidRPr="00B2087D" w:rsidRDefault="00B2087D" w:rsidP="004B55AC">
            <w:pPr>
              <w:spacing w:line="360" w:lineRule="auto"/>
              <w:rPr>
                <w:rFonts w:ascii="仿宋" w:eastAsia="仿宋" w:hAnsi="仿宋"/>
                <w:sz w:val="24"/>
                <w:szCs w:val="24"/>
              </w:rPr>
            </w:pPr>
            <w:r w:rsidRPr="00B2087D">
              <w:rPr>
                <w:rFonts w:ascii="仿宋" w:eastAsia="仿宋" w:hAnsi="仿宋"/>
                <w:sz w:val="24"/>
                <w:szCs w:val="24"/>
              </w:rPr>
              <w:t>Email：weiquan@hit.edu.cn</w:t>
            </w:r>
          </w:p>
        </w:tc>
      </w:tr>
      <w:tr w:rsidR="00B2087D" w:rsidRPr="00633C5B" w:rsidTr="004B55AC">
        <w:tc>
          <w:tcPr>
            <w:tcW w:w="5000" w:type="pct"/>
            <w:gridSpan w:val="2"/>
          </w:tcPr>
          <w:p w:rsidR="00B2087D" w:rsidRPr="00BA650E" w:rsidRDefault="00B2087D" w:rsidP="004B55AC">
            <w:pPr>
              <w:spacing w:line="360" w:lineRule="auto"/>
              <w:rPr>
                <w:rFonts w:ascii="仿宋" w:eastAsia="仿宋" w:hAnsi="仿宋"/>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2087D">
              <w:rPr>
                <w:rFonts w:ascii="仿宋" w:eastAsia="仿宋" w:hAnsi="仿宋"/>
              </w:rPr>
              <w:t>全威，女，博士，副教授，主要研究方向包括（1）智能交通系统（2）交通物联网，网联车辆与协同智能交通、智慧车辆及驾驶行为（3）多源交通数据分析、处理及挖掘技术。</w:t>
            </w:r>
          </w:p>
        </w:tc>
      </w:tr>
    </w:tbl>
    <w:p w:rsidR="00B2087D" w:rsidRDefault="00B2087D"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2087D" w:rsidRPr="00633C5B" w:rsidTr="004B55AC">
        <w:tc>
          <w:tcPr>
            <w:tcW w:w="5000" w:type="pct"/>
            <w:gridSpan w:val="2"/>
          </w:tcPr>
          <w:p w:rsidR="00B2087D" w:rsidRPr="00B2087D" w:rsidRDefault="00B2087D" w:rsidP="004B55AC">
            <w:pPr>
              <w:spacing w:line="360" w:lineRule="auto"/>
              <w:rPr>
                <w:rFonts w:ascii="仿宋" w:eastAsia="仿宋" w:hAnsi="仿宋"/>
                <w:b/>
                <w:bCs/>
                <w:sz w:val="28"/>
                <w:szCs w:val="24"/>
              </w:rPr>
            </w:pPr>
            <w:r w:rsidRPr="00B2087D">
              <w:rPr>
                <w:rFonts w:ascii="仿宋" w:eastAsia="仿宋" w:hAnsi="仿宋"/>
                <w:b/>
                <w:bCs/>
                <w:sz w:val="28"/>
                <w:szCs w:val="24"/>
              </w:rPr>
              <w:t>64.基于实时信息的公交运营车辆动态调度研究</w:t>
            </w:r>
          </w:p>
        </w:tc>
      </w:tr>
      <w:tr w:rsidR="00B2087D" w:rsidRPr="00633C5B" w:rsidTr="004B55AC">
        <w:tc>
          <w:tcPr>
            <w:tcW w:w="5000" w:type="pct"/>
            <w:gridSpan w:val="2"/>
          </w:tcPr>
          <w:p w:rsidR="00B2087D" w:rsidRPr="001C30CF" w:rsidRDefault="00B2087D" w:rsidP="004B55AC">
            <w:pPr>
              <w:tabs>
                <w:tab w:val="left" w:pos="5100"/>
              </w:tabs>
              <w:spacing w:line="360" w:lineRule="auto"/>
              <w:rPr>
                <w:rFonts w:ascii="仿宋" w:eastAsia="仿宋" w:hAnsi="仿宋"/>
                <w:sz w:val="28"/>
              </w:rPr>
            </w:pPr>
            <w:r w:rsidRPr="00633C5B">
              <w:rPr>
                <w:rFonts w:ascii="仿宋" w:eastAsia="仿宋" w:hAnsi="仿宋" w:hint="eastAsia"/>
                <w:b/>
                <w:sz w:val="28"/>
                <w:szCs w:val="24"/>
              </w:rPr>
              <w:t>项目简介</w:t>
            </w:r>
            <w:r w:rsidRPr="00BA650E">
              <w:rPr>
                <w:rFonts w:ascii="仿宋" w:eastAsia="仿宋" w:hAnsi="仿宋"/>
                <w:sz w:val="28"/>
              </w:rPr>
              <w:t>：</w:t>
            </w:r>
            <w:r w:rsidRPr="00B2087D">
              <w:rPr>
                <w:rFonts w:ascii="仿宋" w:eastAsia="仿宋" w:hAnsi="仿宋"/>
                <w:sz w:val="24"/>
                <w:szCs w:val="24"/>
              </w:rPr>
              <w:t>以公交车辆定位技术、公交客流采集技术、网络通信技术等相关</w:t>
            </w:r>
            <w:r w:rsidRPr="00B2087D">
              <w:rPr>
                <w:rFonts w:ascii="仿宋" w:eastAsia="仿宋" w:hAnsi="仿宋"/>
                <w:sz w:val="24"/>
                <w:szCs w:val="24"/>
              </w:rPr>
              <w:lastRenderedPageBreak/>
              <w:t>技术为支撑，通过采集公交线路上客流变化的实时信息，构建实时客流预测模型，对公交线路发车频率进行优化，为公交车辆动态调度方案的确定提供决策依据是本课题的主要研究内容。</w:t>
            </w:r>
            <w:r>
              <w:rPr>
                <w:rFonts w:ascii="仿宋" w:eastAsia="仿宋" w:hAnsi="仿宋"/>
                <w:sz w:val="24"/>
                <w:szCs w:val="24"/>
              </w:rPr>
              <w:tab/>
            </w:r>
          </w:p>
        </w:tc>
      </w:tr>
      <w:tr w:rsidR="00B2087D" w:rsidRPr="00633C5B" w:rsidTr="004B55AC">
        <w:tc>
          <w:tcPr>
            <w:tcW w:w="5000" w:type="pct"/>
            <w:gridSpan w:val="2"/>
          </w:tcPr>
          <w:p w:rsidR="00B2087D" w:rsidRPr="00633C5B" w:rsidRDefault="00B2087D" w:rsidP="004B55AC">
            <w:pPr>
              <w:spacing w:line="360" w:lineRule="auto"/>
              <w:rPr>
                <w:rFonts w:ascii="仿宋" w:eastAsia="仿宋" w:hAnsi="仿宋"/>
                <w:b/>
                <w:sz w:val="28"/>
                <w:szCs w:val="24"/>
              </w:rPr>
            </w:pPr>
            <w:r w:rsidRPr="00B2087D">
              <w:rPr>
                <w:rFonts w:ascii="仿宋" w:eastAsia="仿宋" w:hAnsi="仿宋"/>
                <w:b/>
                <w:bCs/>
                <w:sz w:val="28"/>
                <w:szCs w:val="24"/>
              </w:rPr>
              <w:lastRenderedPageBreak/>
              <w:t>65.基于智能手机的汽车运行状态参数监测系统研究</w:t>
            </w:r>
          </w:p>
        </w:tc>
      </w:tr>
      <w:tr w:rsidR="00B2087D" w:rsidRPr="00633C5B" w:rsidTr="004B55AC">
        <w:tc>
          <w:tcPr>
            <w:tcW w:w="5000" w:type="pct"/>
            <w:gridSpan w:val="2"/>
          </w:tcPr>
          <w:p w:rsidR="00B2087D" w:rsidRPr="00B2087D" w:rsidRDefault="00B2087D" w:rsidP="004B55AC">
            <w:pPr>
              <w:spacing w:line="360" w:lineRule="auto"/>
              <w:rPr>
                <w:rFonts w:ascii="仿宋" w:eastAsia="仿宋" w:hAnsi="仿宋"/>
              </w:rPr>
            </w:pPr>
            <w:r w:rsidRPr="00633C5B">
              <w:rPr>
                <w:rFonts w:ascii="仿宋" w:eastAsia="仿宋" w:hAnsi="仿宋" w:hint="eastAsia"/>
                <w:b/>
                <w:sz w:val="28"/>
                <w:szCs w:val="24"/>
              </w:rPr>
              <w:t>项目简介</w:t>
            </w:r>
            <w:r w:rsidRPr="00633C5B">
              <w:rPr>
                <w:rFonts w:ascii="仿宋" w:eastAsia="仿宋" w:hAnsi="仿宋" w:hint="eastAsia"/>
                <w:sz w:val="28"/>
                <w:szCs w:val="24"/>
              </w:rPr>
              <w:t>：</w:t>
            </w:r>
            <w:r w:rsidRPr="00B2087D">
              <w:rPr>
                <w:rFonts w:ascii="仿宋" w:eastAsia="仿宋" w:hAnsi="仿宋"/>
              </w:rPr>
              <w:t xml:space="preserve"> 研究内容是以智能手机操作系统为监测平台，通过读取车载OBDⅡ数据，实时采集汽车行驶过程中的速度、里程、油量及温度等运行信息，为驾驶员提供更多专业的实时信息，并为汽车故障的检测和诊断提供及时而有效的手段。</w:t>
            </w:r>
          </w:p>
        </w:tc>
      </w:tr>
      <w:tr w:rsidR="00B2087D" w:rsidRPr="00633C5B" w:rsidTr="004B55AC">
        <w:tc>
          <w:tcPr>
            <w:tcW w:w="1364" w:type="pct"/>
          </w:tcPr>
          <w:p w:rsidR="00B2087D" w:rsidRPr="00633C5B" w:rsidRDefault="00B60405"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819419" cy="1080000"/>
                  <wp:effectExtent l="19050" t="0" r="0" b="0"/>
                  <wp:docPr id="113" name="图片 113" descr="https://img.xiumi.us/xmi/ua/1aJ5i/i/7fe2d93bb298a7bd28184c5aba5b28a4-sz_4312.jp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xiumi.us/xmi/ua/1aJ5i/i/7fe2d93bb298a7bd28184c5aba5b28a4-sz_4312.jpg?x-oss-process=style/xm"/>
                          <pic:cNvPicPr>
                            <a:picLocks noChangeAspect="1" noChangeArrowheads="1"/>
                          </pic:cNvPicPr>
                        </pic:nvPicPr>
                        <pic:blipFill>
                          <a:blip r:embed="rId44"/>
                          <a:srcRect/>
                          <a:stretch>
                            <a:fillRect/>
                          </a:stretch>
                        </pic:blipFill>
                        <pic:spPr bwMode="auto">
                          <a:xfrm>
                            <a:off x="0" y="0"/>
                            <a:ext cx="819419" cy="1080000"/>
                          </a:xfrm>
                          <a:prstGeom prst="rect">
                            <a:avLst/>
                          </a:prstGeom>
                          <a:noFill/>
                          <a:ln w="9525">
                            <a:noFill/>
                            <a:miter lim="800000"/>
                            <a:headEnd/>
                            <a:tailEnd/>
                          </a:ln>
                        </pic:spPr>
                      </pic:pic>
                    </a:graphicData>
                  </a:graphic>
                </wp:inline>
              </w:drawing>
            </w:r>
          </w:p>
        </w:tc>
        <w:tc>
          <w:tcPr>
            <w:tcW w:w="3636" w:type="pct"/>
            <w:vAlign w:val="center"/>
          </w:tcPr>
          <w:p w:rsidR="00B60405" w:rsidRPr="00B60405" w:rsidRDefault="00B60405" w:rsidP="00B60405">
            <w:pPr>
              <w:spacing w:line="360" w:lineRule="auto"/>
              <w:rPr>
                <w:rFonts w:ascii="仿宋" w:eastAsia="仿宋" w:hAnsi="仿宋"/>
                <w:sz w:val="24"/>
                <w:szCs w:val="24"/>
              </w:rPr>
            </w:pPr>
            <w:r w:rsidRPr="00B60405">
              <w:rPr>
                <w:rFonts w:ascii="仿宋" w:eastAsia="仿宋" w:hAnsi="仿宋"/>
                <w:sz w:val="24"/>
                <w:szCs w:val="24"/>
              </w:rPr>
              <w:t>指导教师：王绍增</w:t>
            </w:r>
          </w:p>
          <w:p w:rsidR="00B2087D" w:rsidRPr="00B60405" w:rsidRDefault="00B60405" w:rsidP="004B55AC">
            <w:pPr>
              <w:spacing w:line="360" w:lineRule="auto"/>
              <w:rPr>
                <w:rFonts w:ascii="仿宋" w:eastAsia="仿宋" w:hAnsi="仿宋"/>
                <w:sz w:val="24"/>
                <w:szCs w:val="24"/>
              </w:rPr>
            </w:pPr>
            <w:r w:rsidRPr="00B60405">
              <w:rPr>
                <w:rFonts w:ascii="仿宋" w:eastAsia="仿宋" w:hAnsi="仿宋"/>
                <w:sz w:val="24"/>
                <w:szCs w:val="24"/>
              </w:rPr>
              <w:t>Tel：13904632598</w:t>
            </w:r>
          </w:p>
        </w:tc>
      </w:tr>
      <w:tr w:rsidR="00B2087D" w:rsidRPr="00633C5B" w:rsidTr="004B55AC">
        <w:tc>
          <w:tcPr>
            <w:tcW w:w="5000" w:type="pct"/>
            <w:gridSpan w:val="2"/>
          </w:tcPr>
          <w:p w:rsidR="00B2087D" w:rsidRPr="00094DE1" w:rsidRDefault="00B2087D" w:rsidP="004B55AC">
            <w:pPr>
              <w:spacing w:line="360" w:lineRule="auto"/>
              <w:rPr>
                <w:rFonts w:ascii="仿宋" w:eastAsia="仿宋" w:hAnsi="仿宋"/>
                <w:sz w:val="28"/>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00B60405" w:rsidRPr="00B60405">
              <w:rPr>
                <w:rFonts w:ascii="仿宋" w:eastAsia="仿宋" w:hAnsi="仿宋"/>
                <w:sz w:val="24"/>
                <w:szCs w:val="24"/>
              </w:rPr>
              <w:t>王绍增，男，讲师，主要研究方向为载运工具运用工程、智能交通系统（智能车辆系统、智能公共交通系统）等。</w:t>
            </w:r>
          </w:p>
        </w:tc>
      </w:tr>
    </w:tbl>
    <w:p w:rsidR="00B2087D" w:rsidRDefault="00B2087D" w:rsidP="000E7B92">
      <w:pPr>
        <w:tabs>
          <w:tab w:val="left" w:pos="6168"/>
        </w:tabs>
        <w:spacing w:line="360" w:lineRule="auto"/>
        <w:rPr>
          <w:rFonts w:ascii="仿宋" w:eastAsia="仿宋" w:hAnsi="仿宋"/>
          <w:b/>
          <w:sz w:val="28"/>
          <w:szCs w:val="24"/>
        </w:rPr>
      </w:pPr>
    </w:p>
    <w:tbl>
      <w:tblPr>
        <w:tblStyle w:val="a7"/>
        <w:tblpPr w:leftFromText="180" w:rightFromText="180" w:vertAnchor="text" w:horzAnchor="margin" w:tblpXSpec="center" w:tblpY="30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6018"/>
      </w:tblGrid>
      <w:tr w:rsidR="00B60405" w:rsidRPr="00633C5B" w:rsidTr="004B55AC">
        <w:tc>
          <w:tcPr>
            <w:tcW w:w="5000" w:type="pct"/>
            <w:gridSpan w:val="2"/>
          </w:tcPr>
          <w:p w:rsidR="00B60405" w:rsidRPr="00B60405" w:rsidRDefault="00B60405" w:rsidP="004B55AC">
            <w:pPr>
              <w:spacing w:line="360" w:lineRule="auto"/>
              <w:rPr>
                <w:rFonts w:ascii="仿宋" w:eastAsia="仿宋" w:hAnsi="仿宋"/>
                <w:b/>
                <w:bCs/>
                <w:sz w:val="28"/>
                <w:szCs w:val="24"/>
              </w:rPr>
            </w:pPr>
            <w:r w:rsidRPr="00B60405">
              <w:rPr>
                <w:rFonts w:ascii="仿宋" w:eastAsia="仿宋" w:hAnsi="仿宋"/>
                <w:b/>
                <w:bCs/>
                <w:sz w:val="28"/>
                <w:szCs w:val="24"/>
              </w:rPr>
              <w:t>66.基于浮动车数据的出行模式分析</w:t>
            </w:r>
          </w:p>
        </w:tc>
      </w:tr>
      <w:tr w:rsidR="00B60405" w:rsidRPr="00633C5B" w:rsidTr="004B55AC">
        <w:tc>
          <w:tcPr>
            <w:tcW w:w="5000" w:type="pct"/>
            <w:gridSpan w:val="2"/>
          </w:tcPr>
          <w:p w:rsidR="00B60405" w:rsidRPr="00B2087D" w:rsidRDefault="00B60405" w:rsidP="004B55AC">
            <w:pPr>
              <w:spacing w:line="360" w:lineRule="auto"/>
              <w:rPr>
                <w:rFonts w:ascii="仿宋" w:eastAsia="仿宋" w:hAnsi="仿宋"/>
              </w:rPr>
            </w:pPr>
            <w:r w:rsidRPr="00E2797D">
              <w:rPr>
                <w:rFonts w:ascii="仿宋" w:eastAsia="仿宋" w:hAnsi="仿宋"/>
                <w:b/>
                <w:sz w:val="28"/>
                <w:szCs w:val="28"/>
              </w:rPr>
              <w:t>项目简介：</w:t>
            </w:r>
            <w:r w:rsidRPr="00B60405">
              <w:rPr>
                <w:rFonts w:ascii="仿宋" w:eastAsia="仿宋" w:hAnsi="仿宋"/>
              </w:rPr>
              <w:t>本项目拟采用探索性数据分析技术，从空间与时间两个角度对浮动车数据进行分析，研究居民出行的时空特征。在这一研究过程中，需要学生们学习SQL语言基础，掌握数据的存取。掌握初步的GIS平台应用技巧，实现数据的显示。掌握R/Python语言的编程基础，实现对数据的简单分析。</w:t>
            </w:r>
          </w:p>
        </w:tc>
      </w:tr>
      <w:tr w:rsidR="00B60405" w:rsidRPr="00633C5B" w:rsidTr="004B55AC">
        <w:tc>
          <w:tcPr>
            <w:tcW w:w="1364" w:type="pct"/>
          </w:tcPr>
          <w:p w:rsidR="00B60405" w:rsidRPr="00633C5B" w:rsidRDefault="00B60405" w:rsidP="004B55AC">
            <w:pPr>
              <w:pStyle w:val="a9"/>
              <w:spacing w:line="360" w:lineRule="auto"/>
              <w:ind w:firstLineChars="0" w:firstLine="0"/>
              <w:jc w:val="left"/>
              <w:rPr>
                <w:rFonts w:ascii="仿宋" w:eastAsia="仿宋" w:hAnsi="仿宋"/>
                <w:sz w:val="28"/>
                <w:szCs w:val="24"/>
              </w:rPr>
            </w:pPr>
            <w:r>
              <w:rPr>
                <w:noProof/>
              </w:rPr>
              <w:drawing>
                <wp:inline distT="0" distB="0" distL="0" distR="0">
                  <wp:extent cx="1082118" cy="1080000"/>
                  <wp:effectExtent l="19050" t="0" r="3732" b="0"/>
                  <wp:docPr id="116" name="图片 116" descr="https://img.xiumi.us/xmi/ua/1aJ5i/i/715505850d85ccc3081f9de5559320d4-sz_109599.png?x-oss-process=style/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g.xiumi.us/xmi/ua/1aJ5i/i/715505850d85ccc3081f9de5559320d4-sz_109599.png?x-oss-process=style/xm"/>
                          <pic:cNvPicPr>
                            <a:picLocks noChangeAspect="1" noChangeArrowheads="1"/>
                          </pic:cNvPicPr>
                        </pic:nvPicPr>
                        <pic:blipFill>
                          <a:blip r:embed="rId45"/>
                          <a:srcRect/>
                          <a:stretch>
                            <a:fillRect/>
                          </a:stretch>
                        </pic:blipFill>
                        <pic:spPr bwMode="auto">
                          <a:xfrm>
                            <a:off x="0" y="0"/>
                            <a:ext cx="1082118" cy="1080000"/>
                          </a:xfrm>
                          <a:prstGeom prst="rect">
                            <a:avLst/>
                          </a:prstGeom>
                          <a:noFill/>
                          <a:ln w="9525">
                            <a:noFill/>
                            <a:miter lim="800000"/>
                            <a:headEnd/>
                            <a:tailEnd/>
                          </a:ln>
                        </pic:spPr>
                      </pic:pic>
                    </a:graphicData>
                  </a:graphic>
                </wp:inline>
              </w:drawing>
            </w:r>
          </w:p>
        </w:tc>
        <w:tc>
          <w:tcPr>
            <w:tcW w:w="3636" w:type="pct"/>
            <w:vAlign w:val="center"/>
          </w:tcPr>
          <w:p w:rsidR="00B60405" w:rsidRPr="00B60405" w:rsidRDefault="00B60405" w:rsidP="00B60405">
            <w:pPr>
              <w:spacing w:line="360" w:lineRule="auto"/>
              <w:rPr>
                <w:rFonts w:ascii="仿宋" w:eastAsia="仿宋" w:hAnsi="仿宋"/>
                <w:sz w:val="24"/>
                <w:szCs w:val="24"/>
              </w:rPr>
            </w:pPr>
            <w:r w:rsidRPr="00B60405">
              <w:rPr>
                <w:rFonts w:ascii="仿宋" w:eastAsia="仿宋" w:hAnsi="仿宋"/>
                <w:sz w:val="24"/>
                <w:szCs w:val="24"/>
              </w:rPr>
              <w:t>指导教师：张瞫</w:t>
            </w:r>
          </w:p>
          <w:p w:rsidR="00B60405" w:rsidRPr="00B60405" w:rsidRDefault="00B60405" w:rsidP="00B60405">
            <w:pPr>
              <w:spacing w:line="360" w:lineRule="auto"/>
              <w:rPr>
                <w:rFonts w:ascii="仿宋" w:eastAsia="仿宋" w:hAnsi="仿宋"/>
                <w:sz w:val="24"/>
                <w:szCs w:val="24"/>
              </w:rPr>
            </w:pPr>
            <w:r w:rsidRPr="00B60405">
              <w:rPr>
                <w:rFonts w:ascii="仿宋" w:eastAsia="仿宋" w:hAnsi="仿宋"/>
                <w:sz w:val="24"/>
                <w:szCs w:val="24"/>
              </w:rPr>
              <w:t>Tel：15145108291</w:t>
            </w:r>
          </w:p>
          <w:p w:rsidR="00B60405" w:rsidRPr="00B60405" w:rsidRDefault="00B60405" w:rsidP="00B60405">
            <w:pPr>
              <w:spacing w:line="360" w:lineRule="auto"/>
              <w:rPr>
                <w:rFonts w:ascii="仿宋" w:eastAsia="仿宋" w:hAnsi="仿宋"/>
                <w:sz w:val="24"/>
                <w:szCs w:val="24"/>
              </w:rPr>
            </w:pPr>
            <w:r w:rsidRPr="00B60405">
              <w:rPr>
                <w:rFonts w:ascii="仿宋" w:eastAsia="仿宋" w:hAnsi="仿宋"/>
                <w:sz w:val="24"/>
                <w:szCs w:val="24"/>
              </w:rPr>
              <w:t>QQ：46534035</w:t>
            </w:r>
          </w:p>
        </w:tc>
      </w:tr>
      <w:tr w:rsidR="00B60405" w:rsidRPr="00633C5B" w:rsidTr="004B55AC">
        <w:tc>
          <w:tcPr>
            <w:tcW w:w="5000" w:type="pct"/>
            <w:gridSpan w:val="2"/>
          </w:tcPr>
          <w:p w:rsidR="00B60405" w:rsidRPr="00B60405" w:rsidRDefault="00B60405" w:rsidP="004B55AC">
            <w:pPr>
              <w:spacing w:line="360" w:lineRule="auto"/>
              <w:rPr>
                <w:rFonts w:ascii="仿宋" w:eastAsia="仿宋" w:hAnsi="仿宋"/>
                <w:sz w:val="24"/>
                <w:szCs w:val="24"/>
              </w:rPr>
            </w:pPr>
            <w:r w:rsidRPr="00633C5B">
              <w:rPr>
                <w:rFonts w:ascii="仿宋" w:eastAsia="仿宋" w:hAnsi="仿宋" w:hint="eastAsia"/>
                <w:b/>
                <w:sz w:val="28"/>
                <w:szCs w:val="24"/>
              </w:rPr>
              <w:t>导师简介</w:t>
            </w:r>
            <w:r w:rsidRPr="00633C5B">
              <w:rPr>
                <w:rFonts w:ascii="仿宋" w:eastAsia="仿宋" w:hAnsi="仿宋" w:hint="eastAsia"/>
                <w:sz w:val="28"/>
                <w:szCs w:val="24"/>
              </w:rPr>
              <w:t>：</w:t>
            </w:r>
            <w:r w:rsidRPr="00B60405">
              <w:rPr>
                <w:rFonts w:ascii="仿宋" w:eastAsia="仿宋" w:hAnsi="仿宋"/>
                <w:sz w:val="24"/>
                <w:szCs w:val="24"/>
              </w:rPr>
              <w:t>张瞫，男，博士，副教授，系副主任。主要研究方向为：移动大数据环境下的交通需求建模。主要研究方法为：多元统计分析、数据挖掘。主要研究工具：R、Python、Postgre、GIS。</w:t>
            </w:r>
          </w:p>
        </w:tc>
      </w:tr>
    </w:tbl>
    <w:p w:rsidR="00B60405" w:rsidRPr="00B60405" w:rsidRDefault="00B60405" w:rsidP="000E7B92">
      <w:pPr>
        <w:tabs>
          <w:tab w:val="left" w:pos="6168"/>
        </w:tabs>
        <w:spacing w:line="360" w:lineRule="auto"/>
        <w:rPr>
          <w:rFonts w:ascii="仿宋" w:eastAsia="仿宋" w:hAnsi="仿宋"/>
          <w:b/>
          <w:sz w:val="28"/>
          <w:szCs w:val="24"/>
        </w:rPr>
      </w:pPr>
    </w:p>
    <w:sectPr w:rsidR="00B60405" w:rsidRPr="00B60405" w:rsidSect="00901A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9FE" w:rsidRDefault="00FF49FE" w:rsidP="00F66A9F">
      <w:r>
        <w:separator/>
      </w:r>
    </w:p>
  </w:endnote>
  <w:endnote w:type="continuationSeparator" w:id="0">
    <w:p w:rsidR="00FF49FE" w:rsidRDefault="00FF49FE" w:rsidP="00F66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等线"/>
    <w:charset w:val="86"/>
    <w:family w:val="auto"/>
    <w:pitch w:val="variable"/>
    <w:sig w:usb0="00000000" w:usb1="080E0000" w:usb2="00000010" w:usb3="00000000" w:csb0="00040000" w:csb1="00000000"/>
  </w:font>
  <w:font w:name="微软雅黑">
    <w:altName w:val="Microsoft YaHei"/>
    <w:panose1 w:val="020B0503020204020204"/>
    <w:charset w:val="86"/>
    <w:family w:val="swiss"/>
    <w:pitch w:val="variable"/>
    <w:sig w:usb0="80000287" w:usb1="28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9FE" w:rsidRDefault="00FF49FE" w:rsidP="00F66A9F">
      <w:r>
        <w:separator/>
      </w:r>
    </w:p>
  </w:footnote>
  <w:footnote w:type="continuationSeparator" w:id="0">
    <w:p w:rsidR="00FF49FE" w:rsidRDefault="00FF49FE" w:rsidP="00F66A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327DF"/>
    <w:multiLevelType w:val="hybridMultilevel"/>
    <w:tmpl w:val="97924A62"/>
    <w:lvl w:ilvl="0" w:tplc="D3BECFE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55A27F39"/>
    <w:multiLevelType w:val="hybridMultilevel"/>
    <w:tmpl w:val="AD7A95B8"/>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7D0F0732"/>
    <w:multiLevelType w:val="hybridMultilevel"/>
    <w:tmpl w:val="675A5412"/>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573"/>
    <w:rsid w:val="0000335F"/>
    <w:rsid w:val="0001110A"/>
    <w:rsid w:val="00050E03"/>
    <w:rsid w:val="00090BDC"/>
    <w:rsid w:val="00094DE1"/>
    <w:rsid w:val="000E320A"/>
    <w:rsid w:val="000E7B92"/>
    <w:rsid w:val="00133475"/>
    <w:rsid w:val="0014114E"/>
    <w:rsid w:val="0016598E"/>
    <w:rsid w:val="00173692"/>
    <w:rsid w:val="00177895"/>
    <w:rsid w:val="001C30CF"/>
    <w:rsid w:val="001D1395"/>
    <w:rsid w:val="001D2423"/>
    <w:rsid w:val="002000DA"/>
    <w:rsid w:val="00231C5F"/>
    <w:rsid w:val="002724EB"/>
    <w:rsid w:val="002B5581"/>
    <w:rsid w:val="002B7FEC"/>
    <w:rsid w:val="002F1671"/>
    <w:rsid w:val="0034184E"/>
    <w:rsid w:val="00345069"/>
    <w:rsid w:val="003538E5"/>
    <w:rsid w:val="00377669"/>
    <w:rsid w:val="003B3F35"/>
    <w:rsid w:val="003B63CE"/>
    <w:rsid w:val="003B6DD0"/>
    <w:rsid w:val="003C0045"/>
    <w:rsid w:val="003C3BFE"/>
    <w:rsid w:val="003D2F93"/>
    <w:rsid w:val="00464323"/>
    <w:rsid w:val="004E0351"/>
    <w:rsid w:val="0050270E"/>
    <w:rsid w:val="005354F3"/>
    <w:rsid w:val="00583B23"/>
    <w:rsid w:val="005A1F3A"/>
    <w:rsid w:val="00613DE6"/>
    <w:rsid w:val="00633C5B"/>
    <w:rsid w:val="0066489C"/>
    <w:rsid w:val="006A1ED3"/>
    <w:rsid w:val="006B0D2A"/>
    <w:rsid w:val="006B4926"/>
    <w:rsid w:val="006B542B"/>
    <w:rsid w:val="00720DAE"/>
    <w:rsid w:val="007375A7"/>
    <w:rsid w:val="00747456"/>
    <w:rsid w:val="00796DAB"/>
    <w:rsid w:val="008030DD"/>
    <w:rsid w:val="0080561C"/>
    <w:rsid w:val="00810C4E"/>
    <w:rsid w:val="00897937"/>
    <w:rsid w:val="008C5F15"/>
    <w:rsid w:val="00901A32"/>
    <w:rsid w:val="00904A41"/>
    <w:rsid w:val="00906451"/>
    <w:rsid w:val="00921EA7"/>
    <w:rsid w:val="00952868"/>
    <w:rsid w:val="009C15DA"/>
    <w:rsid w:val="00A07FA2"/>
    <w:rsid w:val="00A10CAD"/>
    <w:rsid w:val="00A20A8E"/>
    <w:rsid w:val="00A22A9A"/>
    <w:rsid w:val="00A44F6D"/>
    <w:rsid w:val="00A86DA9"/>
    <w:rsid w:val="00AB2E96"/>
    <w:rsid w:val="00AC7142"/>
    <w:rsid w:val="00AE6E2B"/>
    <w:rsid w:val="00B2087D"/>
    <w:rsid w:val="00B31441"/>
    <w:rsid w:val="00B37024"/>
    <w:rsid w:val="00B60405"/>
    <w:rsid w:val="00B60F21"/>
    <w:rsid w:val="00BA3AAA"/>
    <w:rsid w:val="00BA650E"/>
    <w:rsid w:val="00C044DA"/>
    <w:rsid w:val="00C43440"/>
    <w:rsid w:val="00D020D7"/>
    <w:rsid w:val="00D13CD8"/>
    <w:rsid w:val="00D6224F"/>
    <w:rsid w:val="00D95B9F"/>
    <w:rsid w:val="00DC1EBA"/>
    <w:rsid w:val="00DE7107"/>
    <w:rsid w:val="00DE7DEA"/>
    <w:rsid w:val="00E2797D"/>
    <w:rsid w:val="00E37CAC"/>
    <w:rsid w:val="00EA6F8F"/>
    <w:rsid w:val="00EC6710"/>
    <w:rsid w:val="00EF54C3"/>
    <w:rsid w:val="00F12003"/>
    <w:rsid w:val="00F22122"/>
    <w:rsid w:val="00F52929"/>
    <w:rsid w:val="00F57281"/>
    <w:rsid w:val="00F66A9F"/>
    <w:rsid w:val="00FA2B59"/>
    <w:rsid w:val="00FE5573"/>
    <w:rsid w:val="00FF49FE"/>
    <w:rsid w:val="00FF4B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AB39C"/>
  <w15:docId w15:val="{2C2E7C60-4FD5-4DCD-8074-1CDF4548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A9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66A9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66A9F"/>
    <w:rPr>
      <w:sz w:val="18"/>
      <w:szCs w:val="18"/>
    </w:rPr>
  </w:style>
  <w:style w:type="paragraph" w:styleId="a5">
    <w:name w:val="footer"/>
    <w:basedOn w:val="a"/>
    <w:link w:val="a6"/>
    <w:uiPriority w:val="99"/>
    <w:unhideWhenUsed/>
    <w:rsid w:val="00F66A9F"/>
    <w:pPr>
      <w:tabs>
        <w:tab w:val="center" w:pos="4153"/>
        <w:tab w:val="right" w:pos="8306"/>
      </w:tabs>
      <w:snapToGrid w:val="0"/>
      <w:jc w:val="left"/>
    </w:pPr>
    <w:rPr>
      <w:sz w:val="18"/>
      <w:szCs w:val="18"/>
    </w:rPr>
  </w:style>
  <w:style w:type="character" w:customStyle="1" w:styleId="a6">
    <w:name w:val="页脚 字符"/>
    <w:basedOn w:val="a0"/>
    <w:link w:val="a5"/>
    <w:uiPriority w:val="99"/>
    <w:rsid w:val="00F66A9F"/>
    <w:rPr>
      <w:sz w:val="18"/>
      <w:szCs w:val="18"/>
    </w:rPr>
  </w:style>
  <w:style w:type="table" w:styleId="a7">
    <w:name w:val="Table Grid"/>
    <w:basedOn w:val="a1"/>
    <w:uiPriority w:val="39"/>
    <w:rsid w:val="00A2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F22122"/>
    <w:rPr>
      <w:color w:val="0563C1" w:themeColor="hyperlink"/>
      <w:u w:val="single"/>
    </w:rPr>
  </w:style>
  <w:style w:type="paragraph" w:styleId="a9">
    <w:name w:val="List Paragraph"/>
    <w:basedOn w:val="a"/>
    <w:uiPriority w:val="34"/>
    <w:qFormat/>
    <w:rsid w:val="00B60F21"/>
    <w:pPr>
      <w:ind w:firstLineChars="200" w:firstLine="420"/>
    </w:pPr>
  </w:style>
  <w:style w:type="paragraph" w:styleId="aa">
    <w:name w:val="Balloon Text"/>
    <w:basedOn w:val="a"/>
    <w:link w:val="ab"/>
    <w:uiPriority w:val="99"/>
    <w:semiHidden/>
    <w:unhideWhenUsed/>
    <w:rsid w:val="00810C4E"/>
    <w:rPr>
      <w:sz w:val="18"/>
      <w:szCs w:val="18"/>
    </w:rPr>
  </w:style>
  <w:style w:type="character" w:customStyle="1" w:styleId="ab">
    <w:name w:val="批注框文本 字符"/>
    <w:basedOn w:val="a0"/>
    <w:link w:val="aa"/>
    <w:uiPriority w:val="99"/>
    <w:semiHidden/>
    <w:rsid w:val="00810C4E"/>
    <w:rPr>
      <w:rFonts w:ascii="Calibri" w:eastAsia="宋体" w:hAnsi="Calibri" w:cs="Times New Roman"/>
      <w:sz w:val="18"/>
      <w:szCs w:val="18"/>
    </w:rPr>
  </w:style>
  <w:style w:type="paragraph" w:styleId="ac">
    <w:name w:val="Normal (Web)"/>
    <w:basedOn w:val="a"/>
    <w:uiPriority w:val="99"/>
    <w:semiHidden/>
    <w:unhideWhenUsed/>
    <w:rsid w:val="00C044D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6305">
      <w:bodyDiv w:val="1"/>
      <w:marLeft w:val="0"/>
      <w:marRight w:val="0"/>
      <w:marTop w:val="0"/>
      <w:marBottom w:val="0"/>
      <w:divBdr>
        <w:top w:val="none" w:sz="0" w:space="0" w:color="auto"/>
        <w:left w:val="none" w:sz="0" w:space="0" w:color="auto"/>
        <w:bottom w:val="none" w:sz="0" w:space="0" w:color="auto"/>
        <w:right w:val="none" w:sz="0" w:space="0" w:color="auto"/>
      </w:divBdr>
    </w:div>
    <w:div w:id="67265682">
      <w:bodyDiv w:val="1"/>
      <w:marLeft w:val="0"/>
      <w:marRight w:val="0"/>
      <w:marTop w:val="0"/>
      <w:marBottom w:val="0"/>
      <w:divBdr>
        <w:top w:val="none" w:sz="0" w:space="0" w:color="auto"/>
        <w:left w:val="none" w:sz="0" w:space="0" w:color="auto"/>
        <w:bottom w:val="none" w:sz="0" w:space="0" w:color="auto"/>
        <w:right w:val="none" w:sz="0" w:space="0" w:color="auto"/>
      </w:divBdr>
    </w:div>
    <w:div w:id="68819611">
      <w:bodyDiv w:val="1"/>
      <w:marLeft w:val="0"/>
      <w:marRight w:val="0"/>
      <w:marTop w:val="0"/>
      <w:marBottom w:val="0"/>
      <w:divBdr>
        <w:top w:val="none" w:sz="0" w:space="0" w:color="auto"/>
        <w:left w:val="none" w:sz="0" w:space="0" w:color="auto"/>
        <w:bottom w:val="none" w:sz="0" w:space="0" w:color="auto"/>
        <w:right w:val="none" w:sz="0" w:space="0" w:color="auto"/>
      </w:divBdr>
    </w:div>
    <w:div w:id="70591730">
      <w:bodyDiv w:val="1"/>
      <w:marLeft w:val="0"/>
      <w:marRight w:val="0"/>
      <w:marTop w:val="0"/>
      <w:marBottom w:val="0"/>
      <w:divBdr>
        <w:top w:val="none" w:sz="0" w:space="0" w:color="auto"/>
        <w:left w:val="none" w:sz="0" w:space="0" w:color="auto"/>
        <w:bottom w:val="none" w:sz="0" w:space="0" w:color="auto"/>
        <w:right w:val="none" w:sz="0" w:space="0" w:color="auto"/>
      </w:divBdr>
    </w:div>
    <w:div w:id="101993714">
      <w:bodyDiv w:val="1"/>
      <w:marLeft w:val="0"/>
      <w:marRight w:val="0"/>
      <w:marTop w:val="0"/>
      <w:marBottom w:val="0"/>
      <w:divBdr>
        <w:top w:val="none" w:sz="0" w:space="0" w:color="auto"/>
        <w:left w:val="none" w:sz="0" w:space="0" w:color="auto"/>
        <w:bottom w:val="none" w:sz="0" w:space="0" w:color="auto"/>
        <w:right w:val="none" w:sz="0" w:space="0" w:color="auto"/>
      </w:divBdr>
    </w:div>
    <w:div w:id="113599683">
      <w:bodyDiv w:val="1"/>
      <w:marLeft w:val="0"/>
      <w:marRight w:val="0"/>
      <w:marTop w:val="0"/>
      <w:marBottom w:val="0"/>
      <w:divBdr>
        <w:top w:val="none" w:sz="0" w:space="0" w:color="auto"/>
        <w:left w:val="none" w:sz="0" w:space="0" w:color="auto"/>
        <w:bottom w:val="none" w:sz="0" w:space="0" w:color="auto"/>
        <w:right w:val="none" w:sz="0" w:space="0" w:color="auto"/>
      </w:divBdr>
    </w:div>
    <w:div w:id="123085466">
      <w:bodyDiv w:val="1"/>
      <w:marLeft w:val="0"/>
      <w:marRight w:val="0"/>
      <w:marTop w:val="0"/>
      <w:marBottom w:val="0"/>
      <w:divBdr>
        <w:top w:val="none" w:sz="0" w:space="0" w:color="auto"/>
        <w:left w:val="none" w:sz="0" w:space="0" w:color="auto"/>
        <w:bottom w:val="none" w:sz="0" w:space="0" w:color="auto"/>
        <w:right w:val="none" w:sz="0" w:space="0" w:color="auto"/>
      </w:divBdr>
    </w:div>
    <w:div w:id="142044610">
      <w:bodyDiv w:val="1"/>
      <w:marLeft w:val="0"/>
      <w:marRight w:val="0"/>
      <w:marTop w:val="0"/>
      <w:marBottom w:val="0"/>
      <w:divBdr>
        <w:top w:val="none" w:sz="0" w:space="0" w:color="auto"/>
        <w:left w:val="none" w:sz="0" w:space="0" w:color="auto"/>
        <w:bottom w:val="none" w:sz="0" w:space="0" w:color="auto"/>
        <w:right w:val="none" w:sz="0" w:space="0" w:color="auto"/>
      </w:divBdr>
    </w:div>
    <w:div w:id="162549846">
      <w:bodyDiv w:val="1"/>
      <w:marLeft w:val="0"/>
      <w:marRight w:val="0"/>
      <w:marTop w:val="0"/>
      <w:marBottom w:val="0"/>
      <w:divBdr>
        <w:top w:val="none" w:sz="0" w:space="0" w:color="auto"/>
        <w:left w:val="none" w:sz="0" w:space="0" w:color="auto"/>
        <w:bottom w:val="none" w:sz="0" w:space="0" w:color="auto"/>
        <w:right w:val="none" w:sz="0" w:space="0" w:color="auto"/>
      </w:divBdr>
    </w:div>
    <w:div w:id="167990918">
      <w:bodyDiv w:val="1"/>
      <w:marLeft w:val="0"/>
      <w:marRight w:val="0"/>
      <w:marTop w:val="0"/>
      <w:marBottom w:val="0"/>
      <w:divBdr>
        <w:top w:val="none" w:sz="0" w:space="0" w:color="auto"/>
        <w:left w:val="none" w:sz="0" w:space="0" w:color="auto"/>
        <w:bottom w:val="none" w:sz="0" w:space="0" w:color="auto"/>
        <w:right w:val="none" w:sz="0" w:space="0" w:color="auto"/>
      </w:divBdr>
    </w:div>
    <w:div w:id="177156166">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91385138">
      <w:bodyDiv w:val="1"/>
      <w:marLeft w:val="0"/>
      <w:marRight w:val="0"/>
      <w:marTop w:val="0"/>
      <w:marBottom w:val="0"/>
      <w:divBdr>
        <w:top w:val="none" w:sz="0" w:space="0" w:color="auto"/>
        <w:left w:val="none" w:sz="0" w:space="0" w:color="auto"/>
        <w:bottom w:val="none" w:sz="0" w:space="0" w:color="auto"/>
        <w:right w:val="none" w:sz="0" w:space="0" w:color="auto"/>
      </w:divBdr>
    </w:div>
    <w:div w:id="201327045">
      <w:bodyDiv w:val="1"/>
      <w:marLeft w:val="0"/>
      <w:marRight w:val="0"/>
      <w:marTop w:val="0"/>
      <w:marBottom w:val="0"/>
      <w:divBdr>
        <w:top w:val="none" w:sz="0" w:space="0" w:color="auto"/>
        <w:left w:val="none" w:sz="0" w:space="0" w:color="auto"/>
        <w:bottom w:val="none" w:sz="0" w:space="0" w:color="auto"/>
        <w:right w:val="none" w:sz="0" w:space="0" w:color="auto"/>
      </w:divBdr>
    </w:div>
    <w:div w:id="213124031">
      <w:bodyDiv w:val="1"/>
      <w:marLeft w:val="0"/>
      <w:marRight w:val="0"/>
      <w:marTop w:val="0"/>
      <w:marBottom w:val="0"/>
      <w:divBdr>
        <w:top w:val="none" w:sz="0" w:space="0" w:color="auto"/>
        <w:left w:val="none" w:sz="0" w:space="0" w:color="auto"/>
        <w:bottom w:val="none" w:sz="0" w:space="0" w:color="auto"/>
        <w:right w:val="none" w:sz="0" w:space="0" w:color="auto"/>
      </w:divBdr>
    </w:div>
    <w:div w:id="214511924">
      <w:bodyDiv w:val="1"/>
      <w:marLeft w:val="0"/>
      <w:marRight w:val="0"/>
      <w:marTop w:val="0"/>
      <w:marBottom w:val="0"/>
      <w:divBdr>
        <w:top w:val="none" w:sz="0" w:space="0" w:color="auto"/>
        <w:left w:val="none" w:sz="0" w:space="0" w:color="auto"/>
        <w:bottom w:val="none" w:sz="0" w:space="0" w:color="auto"/>
        <w:right w:val="none" w:sz="0" w:space="0" w:color="auto"/>
      </w:divBdr>
    </w:div>
    <w:div w:id="215434828">
      <w:bodyDiv w:val="1"/>
      <w:marLeft w:val="0"/>
      <w:marRight w:val="0"/>
      <w:marTop w:val="0"/>
      <w:marBottom w:val="0"/>
      <w:divBdr>
        <w:top w:val="none" w:sz="0" w:space="0" w:color="auto"/>
        <w:left w:val="none" w:sz="0" w:space="0" w:color="auto"/>
        <w:bottom w:val="none" w:sz="0" w:space="0" w:color="auto"/>
        <w:right w:val="none" w:sz="0" w:space="0" w:color="auto"/>
      </w:divBdr>
    </w:div>
    <w:div w:id="218982967">
      <w:bodyDiv w:val="1"/>
      <w:marLeft w:val="0"/>
      <w:marRight w:val="0"/>
      <w:marTop w:val="0"/>
      <w:marBottom w:val="0"/>
      <w:divBdr>
        <w:top w:val="none" w:sz="0" w:space="0" w:color="auto"/>
        <w:left w:val="none" w:sz="0" w:space="0" w:color="auto"/>
        <w:bottom w:val="none" w:sz="0" w:space="0" w:color="auto"/>
        <w:right w:val="none" w:sz="0" w:space="0" w:color="auto"/>
      </w:divBdr>
    </w:div>
    <w:div w:id="240677608">
      <w:bodyDiv w:val="1"/>
      <w:marLeft w:val="0"/>
      <w:marRight w:val="0"/>
      <w:marTop w:val="0"/>
      <w:marBottom w:val="0"/>
      <w:divBdr>
        <w:top w:val="none" w:sz="0" w:space="0" w:color="auto"/>
        <w:left w:val="none" w:sz="0" w:space="0" w:color="auto"/>
        <w:bottom w:val="none" w:sz="0" w:space="0" w:color="auto"/>
        <w:right w:val="none" w:sz="0" w:space="0" w:color="auto"/>
      </w:divBdr>
    </w:div>
    <w:div w:id="285159244">
      <w:bodyDiv w:val="1"/>
      <w:marLeft w:val="0"/>
      <w:marRight w:val="0"/>
      <w:marTop w:val="0"/>
      <w:marBottom w:val="0"/>
      <w:divBdr>
        <w:top w:val="none" w:sz="0" w:space="0" w:color="auto"/>
        <w:left w:val="none" w:sz="0" w:space="0" w:color="auto"/>
        <w:bottom w:val="none" w:sz="0" w:space="0" w:color="auto"/>
        <w:right w:val="none" w:sz="0" w:space="0" w:color="auto"/>
      </w:divBdr>
    </w:div>
    <w:div w:id="299771222">
      <w:bodyDiv w:val="1"/>
      <w:marLeft w:val="0"/>
      <w:marRight w:val="0"/>
      <w:marTop w:val="0"/>
      <w:marBottom w:val="0"/>
      <w:divBdr>
        <w:top w:val="none" w:sz="0" w:space="0" w:color="auto"/>
        <w:left w:val="none" w:sz="0" w:space="0" w:color="auto"/>
        <w:bottom w:val="none" w:sz="0" w:space="0" w:color="auto"/>
        <w:right w:val="none" w:sz="0" w:space="0" w:color="auto"/>
      </w:divBdr>
    </w:div>
    <w:div w:id="307520037">
      <w:bodyDiv w:val="1"/>
      <w:marLeft w:val="0"/>
      <w:marRight w:val="0"/>
      <w:marTop w:val="0"/>
      <w:marBottom w:val="0"/>
      <w:divBdr>
        <w:top w:val="none" w:sz="0" w:space="0" w:color="auto"/>
        <w:left w:val="none" w:sz="0" w:space="0" w:color="auto"/>
        <w:bottom w:val="none" w:sz="0" w:space="0" w:color="auto"/>
        <w:right w:val="none" w:sz="0" w:space="0" w:color="auto"/>
      </w:divBdr>
    </w:div>
    <w:div w:id="340471564">
      <w:bodyDiv w:val="1"/>
      <w:marLeft w:val="0"/>
      <w:marRight w:val="0"/>
      <w:marTop w:val="0"/>
      <w:marBottom w:val="0"/>
      <w:divBdr>
        <w:top w:val="none" w:sz="0" w:space="0" w:color="auto"/>
        <w:left w:val="none" w:sz="0" w:space="0" w:color="auto"/>
        <w:bottom w:val="none" w:sz="0" w:space="0" w:color="auto"/>
        <w:right w:val="none" w:sz="0" w:space="0" w:color="auto"/>
      </w:divBdr>
    </w:div>
    <w:div w:id="354160162">
      <w:bodyDiv w:val="1"/>
      <w:marLeft w:val="0"/>
      <w:marRight w:val="0"/>
      <w:marTop w:val="0"/>
      <w:marBottom w:val="0"/>
      <w:divBdr>
        <w:top w:val="none" w:sz="0" w:space="0" w:color="auto"/>
        <w:left w:val="none" w:sz="0" w:space="0" w:color="auto"/>
        <w:bottom w:val="none" w:sz="0" w:space="0" w:color="auto"/>
        <w:right w:val="none" w:sz="0" w:space="0" w:color="auto"/>
      </w:divBdr>
    </w:div>
    <w:div w:id="357856797">
      <w:bodyDiv w:val="1"/>
      <w:marLeft w:val="0"/>
      <w:marRight w:val="0"/>
      <w:marTop w:val="0"/>
      <w:marBottom w:val="0"/>
      <w:divBdr>
        <w:top w:val="none" w:sz="0" w:space="0" w:color="auto"/>
        <w:left w:val="none" w:sz="0" w:space="0" w:color="auto"/>
        <w:bottom w:val="none" w:sz="0" w:space="0" w:color="auto"/>
        <w:right w:val="none" w:sz="0" w:space="0" w:color="auto"/>
      </w:divBdr>
    </w:div>
    <w:div w:id="364067579">
      <w:bodyDiv w:val="1"/>
      <w:marLeft w:val="0"/>
      <w:marRight w:val="0"/>
      <w:marTop w:val="0"/>
      <w:marBottom w:val="0"/>
      <w:divBdr>
        <w:top w:val="none" w:sz="0" w:space="0" w:color="auto"/>
        <w:left w:val="none" w:sz="0" w:space="0" w:color="auto"/>
        <w:bottom w:val="none" w:sz="0" w:space="0" w:color="auto"/>
        <w:right w:val="none" w:sz="0" w:space="0" w:color="auto"/>
      </w:divBdr>
    </w:div>
    <w:div w:id="385303067">
      <w:bodyDiv w:val="1"/>
      <w:marLeft w:val="0"/>
      <w:marRight w:val="0"/>
      <w:marTop w:val="0"/>
      <w:marBottom w:val="0"/>
      <w:divBdr>
        <w:top w:val="none" w:sz="0" w:space="0" w:color="auto"/>
        <w:left w:val="none" w:sz="0" w:space="0" w:color="auto"/>
        <w:bottom w:val="none" w:sz="0" w:space="0" w:color="auto"/>
        <w:right w:val="none" w:sz="0" w:space="0" w:color="auto"/>
      </w:divBdr>
    </w:div>
    <w:div w:id="391346252">
      <w:bodyDiv w:val="1"/>
      <w:marLeft w:val="0"/>
      <w:marRight w:val="0"/>
      <w:marTop w:val="0"/>
      <w:marBottom w:val="0"/>
      <w:divBdr>
        <w:top w:val="none" w:sz="0" w:space="0" w:color="auto"/>
        <w:left w:val="none" w:sz="0" w:space="0" w:color="auto"/>
        <w:bottom w:val="none" w:sz="0" w:space="0" w:color="auto"/>
        <w:right w:val="none" w:sz="0" w:space="0" w:color="auto"/>
      </w:divBdr>
    </w:div>
    <w:div w:id="429005302">
      <w:bodyDiv w:val="1"/>
      <w:marLeft w:val="0"/>
      <w:marRight w:val="0"/>
      <w:marTop w:val="0"/>
      <w:marBottom w:val="0"/>
      <w:divBdr>
        <w:top w:val="none" w:sz="0" w:space="0" w:color="auto"/>
        <w:left w:val="none" w:sz="0" w:space="0" w:color="auto"/>
        <w:bottom w:val="none" w:sz="0" w:space="0" w:color="auto"/>
        <w:right w:val="none" w:sz="0" w:space="0" w:color="auto"/>
      </w:divBdr>
    </w:div>
    <w:div w:id="437726103">
      <w:bodyDiv w:val="1"/>
      <w:marLeft w:val="0"/>
      <w:marRight w:val="0"/>
      <w:marTop w:val="0"/>
      <w:marBottom w:val="0"/>
      <w:divBdr>
        <w:top w:val="none" w:sz="0" w:space="0" w:color="auto"/>
        <w:left w:val="none" w:sz="0" w:space="0" w:color="auto"/>
        <w:bottom w:val="none" w:sz="0" w:space="0" w:color="auto"/>
        <w:right w:val="none" w:sz="0" w:space="0" w:color="auto"/>
      </w:divBdr>
    </w:div>
    <w:div w:id="438532291">
      <w:bodyDiv w:val="1"/>
      <w:marLeft w:val="0"/>
      <w:marRight w:val="0"/>
      <w:marTop w:val="0"/>
      <w:marBottom w:val="0"/>
      <w:divBdr>
        <w:top w:val="none" w:sz="0" w:space="0" w:color="auto"/>
        <w:left w:val="none" w:sz="0" w:space="0" w:color="auto"/>
        <w:bottom w:val="none" w:sz="0" w:space="0" w:color="auto"/>
        <w:right w:val="none" w:sz="0" w:space="0" w:color="auto"/>
      </w:divBdr>
    </w:div>
    <w:div w:id="454449604">
      <w:bodyDiv w:val="1"/>
      <w:marLeft w:val="0"/>
      <w:marRight w:val="0"/>
      <w:marTop w:val="0"/>
      <w:marBottom w:val="0"/>
      <w:divBdr>
        <w:top w:val="none" w:sz="0" w:space="0" w:color="auto"/>
        <w:left w:val="none" w:sz="0" w:space="0" w:color="auto"/>
        <w:bottom w:val="none" w:sz="0" w:space="0" w:color="auto"/>
        <w:right w:val="none" w:sz="0" w:space="0" w:color="auto"/>
      </w:divBdr>
    </w:div>
    <w:div w:id="454641666">
      <w:bodyDiv w:val="1"/>
      <w:marLeft w:val="0"/>
      <w:marRight w:val="0"/>
      <w:marTop w:val="0"/>
      <w:marBottom w:val="0"/>
      <w:divBdr>
        <w:top w:val="none" w:sz="0" w:space="0" w:color="auto"/>
        <w:left w:val="none" w:sz="0" w:space="0" w:color="auto"/>
        <w:bottom w:val="none" w:sz="0" w:space="0" w:color="auto"/>
        <w:right w:val="none" w:sz="0" w:space="0" w:color="auto"/>
      </w:divBdr>
    </w:div>
    <w:div w:id="493642492">
      <w:bodyDiv w:val="1"/>
      <w:marLeft w:val="0"/>
      <w:marRight w:val="0"/>
      <w:marTop w:val="0"/>
      <w:marBottom w:val="0"/>
      <w:divBdr>
        <w:top w:val="none" w:sz="0" w:space="0" w:color="auto"/>
        <w:left w:val="none" w:sz="0" w:space="0" w:color="auto"/>
        <w:bottom w:val="none" w:sz="0" w:space="0" w:color="auto"/>
        <w:right w:val="none" w:sz="0" w:space="0" w:color="auto"/>
      </w:divBdr>
    </w:div>
    <w:div w:id="511842633">
      <w:bodyDiv w:val="1"/>
      <w:marLeft w:val="0"/>
      <w:marRight w:val="0"/>
      <w:marTop w:val="0"/>
      <w:marBottom w:val="0"/>
      <w:divBdr>
        <w:top w:val="none" w:sz="0" w:space="0" w:color="auto"/>
        <w:left w:val="none" w:sz="0" w:space="0" w:color="auto"/>
        <w:bottom w:val="none" w:sz="0" w:space="0" w:color="auto"/>
        <w:right w:val="none" w:sz="0" w:space="0" w:color="auto"/>
      </w:divBdr>
    </w:div>
    <w:div w:id="538662478">
      <w:bodyDiv w:val="1"/>
      <w:marLeft w:val="0"/>
      <w:marRight w:val="0"/>
      <w:marTop w:val="0"/>
      <w:marBottom w:val="0"/>
      <w:divBdr>
        <w:top w:val="none" w:sz="0" w:space="0" w:color="auto"/>
        <w:left w:val="none" w:sz="0" w:space="0" w:color="auto"/>
        <w:bottom w:val="none" w:sz="0" w:space="0" w:color="auto"/>
        <w:right w:val="none" w:sz="0" w:space="0" w:color="auto"/>
      </w:divBdr>
    </w:div>
    <w:div w:id="552816144">
      <w:bodyDiv w:val="1"/>
      <w:marLeft w:val="0"/>
      <w:marRight w:val="0"/>
      <w:marTop w:val="0"/>
      <w:marBottom w:val="0"/>
      <w:divBdr>
        <w:top w:val="none" w:sz="0" w:space="0" w:color="auto"/>
        <w:left w:val="none" w:sz="0" w:space="0" w:color="auto"/>
        <w:bottom w:val="none" w:sz="0" w:space="0" w:color="auto"/>
        <w:right w:val="none" w:sz="0" w:space="0" w:color="auto"/>
      </w:divBdr>
    </w:div>
    <w:div w:id="571702901">
      <w:bodyDiv w:val="1"/>
      <w:marLeft w:val="0"/>
      <w:marRight w:val="0"/>
      <w:marTop w:val="0"/>
      <w:marBottom w:val="0"/>
      <w:divBdr>
        <w:top w:val="none" w:sz="0" w:space="0" w:color="auto"/>
        <w:left w:val="none" w:sz="0" w:space="0" w:color="auto"/>
        <w:bottom w:val="none" w:sz="0" w:space="0" w:color="auto"/>
        <w:right w:val="none" w:sz="0" w:space="0" w:color="auto"/>
      </w:divBdr>
    </w:div>
    <w:div w:id="577636356">
      <w:bodyDiv w:val="1"/>
      <w:marLeft w:val="0"/>
      <w:marRight w:val="0"/>
      <w:marTop w:val="0"/>
      <w:marBottom w:val="0"/>
      <w:divBdr>
        <w:top w:val="none" w:sz="0" w:space="0" w:color="auto"/>
        <w:left w:val="none" w:sz="0" w:space="0" w:color="auto"/>
        <w:bottom w:val="none" w:sz="0" w:space="0" w:color="auto"/>
        <w:right w:val="none" w:sz="0" w:space="0" w:color="auto"/>
      </w:divBdr>
    </w:div>
    <w:div w:id="594360173">
      <w:bodyDiv w:val="1"/>
      <w:marLeft w:val="0"/>
      <w:marRight w:val="0"/>
      <w:marTop w:val="0"/>
      <w:marBottom w:val="0"/>
      <w:divBdr>
        <w:top w:val="none" w:sz="0" w:space="0" w:color="auto"/>
        <w:left w:val="none" w:sz="0" w:space="0" w:color="auto"/>
        <w:bottom w:val="none" w:sz="0" w:space="0" w:color="auto"/>
        <w:right w:val="none" w:sz="0" w:space="0" w:color="auto"/>
      </w:divBdr>
    </w:div>
    <w:div w:id="601499916">
      <w:bodyDiv w:val="1"/>
      <w:marLeft w:val="0"/>
      <w:marRight w:val="0"/>
      <w:marTop w:val="0"/>
      <w:marBottom w:val="0"/>
      <w:divBdr>
        <w:top w:val="none" w:sz="0" w:space="0" w:color="auto"/>
        <w:left w:val="none" w:sz="0" w:space="0" w:color="auto"/>
        <w:bottom w:val="none" w:sz="0" w:space="0" w:color="auto"/>
        <w:right w:val="none" w:sz="0" w:space="0" w:color="auto"/>
      </w:divBdr>
    </w:div>
    <w:div w:id="606430217">
      <w:bodyDiv w:val="1"/>
      <w:marLeft w:val="0"/>
      <w:marRight w:val="0"/>
      <w:marTop w:val="0"/>
      <w:marBottom w:val="0"/>
      <w:divBdr>
        <w:top w:val="none" w:sz="0" w:space="0" w:color="auto"/>
        <w:left w:val="none" w:sz="0" w:space="0" w:color="auto"/>
        <w:bottom w:val="none" w:sz="0" w:space="0" w:color="auto"/>
        <w:right w:val="none" w:sz="0" w:space="0" w:color="auto"/>
      </w:divBdr>
    </w:div>
    <w:div w:id="621423980">
      <w:bodyDiv w:val="1"/>
      <w:marLeft w:val="0"/>
      <w:marRight w:val="0"/>
      <w:marTop w:val="0"/>
      <w:marBottom w:val="0"/>
      <w:divBdr>
        <w:top w:val="none" w:sz="0" w:space="0" w:color="auto"/>
        <w:left w:val="none" w:sz="0" w:space="0" w:color="auto"/>
        <w:bottom w:val="none" w:sz="0" w:space="0" w:color="auto"/>
        <w:right w:val="none" w:sz="0" w:space="0" w:color="auto"/>
      </w:divBdr>
    </w:div>
    <w:div w:id="640773494">
      <w:bodyDiv w:val="1"/>
      <w:marLeft w:val="0"/>
      <w:marRight w:val="0"/>
      <w:marTop w:val="0"/>
      <w:marBottom w:val="0"/>
      <w:divBdr>
        <w:top w:val="none" w:sz="0" w:space="0" w:color="auto"/>
        <w:left w:val="none" w:sz="0" w:space="0" w:color="auto"/>
        <w:bottom w:val="none" w:sz="0" w:space="0" w:color="auto"/>
        <w:right w:val="none" w:sz="0" w:space="0" w:color="auto"/>
      </w:divBdr>
    </w:div>
    <w:div w:id="651562177">
      <w:bodyDiv w:val="1"/>
      <w:marLeft w:val="0"/>
      <w:marRight w:val="0"/>
      <w:marTop w:val="0"/>
      <w:marBottom w:val="0"/>
      <w:divBdr>
        <w:top w:val="none" w:sz="0" w:space="0" w:color="auto"/>
        <w:left w:val="none" w:sz="0" w:space="0" w:color="auto"/>
        <w:bottom w:val="none" w:sz="0" w:space="0" w:color="auto"/>
        <w:right w:val="none" w:sz="0" w:space="0" w:color="auto"/>
      </w:divBdr>
    </w:div>
    <w:div w:id="660281351">
      <w:bodyDiv w:val="1"/>
      <w:marLeft w:val="0"/>
      <w:marRight w:val="0"/>
      <w:marTop w:val="0"/>
      <w:marBottom w:val="0"/>
      <w:divBdr>
        <w:top w:val="none" w:sz="0" w:space="0" w:color="auto"/>
        <w:left w:val="none" w:sz="0" w:space="0" w:color="auto"/>
        <w:bottom w:val="none" w:sz="0" w:space="0" w:color="auto"/>
        <w:right w:val="none" w:sz="0" w:space="0" w:color="auto"/>
      </w:divBdr>
    </w:div>
    <w:div w:id="668102426">
      <w:bodyDiv w:val="1"/>
      <w:marLeft w:val="0"/>
      <w:marRight w:val="0"/>
      <w:marTop w:val="0"/>
      <w:marBottom w:val="0"/>
      <w:divBdr>
        <w:top w:val="none" w:sz="0" w:space="0" w:color="auto"/>
        <w:left w:val="none" w:sz="0" w:space="0" w:color="auto"/>
        <w:bottom w:val="none" w:sz="0" w:space="0" w:color="auto"/>
        <w:right w:val="none" w:sz="0" w:space="0" w:color="auto"/>
      </w:divBdr>
    </w:div>
    <w:div w:id="676074789">
      <w:bodyDiv w:val="1"/>
      <w:marLeft w:val="0"/>
      <w:marRight w:val="0"/>
      <w:marTop w:val="0"/>
      <w:marBottom w:val="0"/>
      <w:divBdr>
        <w:top w:val="none" w:sz="0" w:space="0" w:color="auto"/>
        <w:left w:val="none" w:sz="0" w:space="0" w:color="auto"/>
        <w:bottom w:val="none" w:sz="0" w:space="0" w:color="auto"/>
        <w:right w:val="none" w:sz="0" w:space="0" w:color="auto"/>
      </w:divBdr>
    </w:div>
    <w:div w:id="682511588">
      <w:bodyDiv w:val="1"/>
      <w:marLeft w:val="0"/>
      <w:marRight w:val="0"/>
      <w:marTop w:val="0"/>
      <w:marBottom w:val="0"/>
      <w:divBdr>
        <w:top w:val="none" w:sz="0" w:space="0" w:color="auto"/>
        <w:left w:val="none" w:sz="0" w:space="0" w:color="auto"/>
        <w:bottom w:val="none" w:sz="0" w:space="0" w:color="auto"/>
        <w:right w:val="none" w:sz="0" w:space="0" w:color="auto"/>
      </w:divBdr>
    </w:div>
    <w:div w:id="694961169">
      <w:bodyDiv w:val="1"/>
      <w:marLeft w:val="0"/>
      <w:marRight w:val="0"/>
      <w:marTop w:val="0"/>
      <w:marBottom w:val="0"/>
      <w:divBdr>
        <w:top w:val="none" w:sz="0" w:space="0" w:color="auto"/>
        <w:left w:val="none" w:sz="0" w:space="0" w:color="auto"/>
        <w:bottom w:val="none" w:sz="0" w:space="0" w:color="auto"/>
        <w:right w:val="none" w:sz="0" w:space="0" w:color="auto"/>
      </w:divBdr>
    </w:div>
    <w:div w:id="695810070">
      <w:bodyDiv w:val="1"/>
      <w:marLeft w:val="0"/>
      <w:marRight w:val="0"/>
      <w:marTop w:val="0"/>
      <w:marBottom w:val="0"/>
      <w:divBdr>
        <w:top w:val="none" w:sz="0" w:space="0" w:color="auto"/>
        <w:left w:val="none" w:sz="0" w:space="0" w:color="auto"/>
        <w:bottom w:val="none" w:sz="0" w:space="0" w:color="auto"/>
        <w:right w:val="none" w:sz="0" w:space="0" w:color="auto"/>
      </w:divBdr>
    </w:div>
    <w:div w:id="714357885">
      <w:bodyDiv w:val="1"/>
      <w:marLeft w:val="0"/>
      <w:marRight w:val="0"/>
      <w:marTop w:val="0"/>
      <w:marBottom w:val="0"/>
      <w:divBdr>
        <w:top w:val="none" w:sz="0" w:space="0" w:color="auto"/>
        <w:left w:val="none" w:sz="0" w:space="0" w:color="auto"/>
        <w:bottom w:val="none" w:sz="0" w:space="0" w:color="auto"/>
        <w:right w:val="none" w:sz="0" w:space="0" w:color="auto"/>
      </w:divBdr>
    </w:div>
    <w:div w:id="722024877">
      <w:bodyDiv w:val="1"/>
      <w:marLeft w:val="0"/>
      <w:marRight w:val="0"/>
      <w:marTop w:val="0"/>
      <w:marBottom w:val="0"/>
      <w:divBdr>
        <w:top w:val="none" w:sz="0" w:space="0" w:color="auto"/>
        <w:left w:val="none" w:sz="0" w:space="0" w:color="auto"/>
        <w:bottom w:val="none" w:sz="0" w:space="0" w:color="auto"/>
        <w:right w:val="none" w:sz="0" w:space="0" w:color="auto"/>
      </w:divBdr>
    </w:div>
    <w:div w:id="724721964">
      <w:bodyDiv w:val="1"/>
      <w:marLeft w:val="0"/>
      <w:marRight w:val="0"/>
      <w:marTop w:val="0"/>
      <w:marBottom w:val="0"/>
      <w:divBdr>
        <w:top w:val="none" w:sz="0" w:space="0" w:color="auto"/>
        <w:left w:val="none" w:sz="0" w:space="0" w:color="auto"/>
        <w:bottom w:val="none" w:sz="0" w:space="0" w:color="auto"/>
        <w:right w:val="none" w:sz="0" w:space="0" w:color="auto"/>
      </w:divBdr>
    </w:div>
    <w:div w:id="734207409">
      <w:bodyDiv w:val="1"/>
      <w:marLeft w:val="0"/>
      <w:marRight w:val="0"/>
      <w:marTop w:val="0"/>
      <w:marBottom w:val="0"/>
      <w:divBdr>
        <w:top w:val="none" w:sz="0" w:space="0" w:color="auto"/>
        <w:left w:val="none" w:sz="0" w:space="0" w:color="auto"/>
        <w:bottom w:val="none" w:sz="0" w:space="0" w:color="auto"/>
        <w:right w:val="none" w:sz="0" w:space="0" w:color="auto"/>
      </w:divBdr>
    </w:div>
    <w:div w:id="749693535">
      <w:bodyDiv w:val="1"/>
      <w:marLeft w:val="0"/>
      <w:marRight w:val="0"/>
      <w:marTop w:val="0"/>
      <w:marBottom w:val="0"/>
      <w:divBdr>
        <w:top w:val="none" w:sz="0" w:space="0" w:color="auto"/>
        <w:left w:val="none" w:sz="0" w:space="0" w:color="auto"/>
        <w:bottom w:val="none" w:sz="0" w:space="0" w:color="auto"/>
        <w:right w:val="none" w:sz="0" w:space="0" w:color="auto"/>
      </w:divBdr>
    </w:div>
    <w:div w:id="824277483">
      <w:bodyDiv w:val="1"/>
      <w:marLeft w:val="0"/>
      <w:marRight w:val="0"/>
      <w:marTop w:val="0"/>
      <w:marBottom w:val="0"/>
      <w:divBdr>
        <w:top w:val="none" w:sz="0" w:space="0" w:color="auto"/>
        <w:left w:val="none" w:sz="0" w:space="0" w:color="auto"/>
        <w:bottom w:val="none" w:sz="0" w:space="0" w:color="auto"/>
        <w:right w:val="none" w:sz="0" w:space="0" w:color="auto"/>
      </w:divBdr>
    </w:div>
    <w:div w:id="829055343">
      <w:bodyDiv w:val="1"/>
      <w:marLeft w:val="0"/>
      <w:marRight w:val="0"/>
      <w:marTop w:val="0"/>
      <w:marBottom w:val="0"/>
      <w:divBdr>
        <w:top w:val="none" w:sz="0" w:space="0" w:color="auto"/>
        <w:left w:val="none" w:sz="0" w:space="0" w:color="auto"/>
        <w:bottom w:val="none" w:sz="0" w:space="0" w:color="auto"/>
        <w:right w:val="none" w:sz="0" w:space="0" w:color="auto"/>
      </w:divBdr>
    </w:div>
    <w:div w:id="829784003">
      <w:bodyDiv w:val="1"/>
      <w:marLeft w:val="0"/>
      <w:marRight w:val="0"/>
      <w:marTop w:val="0"/>
      <w:marBottom w:val="0"/>
      <w:divBdr>
        <w:top w:val="none" w:sz="0" w:space="0" w:color="auto"/>
        <w:left w:val="none" w:sz="0" w:space="0" w:color="auto"/>
        <w:bottom w:val="none" w:sz="0" w:space="0" w:color="auto"/>
        <w:right w:val="none" w:sz="0" w:space="0" w:color="auto"/>
      </w:divBdr>
    </w:div>
    <w:div w:id="831221838">
      <w:bodyDiv w:val="1"/>
      <w:marLeft w:val="0"/>
      <w:marRight w:val="0"/>
      <w:marTop w:val="0"/>
      <w:marBottom w:val="0"/>
      <w:divBdr>
        <w:top w:val="none" w:sz="0" w:space="0" w:color="auto"/>
        <w:left w:val="none" w:sz="0" w:space="0" w:color="auto"/>
        <w:bottom w:val="none" w:sz="0" w:space="0" w:color="auto"/>
        <w:right w:val="none" w:sz="0" w:space="0" w:color="auto"/>
      </w:divBdr>
    </w:div>
    <w:div w:id="836379326">
      <w:bodyDiv w:val="1"/>
      <w:marLeft w:val="0"/>
      <w:marRight w:val="0"/>
      <w:marTop w:val="0"/>
      <w:marBottom w:val="0"/>
      <w:divBdr>
        <w:top w:val="none" w:sz="0" w:space="0" w:color="auto"/>
        <w:left w:val="none" w:sz="0" w:space="0" w:color="auto"/>
        <w:bottom w:val="none" w:sz="0" w:space="0" w:color="auto"/>
        <w:right w:val="none" w:sz="0" w:space="0" w:color="auto"/>
      </w:divBdr>
    </w:div>
    <w:div w:id="850217927">
      <w:bodyDiv w:val="1"/>
      <w:marLeft w:val="0"/>
      <w:marRight w:val="0"/>
      <w:marTop w:val="0"/>
      <w:marBottom w:val="0"/>
      <w:divBdr>
        <w:top w:val="none" w:sz="0" w:space="0" w:color="auto"/>
        <w:left w:val="none" w:sz="0" w:space="0" w:color="auto"/>
        <w:bottom w:val="none" w:sz="0" w:space="0" w:color="auto"/>
        <w:right w:val="none" w:sz="0" w:space="0" w:color="auto"/>
      </w:divBdr>
    </w:div>
    <w:div w:id="852652515">
      <w:bodyDiv w:val="1"/>
      <w:marLeft w:val="0"/>
      <w:marRight w:val="0"/>
      <w:marTop w:val="0"/>
      <w:marBottom w:val="0"/>
      <w:divBdr>
        <w:top w:val="none" w:sz="0" w:space="0" w:color="auto"/>
        <w:left w:val="none" w:sz="0" w:space="0" w:color="auto"/>
        <w:bottom w:val="none" w:sz="0" w:space="0" w:color="auto"/>
        <w:right w:val="none" w:sz="0" w:space="0" w:color="auto"/>
      </w:divBdr>
    </w:div>
    <w:div w:id="872962850">
      <w:bodyDiv w:val="1"/>
      <w:marLeft w:val="0"/>
      <w:marRight w:val="0"/>
      <w:marTop w:val="0"/>
      <w:marBottom w:val="0"/>
      <w:divBdr>
        <w:top w:val="none" w:sz="0" w:space="0" w:color="auto"/>
        <w:left w:val="none" w:sz="0" w:space="0" w:color="auto"/>
        <w:bottom w:val="none" w:sz="0" w:space="0" w:color="auto"/>
        <w:right w:val="none" w:sz="0" w:space="0" w:color="auto"/>
      </w:divBdr>
    </w:div>
    <w:div w:id="903226214">
      <w:bodyDiv w:val="1"/>
      <w:marLeft w:val="0"/>
      <w:marRight w:val="0"/>
      <w:marTop w:val="0"/>
      <w:marBottom w:val="0"/>
      <w:divBdr>
        <w:top w:val="none" w:sz="0" w:space="0" w:color="auto"/>
        <w:left w:val="none" w:sz="0" w:space="0" w:color="auto"/>
        <w:bottom w:val="none" w:sz="0" w:space="0" w:color="auto"/>
        <w:right w:val="none" w:sz="0" w:space="0" w:color="auto"/>
      </w:divBdr>
    </w:div>
    <w:div w:id="905069840">
      <w:bodyDiv w:val="1"/>
      <w:marLeft w:val="0"/>
      <w:marRight w:val="0"/>
      <w:marTop w:val="0"/>
      <w:marBottom w:val="0"/>
      <w:divBdr>
        <w:top w:val="none" w:sz="0" w:space="0" w:color="auto"/>
        <w:left w:val="none" w:sz="0" w:space="0" w:color="auto"/>
        <w:bottom w:val="none" w:sz="0" w:space="0" w:color="auto"/>
        <w:right w:val="none" w:sz="0" w:space="0" w:color="auto"/>
      </w:divBdr>
    </w:div>
    <w:div w:id="917404450">
      <w:bodyDiv w:val="1"/>
      <w:marLeft w:val="0"/>
      <w:marRight w:val="0"/>
      <w:marTop w:val="0"/>
      <w:marBottom w:val="0"/>
      <w:divBdr>
        <w:top w:val="none" w:sz="0" w:space="0" w:color="auto"/>
        <w:left w:val="none" w:sz="0" w:space="0" w:color="auto"/>
        <w:bottom w:val="none" w:sz="0" w:space="0" w:color="auto"/>
        <w:right w:val="none" w:sz="0" w:space="0" w:color="auto"/>
      </w:divBdr>
    </w:div>
    <w:div w:id="920331852">
      <w:bodyDiv w:val="1"/>
      <w:marLeft w:val="0"/>
      <w:marRight w:val="0"/>
      <w:marTop w:val="0"/>
      <w:marBottom w:val="0"/>
      <w:divBdr>
        <w:top w:val="none" w:sz="0" w:space="0" w:color="auto"/>
        <w:left w:val="none" w:sz="0" w:space="0" w:color="auto"/>
        <w:bottom w:val="none" w:sz="0" w:space="0" w:color="auto"/>
        <w:right w:val="none" w:sz="0" w:space="0" w:color="auto"/>
      </w:divBdr>
    </w:div>
    <w:div w:id="926503960">
      <w:bodyDiv w:val="1"/>
      <w:marLeft w:val="0"/>
      <w:marRight w:val="0"/>
      <w:marTop w:val="0"/>
      <w:marBottom w:val="0"/>
      <w:divBdr>
        <w:top w:val="none" w:sz="0" w:space="0" w:color="auto"/>
        <w:left w:val="none" w:sz="0" w:space="0" w:color="auto"/>
        <w:bottom w:val="none" w:sz="0" w:space="0" w:color="auto"/>
        <w:right w:val="none" w:sz="0" w:space="0" w:color="auto"/>
      </w:divBdr>
    </w:div>
    <w:div w:id="986323389">
      <w:bodyDiv w:val="1"/>
      <w:marLeft w:val="0"/>
      <w:marRight w:val="0"/>
      <w:marTop w:val="0"/>
      <w:marBottom w:val="0"/>
      <w:divBdr>
        <w:top w:val="none" w:sz="0" w:space="0" w:color="auto"/>
        <w:left w:val="none" w:sz="0" w:space="0" w:color="auto"/>
        <w:bottom w:val="none" w:sz="0" w:space="0" w:color="auto"/>
        <w:right w:val="none" w:sz="0" w:space="0" w:color="auto"/>
      </w:divBdr>
    </w:div>
    <w:div w:id="1006447668">
      <w:bodyDiv w:val="1"/>
      <w:marLeft w:val="0"/>
      <w:marRight w:val="0"/>
      <w:marTop w:val="0"/>
      <w:marBottom w:val="0"/>
      <w:divBdr>
        <w:top w:val="none" w:sz="0" w:space="0" w:color="auto"/>
        <w:left w:val="none" w:sz="0" w:space="0" w:color="auto"/>
        <w:bottom w:val="none" w:sz="0" w:space="0" w:color="auto"/>
        <w:right w:val="none" w:sz="0" w:space="0" w:color="auto"/>
      </w:divBdr>
    </w:div>
    <w:div w:id="1054965645">
      <w:bodyDiv w:val="1"/>
      <w:marLeft w:val="0"/>
      <w:marRight w:val="0"/>
      <w:marTop w:val="0"/>
      <w:marBottom w:val="0"/>
      <w:divBdr>
        <w:top w:val="none" w:sz="0" w:space="0" w:color="auto"/>
        <w:left w:val="none" w:sz="0" w:space="0" w:color="auto"/>
        <w:bottom w:val="none" w:sz="0" w:space="0" w:color="auto"/>
        <w:right w:val="none" w:sz="0" w:space="0" w:color="auto"/>
      </w:divBdr>
    </w:div>
    <w:div w:id="1077749601">
      <w:bodyDiv w:val="1"/>
      <w:marLeft w:val="0"/>
      <w:marRight w:val="0"/>
      <w:marTop w:val="0"/>
      <w:marBottom w:val="0"/>
      <w:divBdr>
        <w:top w:val="none" w:sz="0" w:space="0" w:color="auto"/>
        <w:left w:val="none" w:sz="0" w:space="0" w:color="auto"/>
        <w:bottom w:val="none" w:sz="0" w:space="0" w:color="auto"/>
        <w:right w:val="none" w:sz="0" w:space="0" w:color="auto"/>
      </w:divBdr>
    </w:div>
    <w:div w:id="1080130198">
      <w:bodyDiv w:val="1"/>
      <w:marLeft w:val="0"/>
      <w:marRight w:val="0"/>
      <w:marTop w:val="0"/>
      <w:marBottom w:val="0"/>
      <w:divBdr>
        <w:top w:val="none" w:sz="0" w:space="0" w:color="auto"/>
        <w:left w:val="none" w:sz="0" w:space="0" w:color="auto"/>
        <w:bottom w:val="none" w:sz="0" w:space="0" w:color="auto"/>
        <w:right w:val="none" w:sz="0" w:space="0" w:color="auto"/>
      </w:divBdr>
    </w:div>
    <w:div w:id="1088111993">
      <w:bodyDiv w:val="1"/>
      <w:marLeft w:val="0"/>
      <w:marRight w:val="0"/>
      <w:marTop w:val="0"/>
      <w:marBottom w:val="0"/>
      <w:divBdr>
        <w:top w:val="none" w:sz="0" w:space="0" w:color="auto"/>
        <w:left w:val="none" w:sz="0" w:space="0" w:color="auto"/>
        <w:bottom w:val="none" w:sz="0" w:space="0" w:color="auto"/>
        <w:right w:val="none" w:sz="0" w:space="0" w:color="auto"/>
      </w:divBdr>
    </w:div>
    <w:div w:id="1091390949">
      <w:bodyDiv w:val="1"/>
      <w:marLeft w:val="0"/>
      <w:marRight w:val="0"/>
      <w:marTop w:val="0"/>
      <w:marBottom w:val="0"/>
      <w:divBdr>
        <w:top w:val="none" w:sz="0" w:space="0" w:color="auto"/>
        <w:left w:val="none" w:sz="0" w:space="0" w:color="auto"/>
        <w:bottom w:val="none" w:sz="0" w:space="0" w:color="auto"/>
        <w:right w:val="none" w:sz="0" w:space="0" w:color="auto"/>
      </w:divBdr>
    </w:div>
    <w:div w:id="1118142093">
      <w:bodyDiv w:val="1"/>
      <w:marLeft w:val="0"/>
      <w:marRight w:val="0"/>
      <w:marTop w:val="0"/>
      <w:marBottom w:val="0"/>
      <w:divBdr>
        <w:top w:val="none" w:sz="0" w:space="0" w:color="auto"/>
        <w:left w:val="none" w:sz="0" w:space="0" w:color="auto"/>
        <w:bottom w:val="none" w:sz="0" w:space="0" w:color="auto"/>
        <w:right w:val="none" w:sz="0" w:space="0" w:color="auto"/>
      </w:divBdr>
    </w:div>
    <w:div w:id="1148593484">
      <w:bodyDiv w:val="1"/>
      <w:marLeft w:val="0"/>
      <w:marRight w:val="0"/>
      <w:marTop w:val="0"/>
      <w:marBottom w:val="0"/>
      <w:divBdr>
        <w:top w:val="none" w:sz="0" w:space="0" w:color="auto"/>
        <w:left w:val="none" w:sz="0" w:space="0" w:color="auto"/>
        <w:bottom w:val="none" w:sz="0" w:space="0" w:color="auto"/>
        <w:right w:val="none" w:sz="0" w:space="0" w:color="auto"/>
      </w:divBdr>
    </w:div>
    <w:div w:id="1169322611">
      <w:bodyDiv w:val="1"/>
      <w:marLeft w:val="0"/>
      <w:marRight w:val="0"/>
      <w:marTop w:val="0"/>
      <w:marBottom w:val="0"/>
      <w:divBdr>
        <w:top w:val="none" w:sz="0" w:space="0" w:color="auto"/>
        <w:left w:val="none" w:sz="0" w:space="0" w:color="auto"/>
        <w:bottom w:val="none" w:sz="0" w:space="0" w:color="auto"/>
        <w:right w:val="none" w:sz="0" w:space="0" w:color="auto"/>
      </w:divBdr>
    </w:div>
    <w:div w:id="1176336682">
      <w:bodyDiv w:val="1"/>
      <w:marLeft w:val="0"/>
      <w:marRight w:val="0"/>
      <w:marTop w:val="0"/>
      <w:marBottom w:val="0"/>
      <w:divBdr>
        <w:top w:val="none" w:sz="0" w:space="0" w:color="auto"/>
        <w:left w:val="none" w:sz="0" w:space="0" w:color="auto"/>
        <w:bottom w:val="none" w:sz="0" w:space="0" w:color="auto"/>
        <w:right w:val="none" w:sz="0" w:space="0" w:color="auto"/>
      </w:divBdr>
    </w:div>
    <w:div w:id="1190100704">
      <w:bodyDiv w:val="1"/>
      <w:marLeft w:val="0"/>
      <w:marRight w:val="0"/>
      <w:marTop w:val="0"/>
      <w:marBottom w:val="0"/>
      <w:divBdr>
        <w:top w:val="none" w:sz="0" w:space="0" w:color="auto"/>
        <w:left w:val="none" w:sz="0" w:space="0" w:color="auto"/>
        <w:bottom w:val="none" w:sz="0" w:space="0" w:color="auto"/>
        <w:right w:val="none" w:sz="0" w:space="0" w:color="auto"/>
      </w:divBdr>
    </w:div>
    <w:div w:id="1199780143">
      <w:bodyDiv w:val="1"/>
      <w:marLeft w:val="0"/>
      <w:marRight w:val="0"/>
      <w:marTop w:val="0"/>
      <w:marBottom w:val="0"/>
      <w:divBdr>
        <w:top w:val="none" w:sz="0" w:space="0" w:color="auto"/>
        <w:left w:val="none" w:sz="0" w:space="0" w:color="auto"/>
        <w:bottom w:val="none" w:sz="0" w:space="0" w:color="auto"/>
        <w:right w:val="none" w:sz="0" w:space="0" w:color="auto"/>
      </w:divBdr>
    </w:div>
    <w:div w:id="1207986720">
      <w:bodyDiv w:val="1"/>
      <w:marLeft w:val="0"/>
      <w:marRight w:val="0"/>
      <w:marTop w:val="0"/>
      <w:marBottom w:val="0"/>
      <w:divBdr>
        <w:top w:val="none" w:sz="0" w:space="0" w:color="auto"/>
        <w:left w:val="none" w:sz="0" w:space="0" w:color="auto"/>
        <w:bottom w:val="none" w:sz="0" w:space="0" w:color="auto"/>
        <w:right w:val="none" w:sz="0" w:space="0" w:color="auto"/>
      </w:divBdr>
    </w:div>
    <w:div w:id="1244677811">
      <w:bodyDiv w:val="1"/>
      <w:marLeft w:val="0"/>
      <w:marRight w:val="0"/>
      <w:marTop w:val="0"/>
      <w:marBottom w:val="0"/>
      <w:divBdr>
        <w:top w:val="none" w:sz="0" w:space="0" w:color="auto"/>
        <w:left w:val="none" w:sz="0" w:space="0" w:color="auto"/>
        <w:bottom w:val="none" w:sz="0" w:space="0" w:color="auto"/>
        <w:right w:val="none" w:sz="0" w:space="0" w:color="auto"/>
      </w:divBdr>
    </w:div>
    <w:div w:id="1251622793">
      <w:bodyDiv w:val="1"/>
      <w:marLeft w:val="0"/>
      <w:marRight w:val="0"/>
      <w:marTop w:val="0"/>
      <w:marBottom w:val="0"/>
      <w:divBdr>
        <w:top w:val="none" w:sz="0" w:space="0" w:color="auto"/>
        <w:left w:val="none" w:sz="0" w:space="0" w:color="auto"/>
        <w:bottom w:val="none" w:sz="0" w:space="0" w:color="auto"/>
        <w:right w:val="none" w:sz="0" w:space="0" w:color="auto"/>
      </w:divBdr>
    </w:div>
    <w:div w:id="1264876578">
      <w:bodyDiv w:val="1"/>
      <w:marLeft w:val="0"/>
      <w:marRight w:val="0"/>
      <w:marTop w:val="0"/>
      <w:marBottom w:val="0"/>
      <w:divBdr>
        <w:top w:val="none" w:sz="0" w:space="0" w:color="auto"/>
        <w:left w:val="none" w:sz="0" w:space="0" w:color="auto"/>
        <w:bottom w:val="none" w:sz="0" w:space="0" w:color="auto"/>
        <w:right w:val="none" w:sz="0" w:space="0" w:color="auto"/>
      </w:divBdr>
    </w:div>
    <w:div w:id="1275290665">
      <w:bodyDiv w:val="1"/>
      <w:marLeft w:val="0"/>
      <w:marRight w:val="0"/>
      <w:marTop w:val="0"/>
      <w:marBottom w:val="0"/>
      <w:divBdr>
        <w:top w:val="none" w:sz="0" w:space="0" w:color="auto"/>
        <w:left w:val="none" w:sz="0" w:space="0" w:color="auto"/>
        <w:bottom w:val="none" w:sz="0" w:space="0" w:color="auto"/>
        <w:right w:val="none" w:sz="0" w:space="0" w:color="auto"/>
      </w:divBdr>
    </w:div>
    <w:div w:id="1295984699">
      <w:bodyDiv w:val="1"/>
      <w:marLeft w:val="0"/>
      <w:marRight w:val="0"/>
      <w:marTop w:val="0"/>
      <w:marBottom w:val="0"/>
      <w:divBdr>
        <w:top w:val="none" w:sz="0" w:space="0" w:color="auto"/>
        <w:left w:val="none" w:sz="0" w:space="0" w:color="auto"/>
        <w:bottom w:val="none" w:sz="0" w:space="0" w:color="auto"/>
        <w:right w:val="none" w:sz="0" w:space="0" w:color="auto"/>
      </w:divBdr>
    </w:div>
    <w:div w:id="1297639723">
      <w:bodyDiv w:val="1"/>
      <w:marLeft w:val="0"/>
      <w:marRight w:val="0"/>
      <w:marTop w:val="0"/>
      <w:marBottom w:val="0"/>
      <w:divBdr>
        <w:top w:val="none" w:sz="0" w:space="0" w:color="auto"/>
        <w:left w:val="none" w:sz="0" w:space="0" w:color="auto"/>
        <w:bottom w:val="none" w:sz="0" w:space="0" w:color="auto"/>
        <w:right w:val="none" w:sz="0" w:space="0" w:color="auto"/>
      </w:divBdr>
    </w:div>
    <w:div w:id="1319993067">
      <w:bodyDiv w:val="1"/>
      <w:marLeft w:val="0"/>
      <w:marRight w:val="0"/>
      <w:marTop w:val="0"/>
      <w:marBottom w:val="0"/>
      <w:divBdr>
        <w:top w:val="none" w:sz="0" w:space="0" w:color="auto"/>
        <w:left w:val="none" w:sz="0" w:space="0" w:color="auto"/>
        <w:bottom w:val="none" w:sz="0" w:space="0" w:color="auto"/>
        <w:right w:val="none" w:sz="0" w:space="0" w:color="auto"/>
      </w:divBdr>
    </w:div>
    <w:div w:id="1328897218">
      <w:bodyDiv w:val="1"/>
      <w:marLeft w:val="0"/>
      <w:marRight w:val="0"/>
      <w:marTop w:val="0"/>
      <w:marBottom w:val="0"/>
      <w:divBdr>
        <w:top w:val="none" w:sz="0" w:space="0" w:color="auto"/>
        <w:left w:val="none" w:sz="0" w:space="0" w:color="auto"/>
        <w:bottom w:val="none" w:sz="0" w:space="0" w:color="auto"/>
        <w:right w:val="none" w:sz="0" w:space="0" w:color="auto"/>
      </w:divBdr>
    </w:div>
    <w:div w:id="1336611052">
      <w:bodyDiv w:val="1"/>
      <w:marLeft w:val="0"/>
      <w:marRight w:val="0"/>
      <w:marTop w:val="0"/>
      <w:marBottom w:val="0"/>
      <w:divBdr>
        <w:top w:val="none" w:sz="0" w:space="0" w:color="auto"/>
        <w:left w:val="none" w:sz="0" w:space="0" w:color="auto"/>
        <w:bottom w:val="none" w:sz="0" w:space="0" w:color="auto"/>
        <w:right w:val="none" w:sz="0" w:space="0" w:color="auto"/>
      </w:divBdr>
    </w:div>
    <w:div w:id="1344284844">
      <w:bodyDiv w:val="1"/>
      <w:marLeft w:val="0"/>
      <w:marRight w:val="0"/>
      <w:marTop w:val="0"/>
      <w:marBottom w:val="0"/>
      <w:divBdr>
        <w:top w:val="none" w:sz="0" w:space="0" w:color="auto"/>
        <w:left w:val="none" w:sz="0" w:space="0" w:color="auto"/>
        <w:bottom w:val="none" w:sz="0" w:space="0" w:color="auto"/>
        <w:right w:val="none" w:sz="0" w:space="0" w:color="auto"/>
      </w:divBdr>
    </w:div>
    <w:div w:id="1352030255">
      <w:bodyDiv w:val="1"/>
      <w:marLeft w:val="0"/>
      <w:marRight w:val="0"/>
      <w:marTop w:val="0"/>
      <w:marBottom w:val="0"/>
      <w:divBdr>
        <w:top w:val="none" w:sz="0" w:space="0" w:color="auto"/>
        <w:left w:val="none" w:sz="0" w:space="0" w:color="auto"/>
        <w:bottom w:val="none" w:sz="0" w:space="0" w:color="auto"/>
        <w:right w:val="none" w:sz="0" w:space="0" w:color="auto"/>
      </w:divBdr>
    </w:div>
    <w:div w:id="1356152428">
      <w:bodyDiv w:val="1"/>
      <w:marLeft w:val="0"/>
      <w:marRight w:val="0"/>
      <w:marTop w:val="0"/>
      <w:marBottom w:val="0"/>
      <w:divBdr>
        <w:top w:val="none" w:sz="0" w:space="0" w:color="auto"/>
        <w:left w:val="none" w:sz="0" w:space="0" w:color="auto"/>
        <w:bottom w:val="none" w:sz="0" w:space="0" w:color="auto"/>
        <w:right w:val="none" w:sz="0" w:space="0" w:color="auto"/>
      </w:divBdr>
    </w:div>
    <w:div w:id="1374233169">
      <w:bodyDiv w:val="1"/>
      <w:marLeft w:val="0"/>
      <w:marRight w:val="0"/>
      <w:marTop w:val="0"/>
      <w:marBottom w:val="0"/>
      <w:divBdr>
        <w:top w:val="none" w:sz="0" w:space="0" w:color="auto"/>
        <w:left w:val="none" w:sz="0" w:space="0" w:color="auto"/>
        <w:bottom w:val="none" w:sz="0" w:space="0" w:color="auto"/>
        <w:right w:val="none" w:sz="0" w:space="0" w:color="auto"/>
      </w:divBdr>
    </w:div>
    <w:div w:id="1374888286">
      <w:bodyDiv w:val="1"/>
      <w:marLeft w:val="0"/>
      <w:marRight w:val="0"/>
      <w:marTop w:val="0"/>
      <w:marBottom w:val="0"/>
      <w:divBdr>
        <w:top w:val="none" w:sz="0" w:space="0" w:color="auto"/>
        <w:left w:val="none" w:sz="0" w:space="0" w:color="auto"/>
        <w:bottom w:val="none" w:sz="0" w:space="0" w:color="auto"/>
        <w:right w:val="none" w:sz="0" w:space="0" w:color="auto"/>
      </w:divBdr>
    </w:div>
    <w:div w:id="1376615668">
      <w:bodyDiv w:val="1"/>
      <w:marLeft w:val="0"/>
      <w:marRight w:val="0"/>
      <w:marTop w:val="0"/>
      <w:marBottom w:val="0"/>
      <w:divBdr>
        <w:top w:val="none" w:sz="0" w:space="0" w:color="auto"/>
        <w:left w:val="none" w:sz="0" w:space="0" w:color="auto"/>
        <w:bottom w:val="none" w:sz="0" w:space="0" w:color="auto"/>
        <w:right w:val="none" w:sz="0" w:space="0" w:color="auto"/>
      </w:divBdr>
    </w:div>
    <w:div w:id="1383142094">
      <w:bodyDiv w:val="1"/>
      <w:marLeft w:val="0"/>
      <w:marRight w:val="0"/>
      <w:marTop w:val="0"/>
      <w:marBottom w:val="0"/>
      <w:divBdr>
        <w:top w:val="none" w:sz="0" w:space="0" w:color="auto"/>
        <w:left w:val="none" w:sz="0" w:space="0" w:color="auto"/>
        <w:bottom w:val="none" w:sz="0" w:space="0" w:color="auto"/>
        <w:right w:val="none" w:sz="0" w:space="0" w:color="auto"/>
      </w:divBdr>
    </w:div>
    <w:div w:id="1399354875">
      <w:bodyDiv w:val="1"/>
      <w:marLeft w:val="0"/>
      <w:marRight w:val="0"/>
      <w:marTop w:val="0"/>
      <w:marBottom w:val="0"/>
      <w:divBdr>
        <w:top w:val="none" w:sz="0" w:space="0" w:color="auto"/>
        <w:left w:val="none" w:sz="0" w:space="0" w:color="auto"/>
        <w:bottom w:val="none" w:sz="0" w:space="0" w:color="auto"/>
        <w:right w:val="none" w:sz="0" w:space="0" w:color="auto"/>
      </w:divBdr>
    </w:div>
    <w:div w:id="1401445404">
      <w:bodyDiv w:val="1"/>
      <w:marLeft w:val="0"/>
      <w:marRight w:val="0"/>
      <w:marTop w:val="0"/>
      <w:marBottom w:val="0"/>
      <w:divBdr>
        <w:top w:val="none" w:sz="0" w:space="0" w:color="auto"/>
        <w:left w:val="none" w:sz="0" w:space="0" w:color="auto"/>
        <w:bottom w:val="none" w:sz="0" w:space="0" w:color="auto"/>
        <w:right w:val="none" w:sz="0" w:space="0" w:color="auto"/>
      </w:divBdr>
    </w:div>
    <w:div w:id="1421828548">
      <w:bodyDiv w:val="1"/>
      <w:marLeft w:val="0"/>
      <w:marRight w:val="0"/>
      <w:marTop w:val="0"/>
      <w:marBottom w:val="0"/>
      <w:divBdr>
        <w:top w:val="none" w:sz="0" w:space="0" w:color="auto"/>
        <w:left w:val="none" w:sz="0" w:space="0" w:color="auto"/>
        <w:bottom w:val="none" w:sz="0" w:space="0" w:color="auto"/>
        <w:right w:val="none" w:sz="0" w:space="0" w:color="auto"/>
      </w:divBdr>
    </w:div>
    <w:div w:id="1456674903">
      <w:bodyDiv w:val="1"/>
      <w:marLeft w:val="0"/>
      <w:marRight w:val="0"/>
      <w:marTop w:val="0"/>
      <w:marBottom w:val="0"/>
      <w:divBdr>
        <w:top w:val="none" w:sz="0" w:space="0" w:color="auto"/>
        <w:left w:val="none" w:sz="0" w:space="0" w:color="auto"/>
        <w:bottom w:val="none" w:sz="0" w:space="0" w:color="auto"/>
        <w:right w:val="none" w:sz="0" w:space="0" w:color="auto"/>
      </w:divBdr>
    </w:div>
    <w:div w:id="1468205415">
      <w:bodyDiv w:val="1"/>
      <w:marLeft w:val="0"/>
      <w:marRight w:val="0"/>
      <w:marTop w:val="0"/>
      <w:marBottom w:val="0"/>
      <w:divBdr>
        <w:top w:val="none" w:sz="0" w:space="0" w:color="auto"/>
        <w:left w:val="none" w:sz="0" w:space="0" w:color="auto"/>
        <w:bottom w:val="none" w:sz="0" w:space="0" w:color="auto"/>
        <w:right w:val="none" w:sz="0" w:space="0" w:color="auto"/>
      </w:divBdr>
    </w:div>
    <w:div w:id="1508713333">
      <w:bodyDiv w:val="1"/>
      <w:marLeft w:val="0"/>
      <w:marRight w:val="0"/>
      <w:marTop w:val="0"/>
      <w:marBottom w:val="0"/>
      <w:divBdr>
        <w:top w:val="none" w:sz="0" w:space="0" w:color="auto"/>
        <w:left w:val="none" w:sz="0" w:space="0" w:color="auto"/>
        <w:bottom w:val="none" w:sz="0" w:space="0" w:color="auto"/>
        <w:right w:val="none" w:sz="0" w:space="0" w:color="auto"/>
      </w:divBdr>
    </w:div>
    <w:div w:id="1510026589">
      <w:bodyDiv w:val="1"/>
      <w:marLeft w:val="0"/>
      <w:marRight w:val="0"/>
      <w:marTop w:val="0"/>
      <w:marBottom w:val="0"/>
      <w:divBdr>
        <w:top w:val="none" w:sz="0" w:space="0" w:color="auto"/>
        <w:left w:val="none" w:sz="0" w:space="0" w:color="auto"/>
        <w:bottom w:val="none" w:sz="0" w:space="0" w:color="auto"/>
        <w:right w:val="none" w:sz="0" w:space="0" w:color="auto"/>
      </w:divBdr>
    </w:div>
    <w:div w:id="1512066286">
      <w:bodyDiv w:val="1"/>
      <w:marLeft w:val="0"/>
      <w:marRight w:val="0"/>
      <w:marTop w:val="0"/>
      <w:marBottom w:val="0"/>
      <w:divBdr>
        <w:top w:val="none" w:sz="0" w:space="0" w:color="auto"/>
        <w:left w:val="none" w:sz="0" w:space="0" w:color="auto"/>
        <w:bottom w:val="none" w:sz="0" w:space="0" w:color="auto"/>
        <w:right w:val="none" w:sz="0" w:space="0" w:color="auto"/>
      </w:divBdr>
    </w:div>
    <w:div w:id="1515148728">
      <w:bodyDiv w:val="1"/>
      <w:marLeft w:val="0"/>
      <w:marRight w:val="0"/>
      <w:marTop w:val="0"/>
      <w:marBottom w:val="0"/>
      <w:divBdr>
        <w:top w:val="none" w:sz="0" w:space="0" w:color="auto"/>
        <w:left w:val="none" w:sz="0" w:space="0" w:color="auto"/>
        <w:bottom w:val="none" w:sz="0" w:space="0" w:color="auto"/>
        <w:right w:val="none" w:sz="0" w:space="0" w:color="auto"/>
      </w:divBdr>
    </w:div>
    <w:div w:id="1517190816">
      <w:bodyDiv w:val="1"/>
      <w:marLeft w:val="0"/>
      <w:marRight w:val="0"/>
      <w:marTop w:val="0"/>
      <w:marBottom w:val="0"/>
      <w:divBdr>
        <w:top w:val="none" w:sz="0" w:space="0" w:color="auto"/>
        <w:left w:val="none" w:sz="0" w:space="0" w:color="auto"/>
        <w:bottom w:val="none" w:sz="0" w:space="0" w:color="auto"/>
        <w:right w:val="none" w:sz="0" w:space="0" w:color="auto"/>
      </w:divBdr>
    </w:div>
    <w:div w:id="1520239398">
      <w:bodyDiv w:val="1"/>
      <w:marLeft w:val="0"/>
      <w:marRight w:val="0"/>
      <w:marTop w:val="0"/>
      <w:marBottom w:val="0"/>
      <w:divBdr>
        <w:top w:val="none" w:sz="0" w:space="0" w:color="auto"/>
        <w:left w:val="none" w:sz="0" w:space="0" w:color="auto"/>
        <w:bottom w:val="none" w:sz="0" w:space="0" w:color="auto"/>
        <w:right w:val="none" w:sz="0" w:space="0" w:color="auto"/>
      </w:divBdr>
    </w:div>
    <w:div w:id="1543205526">
      <w:bodyDiv w:val="1"/>
      <w:marLeft w:val="0"/>
      <w:marRight w:val="0"/>
      <w:marTop w:val="0"/>
      <w:marBottom w:val="0"/>
      <w:divBdr>
        <w:top w:val="none" w:sz="0" w:space="0" w:color="auto"/>
        <w:left w:val="none" w:sz="0" w:space="0" w:color="auto"/>
        <w:bottom w:val="none" w:sz="0" w:space="0" w:color="auto"/>
        <w:right w:val="none" w:sz="0" w:space="0" w:color="auto"/>
      </w:divBdr>
    </w:div>
    <w:div w:id="1555963400">
      <w:bodyDiv w:val="1"/>
      <w:marLeft w:val="0"/>
      <w:marRight w:val="0"/>
      <w:marTop w:val="0"/>
      <w:marBottom w:val="0"/>
      <w:divBdr>
        <w:top w:val="none" w:sz="0" w:space="0" w:color="auto"/>
        <w:left w:val="none" w:sz="0" w:space="0" w:color="auto"/>
        <w:bottom w:val="none" w:sz="0" w:space="0" w:color="auto"/>
        <w:right w:val="none" w:sz="0" w:space="0" w:color="auto"/>
      </w:divBdr>
    </w:div>
    <w:div w:id="1557004804">
      <w:bodyDiv w:val="1"/>
      <w:marLeft w:val="0"/>
      <w:marRight w:val="0"/>
      <w:marTop w:val="0"/>
      <w:marBottom w:val="0"/>
      <w:divBdr>
        <w:top w:val="none" w:sz="0" w:space="0" w:color="auto"/>
        <w:left w:val="none" w:sz="0" w:space="0" w:color="auto"/>
        <w:bottom w:val="none" w:sz="0" w:space="0" w:color="auto"/>
        <w:right w:val="none" w:sz="0" w:space="0" w:color="auto"/>
      </w:divBdr>
    </w:div>
    <w:div w:id="1560170567">
      <w:bodyDiv w:val="1"/>
      <w:marLeft w:val="0"/>
      <w:marRight w:val="0"/>
      <w:marTop w:val="0"/>
      <w:marBottom w:val="0"/>
      <w:divBdr>
        <w:top w:val="none" w:sz="0" w:space="0" w:color="auto"/>
        <w:left w:val="none" w:sz="0" w:space="0" w:color="auto"/>
        <w:bottom w:val="none" w:sz="0" w:space="0" w:color="auto"/>
        <w:right w:val="none" w:sz="0" w:space="0" w:color="auto"/>
      </w:divBdr>
    </w:div>
    <w:div w:id="1576473430">
      <w:bodyDiv w:val="1"/>
      <w:marLeft w:val="0"/>
      <w:marRight w:val="0"/>
      <w:marTop w:val="0"/>
      <w:marBottom w:val="0"/>
      <w:divBdr>
        <w:top w:val="none" w:sz="0" w:space="0" w:color="auto"/>
        <w:left w:val="none" w:sz="0" w:space="0" w:color="auto"/>
        <w:bottom w:val="none" w:sz="0" w:space="0" w:color="auto"/>
        <w:right w:val="none" w:sz="0" w:space="0" w:color="auto"/>
      </w:divBdr>
    </w:div>
    <w:div w:id="1602688678">
      <w:bodyDiv w:val="1"/>
      <w:marLeft w:val="0"/>
      <w:marRight w:val="0"/>
      <w:marTop w:val="0"/>
      <w:marBottom w:val="0"/>
      <w:divBdr>
        <w:top w:val="none" w:sz="0" w:space="0" w:color="auto"/>
        <w:left w:val="none" w:sz="0" w:space="0" w:color="auto"/>
        <w:bottom w:val="none" w:sz="0" w:space="0" w:color="auto"/>
        <w:right w:val="none" w:sz="0" w:space="0" w:color="auto"/>
      </w:divBdr>
    </w:div>
    <w:div w:id="1617449692">
      <w:bodyDiv w:val="1"/>
      <w:marLeft w:val="0"/>
      <w:marRight w:val="0"/>
      <w:marTop w:val="0"/>
      <w:marBottom w:val="0"/>
      <w:divBdr>
        <w:top w:val="none" w:sz="0" w:space="0" w:color="auto"/>
        <w:left w:val="none" w:sz="0" w:space="0" w:color="auto"/>
        <w:bottom w:val="none" w:sz="0" w:space="0" w:color="auto"/>
        <w:right w:val="none" w:sz="0" w:space="0" w:color="auto"/>
      </w:divBdr>
    </w:div>
    <w:div w:id="1627082049">
      <w:bodyDiv w:val="1"/>
      <w:marLeft w:val="0"/>
      <w:marRight w:val="0"/>
      <w:marTop w:val="0"/>
      <w:marBottom w:val="0"/>
      <w:divBdr>
        <w:top w:val="none" w:sz="0" w:space="0" w:color="auto"/>
        <w:left w:val="none" w:sz="0" w:space="0" w:color="auto"/>
        <w:bottom w:val="none" w:sz="0" w:space="0" w:color="auto"/>
        <w:right w:val="none" w:sz="0" w:space="0" w:color="auto"/>
      </w:divBdr>
    </w:div>
    <w:div w:id="1634795965">
      <w:bodyDiv w:val="1"/>
      <w:marLeft w:val="0"/>
      <w:marRight w:val="0"/>
      <w:marTop w:val="0"/>
      <w:marBottom w:val="0"/>
      <w:divBdr>
        <w:top w:val="none" w:sz="0" w:space="0" w:color="auto"/>
        <w:left w:val="none" w:sz="0" w:space="0" w:color="auto"/>
        <w:bottom w:val="none" w:sz="0" w:space="0" w:color="auto"/>
        <w:right w:val="none" w:sz="0" w:space="0" w:color="auto"/>
      </w:divBdr>
    </w:div>
    <w:div w:id="1639602558">
      <w:bodyDiv w:val="1"/>
      <w:marLeft w:val="0"/>
      <w:marRight w:val="0"/>
      <w:marTop w:val="0"/>
      <w:marBottom w:val="0"/>
      <w:divBdr>
        <w:top w:val="none" w:sz="0" w:space="0" w:color="auto"/>
        <w:left w:val="none" w:sz="0" w:space="0" w:color="auto"/>
        <w:bottom w:val="none" w:sz="0" w:space="0" w:color="auto"/>
        <w:right w:val="none" w:sz="0" w:space="0" w:color="auto"/>
      </w:divBdr>
    </w:div>
    <w:div w:id="1669824094">
      <w:bodyDiv w:val="1"/>
      <w:marLeft w:val="0"/>
      <w:marRight w:val="0"/>
      <w:marTop w:val="0"/>
      <w:marBottom w:val="0"/>
      <w:divBdr>
        <w:top w:val="none" w:sz="0" w:space="0" w:color="auto"/>
        <w:left w:val="none" w:sz="0" w:space="0" w:color="auto"/>
        <w:bottom w:val="none" w:sz="0" w:space="0" w:color="auto"/>
        <w:right w:val="none" w:sz="0" w:space="0" w:color="auto"/>
      </w:divBdr>
    </w:div>
    <w:div w:id="1674987692">
      <w:bodyDiv w:val="1"/>
      <w:marLeft w:val="0"/>
      <w:marRight w:val="0"/>
      <w:marTop w:val="0"/>
      <w:marBottom w:val="0"/>
      <w:divBdr>
        <w:top w:val="none" w:sz="0" w:space="0" w:color="auto"/>
        <w:left w:val="none" w:sz="0" w:space="0" w:color="auto"/>
        <w:bottom w:val="none" w:sz="0" w:space="0" w:color="auto"/>
        <w:right w:val="none" w:sz="0" w:space="0" w:color="auto"/>
      </w:divBdr>
    </w:div>
    <w:div w:id="1678380590">
      <w:bodyDiv w:val="1"/>
      <w:marLeft w:val="0"/>
      <w:marRight w:val="0"/>
      <w:marTop w:val="0"/>
      <w:marBottom w:val="0"/>
      <w:divBdr>
        <w:top w:val="none" w:sz="0" w:space="0" w:color="auto"/>
        <w:left w:val="none" w:sz="0" w:space="0" w:color="auto"/>
        <w:bottom w:val="none" w:sz="0" w:space="0" w:color="auto"/>
        <w:right w:val="none" w:sz="0" w:space="0" w:color="auto"/>
      </w:divBdr>
    </w:div>
    <w:div w:id="1686438061">
      <w:bodyDiv w:val="1"/>
      <w:marLeft w:val="0"/>
      <w:marRight w:val="0"/>
      <w:marTop w:val="0"/>
      <w:marBottom w:val="0"/>
      <w:divBdr>
        <w:top w:val="none" w:sz="0" w:space="0" w:color="auto"/>
        <w:left w:val="none" w:sz="0" w:space="0" w:color="auto"/>
        <w:bottom w:val="none" w:sz="0" w:space="0" w:color="auto"/>
        <w:right w:val="none" w:sz="0" w:space="0" w:color="auto"/>
      </w:divBdr>
    </w:div>
    <w:div w:id="1687823145">
      <w:bodyDiv w:val="1"/>
      <w:marLeft w:val="0"/>
      <w:marRight w:val="0"/>
      <w:marTop w:val="0"/>
      <w:marBottom w:val="0"/>
      <w:divBdr>
        <w:top w:val="none" w:sz="0" w:space="0" w:color="auto"/>
        <w:left w:val="none" w:sz="0" w:space="0" w:color="auto"/>
        <w:bottom w:val="none" w:sz="0" w:space="0" w:color="auto"/>
        <w:right w:val="none" w:sz="0" w:space="0" w:color="auto"/>
      </w:divBdr>
    </w:div>
    <w:div w:id="1715158915">
      <w:bodyDiv w:val="1"/>
      <w:marLeft w:val="0"/>
      <w:marRight w:val="0"/>
      <w:marTop w:val="0"/>
      <w:marBottom w:val="0"/>
      <w:divBdr>
        <w:top w:val="none" w:sz="0" w:space="0" w:color="auto"/>
        <w:left w:val="none" w:sz="0" w:space="0" w:color="auto"/>
        <w:bottom w:val="none" w:sz="0" w:space="0" w:color="auto"/>
        <w:right w:val="none" w:sz="0" w:space="0" w:color="auto"/>
      </w:divBdr>
    </w:div>
    <w:div w:id="1767574416">
      <w:bodyDiv w:val="1"/>
      <w:marLeft w:val="0"/>
      <w:marRight w:val="0"/>
      <w:marTop w:val="0"/>
      <w:marBottom w:val="0"/>
      <w:divBdr>
        <w:top w:val="none" w:sz="0" w:space="0" w:color="auto"/>
        <w:left w:val="none" w:sz="0" w:space="0" w:color="auto"/>
        <w:bottom w:val="none" w:sz="0" w:space="0" w:color="auto"/>
        <w:right w:val="none" w:sz="0" w:space="0" w:color="auto"/>
      </w:divBdr>
    </w:div>
    <w:div w:id="1781097945">
      <w:bodyDiv w:val="1"/>
      <w:marLeft w:val="0"/>
      <w:marRight w:val="0"/>
      <w:marTop w:val="0"/>
      <w:marBottom w:val="0"/>
      <w:divBdr>
        <w:top w:val="none" w:sz="0" w:space="0" w:color="auto"/>
        <w:left w:val="none" w:sz="0" w:space="0" w:color="auto"/>
        <w:bottom w:val="none" w:sz="0" w:space="0" w:color="auto"/>
        <w:right w:val="none" w:sz="0" w:space="0" w:color="auto"/>
      </w:divBdr>
    </w:div>
    <w:div w:id="1793471900">
      <w:bodyDiv w:val="1"/>
      <w:marLeft w:val="0"/>
      <w:marRight w:val="0"/>
      <w:marTop w:val="0"/>
      <w:marBottom w:val="0"/>
      <w:divBdr>
        <w:top w:val="none" w:sz="0" w:space="0" w:color="auto"/>
        <w:left w:val="none" w:sz="0" w:space="0" w:color="auto"/>
        <w:bottom w:val="none" w:sz="0" w:space="0" w:color="auto"/>
        <w:right w:val="none" w:sz="0" w:space="0" w:color="auto"/>
      </w:divBdr>
    </w:div>
    <w:div w:id="1797601702">
      <w:bodyDiv w:val="1"/>
      <w:marLeft w:val="0"/>
      <w:marRight w:val="0"/>
      <w:marTop w:val="0"/>
      <w:marBottom w:val="0"/>
      <w:divBdr>
        <w:top w:val="none" w:sz="0" w:space="0" w:color="auto"/>
        <w:left w:val="none" w:sz="0" w:space="0" w:color="auto"/>
        <w:bottom w:val="none" w:sz="0" w:space="0" w:color="auto"/>
        <w:right w:val="none" w:sz="0" w:space="0" w:color="auto"/>
      </w:divBdr>
    </w:div>
    <w:div w:id="1803116114">
      <w:bodyDiv w:val="1"/>
      <w:marLeft w:val="0"/>
      <w:marRight w:val="0"/>
      <w:marTop w:val="0"/>
      <w:marBottom w:val="0"/>
      <w:divBdr>
        <w:top w:val="none" w:sz="0" w:space="0" w:color="auto"/>
        <w:left w:val="none" w:sz="0" w:space="0" w:color="auto"/>
        <w:bottom w:val="none" w:sz="0" w:space="0" w:color="auto"/>
        <w:right w:val="none" w:sz="0" w:space="0" w:color="auto"/>
      </w:divBdr>
    </w:div>
    <w:div w:id="1812092038">
      <w:bodyDiv w:val="1"/>
      <w:marLeft w:val="0"/>
      <w:marRight w:val="0"/>
      <w:marTop w:val="0"/>
      <w:marBottom w:val="0"/>
      <w:divBdr>
        <w:top w:val="none" w:sz="0" w:space="0" w:color="auto"/>
        <w:left w:val="none" w:sz="0" w:space="0" w:color="auto"/>
        <w:bottom w:val="none" w:sz="0" w:space="0" w:color="auto"/>
        <w:right w:val="none" w:sz="0" w:space="0" w:color="auto"/>
      </w:divBdr>
    </w:div>
    <w:div w:id="1861160354">
      <w:bodyDiv w:val="1"/>
      <w:marLeft w:val="0"/>
      <w:marRight w:val="0"/>
      <w:marTop w:val="0"/>
      <w:marBottom w:val="0"/>
      <w:divBdr>
        <w:top w:val="none" w:sz="0" w:space="0" w:color="auto"/>
        <w:left w:val="none" w:sz="0" w:space="0" w:color="auto"/>
        <w:bottom w:val="none" w:sz="0" w:space="0" w:color="auto"/>
        <w:right w:val="none" w:sz="0" w:space="0" w:color="auto"/>
      </w:divBdr>
    </w:div>
    <w:div w:id="1872037135">
      <w:bodyDiv w:val="1"/>
      <w:marLeft w:val="0"/>
      <w:marRight w:val="0"/>
      <w:marTop w:val="0"/>
      <w:marBottom w:val="0"/>
      <w:divBdr>
        <w:top w:val="none" w:sz="0" w:space="0" w:color="auto"/>
        <w:left w:val="none" w:sz="0" w:space="0" w:color="auto"/>
        <w:bottom w:val="none" w:sz="0" w:space="0" w:color="auto"/>
        <w:right w:val="none" w:sz="0" w:space="0" w:color="auto"/>
      </w:divBdr>
    </w:div>
    <w:div w:id="1884050148">
      <w:bodyDiv w:val="1"/>
      <w:marLeft w:val="0"/>
      <w:marRight w:val="0"/>
      <w:marTop w:val="0"/>
      <w:marBottom w:val="0"/>
      <w:divBdr>
        <w:top w:val="none" w:sz="0" w:space="0" w:color="auto"/>
        <w:left w:val="none" w:sz="0" w:space="0" w:color="auto"/>
        <w:bottom w:val="none" w:sz="0" w:space="0" w:color="auto"/>
        <w:right w:val="none" w:sz="0" w:space="0" w:color="auto"/>
      </w:divBdr>
    </w:div>
    <w:div w:id="1888373541">
      <w:bodyDiv w:val="1"/>
      <w:marLeft w:val="0"/>
      <w:marRight w:val="0"/>
      <w:marTop w:val="0"/>
      <w:marBottom w:val="0"/>
      <w:divBdr>
        <w:top w:val="none" w:sz="0" w:space="0" w:color="auto"/>
        <w:left w:val="none" w:sz="0" w:space="0" w:color="auto"/>
        <w:bottom w:val="none" w:sz="0" w:space="0" w:color="auto"/>
        <w:right w:val="none" w:sz="0" w:space="0" w:color="auto"/>
      </w:divBdr>
    </w:div>
    <w:div w:id="1898474564">
      <w:bodyDiv w:val="1"/>
      <w:marLeft w:val="0"/>
      <w:marRight w:val="0"/>
      <w:marTop w:val="0"/>
      <w:marBottom w:val="0"/>
      <w:divBdr>
        <w:top w:val="none" w:sz="0" w:space="0" w:color="auto"/>
        <w:left w:val="none" w:sz="0" w:space="0" w:color="auto"/>
        <w:bottom w:val="none" w:sz="0" w:space="0" w:color="auto"/>
        <w:right w:val="none" w:sz="0" w:space="0" w:color="auto"/>
      </w:divBdr>
    </w:div>
    <w:div w:id="1898541968">
      <w:bodyDiv w:val="1"/>
      <w:marLeft w:val="0"/>
      <w:marRight w:val="0"/>
      <w:marTop w:val="0"/>
      <w:marBottom w:val="0"/>
      <w:divBdr>
        <w:top w:val="none" w:sz="0" w:space="0" w:color="auto"/>
        <w:left w:val="none" w:sz="0" w:space="0" w:color="auto"/>
        <w:bottom w:val="none" w:sz="0" w:space="0" w:color="auto"/>
        <w:right w:val="none" w:sz="0" w:space="0" w:color="auto"/>
      </w:divBdr>
    </w:div>
    <w:div w:id="1908952691">
      <w:bodyDiv w:val="1"/>
      <w:marLeft w:val="0"/>
      <w:marRight w:val="0"/>
      <w:marTop w:val="0"/>
      <w:marBottom w:val="0"/>
      <w:divBdr>
        <w:top w:val="none" w:sz="0" w:space="0" w:color="auto"/>
        <w:left w:val="none" w:sz="0" w:space="0" w:color="auto"/>
        <w:bottom w:val="none" w:sz="0" w:space="0" w:color="auto"/>
        <w:right w:val="none" w:sz="0" w:space="0" w:color="auto"/>
      </w:divBdr>
    </w:div>
    <w:div w:id="1910263372">
      <w:bodyDiv w:val="1"/>
      <w:marLeft w:val="0"/>
      <w:marRight w:val="0"/>
      <w:marTop w:val="0"/>
      <w:marBottom w:val="0"/>
      <w:divBdr>
        <w:top w:val="none" w:sz="0" w:space="0" w:color="auto"/>
        <w:left w:val="none" w:sz="0" w:space="0" w:color="auto"/>
        <w:bottom w:val="none" w:sz="0" w:space="0" w:color="auto"/>
        <w:right w:val="none" w:sz="0" w:space="0" w:color="auto"/>
      </w:divBdr>
    </w:div>
    <w:div w:id="1967154852">
      <w:bodyDiv w:val="1"/>
      <w:marLeft w:val="0"/>
      <w:marRight w:val="0"/>
      <w:marTop w:val="0"/>
      <w:marBottom w:val="0"/>
      <w:divBdr>
        <w:top w:val="none" w:sz="0" w:space="0" w:color="auto"/>
        <w:left w:val="none" w:sz="0" w:space="0" w:color="auto"/>
        <w:bottom w:val="none" w:sz="0" w:space="0" w:color="auto"/>
        <w:right w:val="none" w:sz="0" w:space="0" w:color="auto"/>
      </w:divBdr>
    </w:div>
    <w:div w:id="1970621116">
      <w:bodyDiv w:val="1"/>
      <w:marLeft w:val="0"/>
      <w:marRight w:val="0"/>
      <w:marTop w:val="0"/>
      <w:marBottom w:val="0"/>
      <w:divBdr>
        <w:top w:val="none" w:sz="0" w:space="0" w:color="auto"/>
        <w:left w:val="none" w:sz="0" w:space="0" w:color="auto"/>
        <w:bottom w:val="none" w:sz="0" w:space="0" w:color="auto"/>
        <w:right w:val="none" w:sz="0" w:space="0" w:color="auto"/>
      </w:divBdr>
    </w:div>
    <w:div w:id="1984697321">
      <w:bodyDiv w:val="1"/>
      <w:marLeft w:val="0"/>
      <w:marRight w:val="0"/>
      <w:marTop w:val="0"/>
      <w:marBottom w:val="0"/>
      <w:divBdr>
        <w:top w:val="none" w:sz="0" w:space="0" w:color="auto"/>
        <w:left w:val="none" w:sz="0" w:space="0" w:color="auto"/>
        <w:bottom w:val="none" w:sz="0" w:space="0" w:color="auto"/>
        <w:right w:val="none" w:sz="0" w:space="0" w:color="auto"/>
      </w:divBdr>
    </w:div>
    <w:div w:id="2001539257">
      <w:bodyDiv w:val="1"/>
      <w:marLeft w:val="0"/>
      <w:marRight w:val="0"/>
      <w:marTop w:val="0"/>
      <w:marBottom w:val="0"/>
      <w:divBdr>
        <w:top w:val="none" w:sz="0" w:space="0" w:color="auto"/>
        <w:left w:val="none" w:sz="0" w:space="0" w:color="auto"/>
        <w:bottom w:val="none" w:sz="0" w:space="0" w:color="auto"/>
        <w:right w:val="none" w:sz="0" w:space="0" w:color="auto"/>
      </w:divBdr>
    </w:div>
    <w:div w:id="2015111774">
      <w:bodyDiv w:val="1"/>
      <w:marLeft w:val="0"/>
      <w:marRight w:val="0"/>
      <w:marTop w:val="0"/>
      <w:marBottom w:val="0"/>
      <w:divBdr>
        <w:top w:val="none" w:sz="0" w:space="0" w:color="auto"/>
        <w:left w:val="none" w:sz="0" w:space="0" w:color="auto"/>
        <w:bottom w:val="none" w:sz="0" w:space="0" w:color="auto"/>
        <w:right w:val="none" w:sz="0" w:space="0" w:color="auto"/>
      </w:divBdr>
    </w:div>
    <w:div w:id="2021200682">
      <w:bodyDiv w:val="1"/>
      <w:marLeft w:val="0"/>
      <w:marRight w:val="0"/>
      <w:marTop w:val="0"/>
      <w:marBottom w:val="0"/>
      <w:divBdr>
        <w:top w:val="none" w:sz="0" w:space="0" w:color="auto"/>
        <w:left w:val="none" w:sz="0" w:space="0" w:color="auto"/>
        <w:bottom w:val="none" w:sz="0" w:space="0" w:color="auto"/>
        <w:right w:val="none" w:sz="0" w:space="0" w:color="auto"/>
      </w:divBdr>
    </w:div>
    <w:div w:id="2051220409">
      <w:bodyDiv w:val="1"/>
      <w:marLeft w:val="0"/>
      <w:marRight w:val="0"/>
      <w:marTop w:val="0"/>
      <w:marBottom w:val="0"/>
      <w:divBdr>
        <w:top w:val="none" w:sz="0" w:space="0" w:color="auto"/>
        <w:left w:val="none" w:sz="0" w:space="0" w:color="auto"/>
        <w:bottom w:val="none" w:sz="0" w:space="0" w:color="auto"/>
        <w:right w:val="none" w:sz="0" w:space="0" w:color="auto"/>
      </w:divBdr>
    </w:div>
    <w:div w:id="2060086548">
      <w:bodyDiv w:val="1"/>
      <w:marLeft w:val="0"/>
      <w:marRight w:val="0"/>
      <w:marTop w:val="0"/>
      <w:marBottom w:val="0"/>
      <w:divBdr>
        <w:top w:val="none" w:sz="0" w:space="0" w:color="auto"/>
        <w:left w:val="none" w:sz="0" w:space="0" w:color="auto"/>
        <w:bottom w:val="none" w:sz="0" w:space="0" w:color="auto"/>
        <w:right w:val="none" w:sz="0" w:space="0" w:color="auto"/>
      </w:divBdr>
    </w:div>
    <w:div w:id="2065178243">
      <w:bodyDiv w:val="1"/>
      <w:marLeft w:val="0"/>
      <w:marRight w:val="0"/>
      <w:marTop w:val="0"/>
      <w:marBottom w:val="0"/>
      <w:divBdr>
        <w:top w:val="none" w:sz="0" w:space="0" w:color="auto"/>
        <w:left w:val="none" w:sz="0" w:space="0" w:color="auto"/>
        <w:bottom w:val="none" w:sz="0" w:space="0" w:color="auto"/>
        <w:right w:val="none" w:sz="0" w:space="0" w:color="auto"/>
      </w:divBdr>
    </w:div>
    <w:div w:id="2066681324">
      <w:bodyDiv w:val="1"/>
      <w:marLeft w:val="0"/>
      <w:marRight w:val="0"/>
      <w:marTop w:val="0"/>
      <w:marBottom w:val="0"/>
      <w:divBdr>
        <w:top w:val="none" w:sz="0" w:space="0" w:color="auto"/>
        <w:left w:val="none" w:sz="0" w:space="0" w:color="auto"/>
        <w:bottom w:val="none" w:sz="0" w:space="0" w:color="auto"/>
        <w:right w:val="none" w:sz="0" w:space="0" w:color="auto"/>
      </w:divBdr>
    </w:div>
    <w:div w:id="2087141292">
      <w:bodyDiv w:val="1"/>
      <w:marLeft w:val="0"/>
      <w:marRight w:val="0"/>
      <w:marTop w:val="0"/>
      <w:marBottom w:val="0"/>
      <w:divBdr>
        <w:top w:val="none" w:sz="0" w:space="0" w:color="auto"/>
        <w:left w:val="none" w:sz="0" w:space="0" w:color="auto"/>
        <w:bottom w:val="none" w:sz="0" w:space="0" w:color="auto"/>
        <w:right w:val="none" w:sz="0" w:space="0" w:color="auto"/>
      </w:divBdr>
    </w:div>
    <w:div w:id="2094350605">
      <w:bodyDiv w:val="1"/>
      <w:marLeft w:val="0"/>
      <w:marRight w:val="0"/>
      <w:marTop w:val="0"/>
      <w:marBottom w:val="0"/>
      <w:divBdr>
        <w:top w:val="none" w:sz="0" w:space="0" w:color="auto"/>
        <w:left w:val="none" w:sz="0" w:space="0" w:color="auto"/>
        <w:bottom w:val="none" w:sz="0" w:space="0" w:color="auto"/>
        <w:right w:val="none" w:sz="0" w:space="0" w:color="auto"/>
      </w:divBdr>
    </w:div>
    <w:div w:id="2106729882">
      <w:bodyDiv w:val="1"/>
      <w:marLeft w:val="0"/>
      <w:marRight w:val="0"/>
      <w:marTop w:val="0"/>
      <w:marBottom w:val="0"/>
      <w:divBdr>
        <w:top w:val="none" w:sz="0" w:space="0" w:color="auto"/>
        <w:left w:val="none" w:sz="0" w:space="0" w:color="auto"/>
        <w:bottom w:val="none" w:sz="0" w:space="0" w:color="auto"/>
        <w:right w:val="none" w:sz="0" w:space="0" w:color="auto"/>
      </w:divBdr>
    </w:div>
    <w:div w:id="2108691703">
      <w:bodyDiv w:val="1"/>
      <w:marLeft w:val="0"/>
      <w:marRight w:val="0"/>
      <w:marTop w:val="0"/>
      <w:marBottom w:val="0"/>
      <w:divBdr>
        <w:top w:val="none" w:sz="0" w:space="0" w:color="auto"/>
        <w:left w:val="none" w:sz="0" w:space="0" w:color="auto"/>
        <w:bottom w:val="none" w:sz="0" w:space="0" w:color="auto"/>
        <w:right w:val="none" w:sz="0" w:space="0" w:color="auto"/>
      </w:divBdr>
    </w:div>
    <w:div w:id="2109545077">
      <w:bodyDiv w:val="1"/>
      <w:marLeft w:val="0"/>
      <w:marRight w:val="0"/>
      <w:marTop w:val="0"/>
      <w:marBottom w:val="0"/>
      <w:divBdr>
        <w:top w:val="none" w:sz="0" w:space="0" w:color="auto"/>
        <w:left w:val="none" w:sz="0" w:space="0" w:color="auto"/>
        <w:bottom w:val="none" w:sz="0" w:space="0" w:color="auto"/>
        <w:right w:val="none" w:sz="0" w:space="0" w:color="auto"/>
      </w:divBdr>
    </w:div>
    <w:div w:id="2110272687">
      <w:bodyDiv w:val="1"/>
      <w:marLeft w:val="0"/>
      <w:marRight w:val="0"/>
      <w:marTop w:val="0"/>
      <w:marBottom w:val="0"/>
      <w:divBdr>
        <w:top w:val="none" w:sz="0" w:space="0" w:color="auto"/>
        <w:left w:val="none" w:sz="0" w:space="0" w:color="auto"/>
        <w:bottom w:val="none" w:sz="0" w:space="0" w:color="auto"/>
        <w:right w:val="none" w:sz="0" w:space="0" w:color="auto"/>
      </w:divBdr>
    </w:div>
    <w:div w:id="2130657355">
      <w:bodyDiv w:val="1"/>
      <w:marLeft w:val="0"/>
      <w:marRight w:val="0"/>
      <w:marTop w:val="0"/>
      <w:marBottom w:val="0"/>
      <w:divBdr>
        <w:top w:val="none" w:sz="0" w:space="0" w:color="auto"/>
        <w:left w:val="none" w:sz="0" w:space="0" w:color="auto"/>
        <w:bottom w:val="none" w:sz="0" w:space="0" w:color="auto"/>
        <w:right w:val="none" w:sz="0" w:space="0" w:color="auto"/>
      </w:divBdr>
    </w:div>
    <w:div w:id="2135826980">
      <w:bodyDiv w:val="1"/>
      <w:marLeft w:val="0"/>
      <w:marRight w:val="0"/>
      <w:marTop w:val="0"/>
      <w:marBottom w:val="0"/>
      <w:divBdr>
        <w:top w:val="none" w:sz="0" w:space="0" w:color="auto"/>
        <w:left w:val="none" w:sz="0" w:space="0" w:color="auto"/>
        <w:bottom w:val="none" w:sz="0" w:space="0" w:color="auto"/>
        <w:right w:val="none" w:sz="0" w:space="0" w:color="auto"/>
      </w:divBdr>
    </w:div>
    <w:div w:id="214303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2583</Words>
  <Characters>14728</Characters>
  <Application>Microsoft Office Word</Application>
  <DocSecurity>0</DocSecurity>
  <Lines>122</Lines>
  <Paragraphs>34</Paragraphs>
  <ScaleCrop>false</ScaleCrop>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zjw00133@126.com</dc:creator>
  <cp:keywords/>
  <dc:description/>
  <cp:lastModifiedBy>蒋艳辉</cp:lastModifiedBy>
  <cp:revision>5</cp:revision>
  <dcterms:created xsi:type="dcterms:W3CDTF">2019-10-21T06:57:00Z</dcterms:created>
  <dcterms:modified xsi:type="dcterms:W3CDTF">2019-10-21T06:58:00Z</dcterms:modified>
</cp:coreProperties>
</file>