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58" w:rsidRPr="004D094C" w:rsidRDefault="001B60B4">
      <w:pPr>
        <w:rPr>
          <w:b/>
          <w:sz w:val="32"/>
          <w:szCs w:val="32"/>
        </w:rPr>
      </w:pPr>
      <w:r w:rsidRPr="004D094C">
        <w:rPr>
          <w:rFonts w:hint="eastAsia"/>
          <w:b/>
          <w:sz w:val="32"/>
          <w:szCs w:val="32"/>
        </w:rPr>
        <w:t>哈尔滨工业大学“纸桥承重结构设计大赛”获奖名单公示</w:t>
      </w:r>
    </w:p>
    <w:p w:rsidR="001B60B4" w:rsidRPr="009F1107" w:rsidRDefault="001B60B4" w:rsidP="009F1107">
      <w:pPr>
        <w:spacing w:line="480" w:lineRule="atLeast"/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 w:rsidRPr="009F1107">
        <w:rPr>
          <w:rFonts w:asciiTheme="minorEastAsia" w:hAnsiTheme="minorEastAsia" w:hint="eastAsia"/>
          <w:sz w:val="26"/>
          <w:szCs w:val="26"/>
        </w:rPr>
        <w:t>2019年11月23日，由共青团哈尔滨工业大学委员会主办，共青团交通科学与工程学院委员会</w:t>
      </w:r>
      <w:r w:rsidR="00E46123" w:rsidRPr="009F1107">
        <w:rPr>
          <w:rFonts w:asciiTheme="minorEastAsia" w:hAnsiTheme="minorEastAsia" w:hint="eastAsia"/>
          <w:sz w:val="26"/>
          <w:szCs w:val="26"/>
        </w:rPr>
        <w:t>承办的纸桥承重结构设计大赛成功举办，经过激烈紧张的角逐，最终产生一等奖一名、二等奖三名、三等奖六名以及优胜奖</w:t>
      </w:r>
      <w:r w:rsidR="007F0A9A" w:rsidRPr="009F1107">
        <w:rPr>
          <w:rFonts w:asciiTheme="minorEastAsia" w:hAnsiTheme="minorEastAsia" w:hint="eastAsia"/>
          <w:sz w:val="26"/>
          <w:szCs w:val="26"/>
        </w:rPr>
        <w:t>、</w:t>
      </w:r>
      <w:r w:rsidR="00E46123" w:rsidRPr="009F1107">
        <w:rPr>
          <w:rFonts w:asciiTheme="minorEastAsia" w:hAnsiTheme="minorEastAsia" w:hint="eastAsia"/>
          <w:sz w:val="26"/>
          <w:szCs w:val="26"/>
        </w:rPr>
        <w:t>优秀奖若干名，现将获奖参赛组名单</w:t>
      </w:r>
      <w:r w:rsidR="004D094C" w:rsidRPr="009F1107">
        <w:rPr>
          <w:rFonts w:asciiTheme="minorEastAsia" w:hAnsiTheme="minorEastAsia" w:hint="eastAsia"/>
          <w:sz w:val="26"/>
          <w:szCs w:val="26"/>
        </w:rPr>
        <w:t>公示如下</w:t>
      </w:r>
      <w:r w:rsidR="00E46123" w:rsidRPr="009F1107">
        <w:rPr>
          <w:rFonts w:asciiTheme="minorEastAsia" w:hAnsiTheme="minorEastAsia" w:hint="eastAsia"/>
          <w:sz w:val="26"/>
          <w:szCs w:val="26"/>
        </w:rPr>
        <w:t>：</w:t>
      </w:r>
    </w:p>
    <w:p w:rsidR="00E46123" w:rsidRPr="009F1107" w:rsidRDefault="00E46123" w:rsidP="009F1107">
      <w:pPr>
        <w:spacing w:line="480" w:lineRule="atLeast"/>
        <w:ind w:firstLineChars="200" w:firstLine="562"/>
        <w:jc w:val="left"/>
        <w:rPr>
          <w:rFonts w:asciiTheme="minorEastAsia" w:hAnsiTheme="minorEastAsia"/>
          <w:sz w:val="26"/>
          <w:szCs w:val="26"/>
        </w:rPr>
      </w:pPr>
      <w:r w:rsidRPr="009F1107">
        <w:rPr>
          <w:rFonts w:asciiTheme="minorEastAsia" w:hAnsiTheme="minorEastAsia" w:hint="eastAsia"/>
          <w:b/>
          <w:sz w:val="28"/>
          <w:szCs w:val="28"/>
        </w:rPr>
        <w:t>一等奖：</w:t>
      </w:r>
      <w:r w:rsidRPr="009F1107">
        <w:rPr>
          <w:rFonts w:asciiTheme="minorEastAsia" w:hAnsiTheme="minorEastAsia" w:hint="eastAsia"/>
          <w:sz w:val="26"/>
          <w:szCs w:val="26"/>
        </w:rPr>
        <w:t>柴卫强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</w:p>
    <w:p w:rsidR="00E46123" w:rsidRPr="009F1107" w:rsidRDefault="00E46123" w:rsidP="009F1107">
      <w:pPr>
        <w:spacing w:line="480" w:lineRule="atLeast"/>
        <w:ind w:firstLineChars="200" w:firstLine="562"/>
        <w:jc w:val="left"/>
        <w:rPr>
          <w:rFonts w:asciiTheme="minorEastAsia" w:hAnsiTheme="minorEastAsia"/>
          <w:sz w:val="26"/>
          <w:szCs w:val="26"/>
        </w:rPr>
      </w:pPr>
      <w:r w:rsidRPr="009F1107">
        <w:rPr>
          <w:rFonts w:asciiTheme="minorEastAsia" w:hAnsiTheme="minorEastAsia" w:hint="eastAsia"/>
          <w:b/>
          <w:sz w:val="28"/>
          <w:szCs w:val="28"/>
        </w:rPr>
        <w:t>二等奖：</w:t>
      </w:r>
      <w:r w:rsidRPr="009F1107">
        <w:rPr>
          <w:rFonts w:asciiTheme="minorEastAsia" w:hAnsiTheme="minorEastAsia" w:hint="eastAsia"/>
          <w:sz w:val="26"/>
          <w:szCs w:val="26"/>
        </w:rPr>
        <w:t>王立升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  <w:r w:rsidRPr="009F1107">
        <w:rPr>
          <w:rFonts w:asciiTheme="minorEastAsia" w:hAnsiTheme="minorEastAsia" w:hint="eastAsia"/>
          <w:sz w:val="26"/>
          <w:szCs w:val="26"/>
        </w:rPr>
        <w:t>、赵薇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  <w:r w:rsidRPr="009F1107">
        <w:rPr>
          <w:rFonts w:asciiTheme="minorEastAsia" w:hAnsiTheme="minorEastAsia" w:hint="eastAsia"/>
          <w:sz w:val="26"/>
          <w:szCs w:val="26"/>
        </w:rPr>
        <w:t>、王宇珊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</w:p>
    <w:p w:rsidR="00E46123" w:rsidRPr="009F1107" w:rsidRDefault="00E46123" w:rsidP="009F1107">
      <w:pPr>
        <w:spacing w:line="480" w:lineRule="atLeast"/>
        <w:ind w:firstLineChars="200" w:firstLine="562"/>
        <w:jc w:val="left"/>
        <w:rPr>
          <w:rFonts w:asciiTheme="minorEastAsia" w:hAnsiTheme="minorEastAsia"/>
          <w:sz w:val="26"/>
          <w:szCs w:val="26"/>
        </w:rPr>
      </w:pPr>
      <w:r w:rsidRPr="009F1107">
        <w:rPr>
          <w:rFonts w:asciiTheme="minorEastAsia" w:hAnsiTheme="minorEastAsia" w:hint="eastAsia"/>
          <w:b/>
          <w:sz w:val="28"/>
          <w:szCs w:val="28"/>
        </w:rPr>
        <w:t>三等奖：</w:t>
      </w:r>
      <w:r w:rsidRPr="009F1107">
        <w:rPr>
          <w:rFonts w:asciiTheme="minorEastAsia" w:hAnsiTheme="minorEastAsia" w:hint="eastAsia"/>
          <w:sz w:val="26"/>
          <w:szCs w:val="26"/>
        </w:rPr>
        <w:t>胡家宁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  <w:r w:rsidRPr="009F1107">
        <w:rPr>
          <w:rFonts w:asciiTheme="minorEastAsia" w:hAnsiTheme="minorEastAsia" w:hint="eastAsia"/>
          <w:sz w:val="26"/>
          <w:szCs w:val="26"/>
        </w:rPr>
        <w:t>、姚文超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  <w:r w:rsidRPr="009F1107">
        <w:rPr>
          <w:rFonts w:asciiTheme="minorEastAsia" w:hAnsiTheme="minorEastAsia" w:hint="eastAsia"/>
          <w:sz w:val="26"/>
          <w:szCs w:val="26"/>
        </w:rPr>
        <w:t>、王菲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  <w:r w:rsidRPr="009F1107">
        <w:rPr>
          <w:rFonts w:asciiTheme="minorEastAsia" w:hAnsiTheme="minorEastAsia" w:hint="eastAsia"/>
          <w:sz w:val="26"/>
          <w:szCs w:val="26"/>
        </w:rPr>
        <w:t>、郭一鸣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  <w:r w:rsidRPr="009F1107">
        <w:rPr>
          <w:rFonts w:asciiTheme="minorEastAsia" w:hAnsiTheme="minorEastAsia" w:hint="eastAsia"/>
          <w:sz w:val="26"/>
          <w:szCs w:val="26"/>
        </w:rPr>
        <w:t>、崔鸿基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  <w:r w:rsidRPr="009F1107">
        <w:rPr>
          <w:rFonts w:asciiTheme="minorEastAsia" w:hAnsiTheme="minorEastAsia" w:hint="eastAsia"/>
          <w:sz w:val="26"/>
          <w:szCs w:val="26"/>
        </w:rPr>
        <w:t>、武瑞鑫</w:t>
      </w:r>
      <w:r w:rsidR="009F1107" w:rsidRPr="009F1107">
        <w:rPr>
          <w:rFonts w:asciiTheme="minorEastAsia" w:hAnsiTheme="minorEastAsia" w:hint="eastAsia"/>
          <w:sz w:val="26"/>
          <w:szCs w:val="26"/>
        </w:rPr>
        <w:t>组</w:t>
      </w:r>
    </w:p>
    <w:p w:rsidR="00E46123" w:rsidRPr="009F1107" w:rsidRDefault="00E46123" w:rsidP="009F1107">
      <w:pPr>
        <w:spacing w:line="480" w:lineRule="atLeast"/>
        <w:ind w:firstLineChars="200" w:firstLine="562"/>
        <w:jc w:val="left"/>
        <w:rPr>
          <w:rFonts w:asciiTheme="minorEastAsia" w:hAnsiTheme="minorEastAsia" w:cs="宋体"/>
          <w:color w:val="000000"/>
          <w:kern w:val="0"/>
          <w:sz w:val="26"/>
          <w:szCs w:val="26"/>
        </w:rPr>
      </w:pPr>
      <w:r w:rsidRPr="009F1107">
        <w:rPr>
          <w:rFonts w:asciiTheme="minorEastAsia" w:hAnsiTheme="minorEastAsia" w:hint="eastAsia"/>
          <w:b/>
          <w:sz w:val="28"/>
          <w:szCs w:val="28"/>
        </w:rPr>
        <w:t>优胜奖：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巴合扎提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、王川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、吕永胜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、邹安南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、吴秋婷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、刘晓君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、戴晨洪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、吴淑晶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、赵睿毅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、陈思龙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、张浩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、徐永江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、朱政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、冯赓瑞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、孟祥坪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、张海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、熊峰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、张宏轩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、边钰人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</w:p>
    <w:p w:rsidR="00377AC0" w:rsidRPr="009F1107" w:rsidRDefault="00377AC0" w:rsidP="009F1107">
      <w:pPr>
        <w:widowControl/>
        <w:spacing w:line="480" w:lineRule="atLeast"/>
        <w:ind w:firstLineChars="200" w:firstLine="562"/>
        <w:jc w:val="left"/>
        <w:rPr>
          <w:rFonts w:asciiTheme="minorEastAsia" w:hAnsiTheme="minorEastAsia" w:cs="宋体"/>
          <w:color w:val="000000"/>
          <w:kern w:val="0"/>
          <w:sz w:val="26"/>
          <w:szCs w:val="26"/>
        </w:rPr>
      </w:pPr>
      <w:r w:rsidRPr="009F1107">
        <w:rPr>
          <w:rFonts w:asciiTheme="minorEastAsia" w:hAnsiTheme="minorEastAsia" w:hint="eastAsia"/>
          <w:b/>
          <w:sz w:val="28"/>
          <w:szCs w:val="28"/>
        </w:rPr>
        <w:t>优秀奖</w:t>
      </w:r>
      <w:r w:rsidRPr="009F1107">
        <w:rPr>
          <w:rFonts w:asciiTheme="minorEastAsia" w:hAnsiTheme="minorEastAsia" w:hint="eastAsia"/>
          <w:sz w:val="28"/>
          <w:szCs w:val="28"/>
        </w:rPr>
        <w:t>：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任一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、马松宏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、李衍成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、孟荻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、韦正胜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、杨孝鹏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、余佳文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、张傲翔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、宋丹龙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、高鑫森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、张新嘉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、罗忠祥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、刘伟峻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、范家豪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、许浩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、胡锦源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、成家坪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、唐海清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、佟宇航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、姜志邦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、刘福田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、王家琪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、刘子昂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、程拓</w:t>
      </w:r>
      <w:r w:rsidR="009F1107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组</w:t>
      </w:r>
    </w:p>
    <w:p w:rsidR="00377AC0" w:rsidRPr="009F1107" w:rsidRDefault="00377AC0" w:rsidP="009F1107">
      <w:pPr>
        <w:widowControl/>
        <w:spacing w:line="480" w:lineRule="atLeast"/>
        <w:ind w:firstLineChars="200" w:firstLine="520"/>
        <w:jc w:val="left"/>
        <w:rPr>
          <w:rFonts w:asciiTheme="minorEastAsia" w:hAnsiTheme="minorEastAsia" w:cs="宋体"/>
          <w:color w:val="333333"/>
          <w:kern w:val="0"/>
          <w:sz w:val="26"/>
          <w:szCs w:val="26"/>
        </w:rPr>
      </w:pPr>
      <w:r w:rsidRPr="009F1107">
        <w:rPr>
          <w:rFonts w:asciiTheme="minorEastAsia" w:hAnsiTheme="minorEastAsia" w:cs="宋体"/>
          <w:color w:val="000000"/>
          <w:kern w:val="0"/>
          <w:sz w:val="26"/>
          <w:szCs w:val="26"/>
        </w:rPr>
        <w:t>如对以上名单存在异议，请</w:t>
      </w:r>
      <w:r w:rsidR="00F9385E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尽快</w:t>
      </w:r>
      <w:r w:rsidRPr="009F1107">
        <w:rPr>
          <w:rFonts w:asciiTheme="minorEastAsia" w:hAnsiTheme="minorEastAsia" w:cs="宋体"/>
          <w:color w:val="000000"/>
          <w:kern w:val="0"/>
          <w:sz w:val="26"/>
          <w:szCs w:val="26"/>
        </w:rPr>
        <w:t>联系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蒋</w:t>
      </w:r>
      <w:r w:rsidRPr="009F1107">
        <w:rPr>
          <w:rFonts w:asciiTheme="minorEastAsia" w:hAnsiTheme="minorEastAsia" w:cs="宋体"/>
          <w:color w:val="000000"/>
          <w:kern w:val="0"/>
          <w:sz w:val="26"/>
          <w:szCs w:val="26"/>
        </w:rPr>
        <w:t>老师</w:t>
      </w:r>
    </w:p>
    <w:p w:rsidR="00377AC0" w:rsidRPr="009F1107" w:rsidRDefault="00377AC0" w:rsidP="009F1107">
      <w:pPr>
        <w:widowControl/>
        <w:spacing w:line="480" w:lineRule="atLeast"/>
        <w:ind w:firstLineChars="200" w:firstLine="520"/>
        <w:jc w:val="left"/>
        <w:rPr>
          <w:rFonts w:asciiTheme="minorEastAsia" w:hAnsiTheme="minorEastAsia" w:cs="宋体"/>
          <w:color w:val="000000"/>
          <w:kern w:val="0"/>
          <w:sz w:val="26"/>
          <w:szCs w:val="26"/>
        </w:rPr>
      </w:pPr>
      <w:r w:rsidRPr="009F1107">
        <w:rPr>
          <w:rFonts w:asciiTheme="minorEastAsia" w:hAnsiTheme="minorEastAsia" w:cs="宋体"/>
          <w:color w:val="000000"/>
          <w:kern w:val="0"/>
          <w:sz w:val="26"/>
          <w:szCs w:val="26"/>
        </w:rPr>
        <w:t>电话：</w:t>
      </w:r>
      <w:r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86282835</w:t>
      </w:r>
    </w:p>
    <w:p w:rsidR="00377AC0" w:rsidRPr="009F1107" w:rsidRDefault="00377AC0" w:rsidP="009F1107">
      <w:pPr>
        <w:widowControl/>
        <w:spacing w:line="480" w:lineRule="atLeast"/>
        <w:ind w:firstLineChars="200" w:firstLine="520"/>
        <w:jc w:val="left"/>
        <w:rPr>
          <w:rFonts w:asciiTheme="minorEastAsia" w:hAnsiTheme="minorEastAsia" w:cs="宋体"/>
          <w:color w:val="333333"/>
          <w:kern w:val="0"/>
          <w:sz w:val="26"/>
          <w:szCs w:val="26"/>
        </w:rPr>
      </w:pPr>
      <w:r w:rsidRPr="009F1107">
        <w:rPr>
          <w:rFonts w:asciiTheme="minorEastAsia" w:hAnsiTheme="minorEastAsia" w:cs="宋体"/>
          <w:color w:val="000000"/>
          <w:kern w:val="0"/>
          <w:sz w:val="26"/>
          <w:szCs w:val="26"/>
        </w:rPr>
        <w:t>邮箱：jiangyanhuihit@163.com</w:t>
      </w:r>
    </w:p>
    <w:p w:rsidR="00377AC0" w:rsidRPr="009F1107" w:rsidRDefault="00AB643A" w:rsidP="00AB643A">
      <w:pPr>
        <w:widowControl/>
        <w:spacing w:line="480" w:lineRule="atLeast"/>
        <w:ind w:firstLineChars="2100" w:firstLine="5460"/>
        <w:jc w:val="left"/>
        <w:rPr>
          <w:rFonts w:asciiTheme="minorEastAsia" w:hAnsiTheme="minorEastAsia" w:cs="宋体"/>
          <w:color w:val="000000"/>
          <w:kern w:val="0"/>
          <w:sz w:val="26"/>
          <w:szCs w:val="26"/>
        </w:rPr>
      </w:pPr>
      <w:r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共青团</w:t>
      </w:r>
      <w:r w:rsidR="00377AC0" w:rsidRPr="009F1107"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交通</w:t>
      </w:r>
      <w:r w:rsidR="00377AC0" w:rsidRPr="009F1107">
        <w:rPr>
          <w:rFonts w:asciiTheme="minorEastAsia" w:hAnsiTheme="minorEastAsia" w:cs="宋体"/>
          <w:color w:val="000000"/>
          <w:kern w:val="0"/>
          <w:sz w:val="26"/>
          <w:szCs w:val="26"/>
        </w:rPr>
        <w:t>学院</w:t>
      </w:r>
      <w:r>
        <w:rPr>
          <w:rFonts w:asciiTheme="minorEastAsia" w:hAnsiTheme="minorEastAsia" w:cs="宋体" w:hint="eastAsia"/>
          <w:color w:val="000000"/>
          <w:kern w:val="0"/>
          <w:sz w:val="26"/>
          <w:szCs w:val="26"/>
        </w:rPr>
        <w:t>委员会</w:t>
      </w:r>
    </w:p>
    <w:p w:rsidR="007F0A9A" w:rsidRPr="009F1107" w:rsidRDefault="007F0A9A" w:rsidP="009F1107">
      <w:pPr>
        <w:widowControl/>
        <w:spacing w:line="480" w:lineRule="atLeast"/>
        <w:ind w:firstLineChars="2200" w:firstLine="5720"/>
        <w:jc w:val="left"/>
        <w:rPr>
          <w:rFonts w:asciiTheme="minorEastAsia" w:hAnsiTheme="minorEastAsia" w:cs="宋体"/>
          <w:color w:val="333333"/>
          <w:kern w:val="0"/>
          <w:sz w:val="26"/>
          <w:szCs w:val="26"/>
        </w:rPr>
      </w:pPr>
      <w:r w:rsidRPr="009F1107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2019年1</w:t>
      </w:r>
      <w:r w:rsidR="00AB643A">
        <w:rPr>
          <w:rFonts w:asciiTheme="minorEastAsia" w:hAnsiTheme="minorEastAsia" w:cs="宋体"/>
          <w:color w:val="333333"/>
          <w:kern w:val="0"/>
          <w:sz w:val="26"/>
          <w:szCs w:val="26"/>
        </w:rPr>
        <w:t>1</w:t>
      </w:r>
      <w:r w:rsidRPr="009F1107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月</w:t>
      </w:r>
      <w:r w:rsidR="00AB643A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23</w:t>
      </w:r>
      <w:bookmarkStart w:id="0" w:name="_GoBack"/>
      <w:bookmarkEnd w:id="0"/>
      <w:r w:rsidRPr="009F1107">
        <w:rPr>
          <w:rFonts w:asciiTheme="minorEastAsia" w:hAnsiTheme="minorEastAsia" w:cs="宋体" w:hint="eastAsia"/>
          <w:color w:val="333333"/>
          <w:kern w:val="0"/>
          <w:sz w:val="26"/>
          <w:szCs w:val="26"/>
        </w:rPr>
        <w:t>日</w:t>
      </w:r>
    </w:p>
    <w:sectPr w:rsidR="007F0A9A" w:rsidRPr="009F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C4" w:rsidRDefault="007823C4" w:rsidP="00AB643A">
      <w:r>
        <w:separator/>
      </w:r>
    </w:p>
  </w:endnote>
  <w:endnote w:type="continuationSeparator" w:id="0">
    <w:p w:rsidR="007823C4" w:rsidRDefault="007823C4" w:rsidP="00AB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C4" w:rsidRDefault="007823C4" w:rsidP="00AB643A">
      <w:r>
        <w:separator/>
      </w:r>
    </w:p>
  </w:footnote>
  <w:footnote w:type="continuationSeparator" w:id="0">
    <w:p w:rsidR="007823C4" w:rsidRDefault="007823C4" w:rsidP="00AB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B4"/>
    <w:rsid w:val="001B60B4"/>
    <w:rsid w:val="001F7AE0"/>
    <w:rsid w:val="00254958"/>
    <w:rsid w:val="00377AC0"/>
    <w:rsid w:val="004D094C"/>
    <w:rsid w:val="007823C4"/>
    <w:rsid w:val="007F0A9A"/>
    <w:rsid w:val="009F1107"/>
    <w:rsid w:val="00AB643A"/>
    <w:rsid w:val="00E46123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61B15"/>
  <w15:chartTrackingRefBased/>
  <w15:docId w15:val="{FA55C1A0-3F3B-4D3D-9A9B-101D0E39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64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智鑫</dc:creator>
  <cp:keywords/>
  <dc:description/>
  <cp:lastModifiedBy>蒋艳辉</cp:lastModifiedBy>
  <cp:revision>4</cp:revision>
  <dcterms:created xsi:type="dcterms:W3CDTF">2019-12-15T04:06:00Z</dcterms:created>
  <dcterms:modified xsi:type="dcterms:W3CDTF">2019-12-16T07:36:00Z</dcterms:modified>
</cp:coreProperties>
</file>