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ind w:left="95" w:leftChars="-68" w:right="-1" w:hanging="238" w:hangingChars="66"/>
        <w:jc w:val="center"/>
        <w:rPr>
          <w:rFonts w:hint="eastAsia" w:ascii="仿宋" w:hAnsi="仿宋" w:eastAsia="仿宋"/>
          <w:b/>
          <w:kern w:val="0"/>
          <w:sz w:val="36"/>
          <w:szCs w:val="36"/>
          <w:highlight w:val="none"/>
        </w:rPr>
      </w:pPr>
      <w:r>
        <w:rPr>
          <w:rFonts w:hint="eastAsia" w:ascii="黑体" w:hAnsi="黑体" w:eastAsia="黑体" w:cs="黑体"/>
          <w:b/>
          <w:kern w:val="0"/>
          <w:sz w:val="36"/>
          <w:szCs w:val="36"/>
          <w:highlight w:val="none"/>
          <w:lang w:val="en-US" w:eastAsia="zh-Hans"/>
        </w:rPr>
        <w:t>附件</w:t>
      </w:r>
      <w:r>
        <w:rPr>
          <w:rFonts w:hint="default" w:ascii="黑体" w:hAnsi="黑体" w:eastAsia="黑体" w:cs="黑体"/>
          <w:b/>
          <w:kern w:val="0"/>
          <w:sz w:val="36"/>
          <w:szCs w:val="36"/>
          <w:highlight w:val="none"/>
          <w:lang w:eastAsia="zh-Hans"/>
        </w:rPr>
        <w:t>4</w:t>
      </w:r>
      <w:r>
        <w:rPr>
          <w:rFonts w:hint="eastAsia" w:ascii="黑体" w:hAnsi="黑体" w:eastAsia="黑体" w:cs="黑体"/>
          <w:b/>
          <w:kern w:val="0"/>
          <w:sz w:val="36"/>
          <w:szCs w:val="36"/>
          <w:highlight w:val="none"/>
          <w:lang w:val="en-US" w:eastAsia="zh-Hans"/>
        </w:rPr>
        <w:t>:</w:t>
      </w:r>
      <w:r>
        <w:rPr>
          <w:rFonts w:hint="default" w:ascii="黑体" w:hAnsi="黑体" w:eastAsia="黑体" w:cs="黑体"/>
          <w:b/>
          <w:kern w:val="0"/>
          <w:sz w:val="36"/>
          <w:szCs w:val="36"/>
          <w:highlight w:val="none"/>
          <w:lang w:eastAsia="zh-Hans"/>
        </w:rPr>
        <w:t xml:space="preserve"> </w:t>
      </w:r>
      <w:r>
        <w:rPr>
          <w:rFonts w:hint="eastAsia" w:ascii="黑体" w:hAnsi="黑体" w:eastAsia="黑体" w:cs="黑体"/>
          <w:b/>
          <w:kern w:val="0"/>
          <w:sz w:val="36"/>
          <w:szCs w:val="36"/>
          <w:highlight w:val="none"/>
          <w:lang w:val="en-US" w:eastAsia="zh-CN"/>
        </w:rPr>
        <w:t>思想政治理论</w:t>
      </w:r>
      <w:r>
        <w:rPr>
          <w:rFonts w:hint="eastAsia" w:ascii="黑体" w:hAnsi="黑体" w:eastAsia="黑体" w:cs="黑体"/>
          <w:b/>
          <w:kern w:val="0"/>
          <w:sz w:val="36"/>
          <w:szCs w:val="36"/>
          <w:highlight w:val="none"/>
        </w:rPr>
        <w:t>实践</w:t>
      </w:r>
      <w:r>
        <w:rPr>
          <w:rFonts w:hint="eastAsia" w:ascii="黑体" w:hAnsi="黑体" w:eastAsia="黑体" w:cs="黑体"/>
          <w:b/>
          <w:kern w:val="0"/>
          <w:sz w:val="36"/>
          <w:szCs w:val="36"/>
          <w:highlight w:val="none"/>
          <w:lang w:val="en-US" w:eastAsia="zh-CN"/>
        </w:rPr>
        <w:t>课</w:t>
      </w:r>
      <w:r>
        <w:rPr>
          <w:rFonts w:hint="eastAsia" w:ascii="黑体" w:hAnsi="黑体" w:eastAsia="黑体" w:cs="黑体"/>
          <w:b/>
          <w:kern w:val="0"/>
          <w:sz w:val="36"/>
          <w:szCs w:val="36"/>
          <w:highlight w:val="none"/>
        </w:rPr>
        <w:t>安全须知</w:t>
      </w:r>
    </w:p>
    <w:p>
      <w:pPr>
        <w:spacing w:before="78" w:beforeLines="25" w:line="500" w:lineRule="exact"/>
        <w:ind w:firstLine="560" w:firstLineChars="200"/>
        <w:rPr>
          <w:rFonts w:hint="eastAsia" w:ascii="仿宋" w:hAnsi="仿宋" w:eastAsia="仿宋"/>
          <w:sz w:val="28"/>
          <w:szCs w:val="28"/>
        </w:rPr>
      </w:pPr>
      <w:r>
        <w:rPr>
          <w:rFonts w:hint="eastAsia" w:ascii="仿宋" w:hAnsi="仿宋" w:eastAsia="仿宋"/>
          <w:sz w:val="28"/>
          <w:szCs w:val="28"/>
        </w:rPr>
        <w:t>本科生</w:t>
      </w:r>
      <w:r>
        <w:rPr>
          <w:rFonts w:ascii="仿宋" w:hAnsi="仿宋" w:eastAsia="仿宋"/>
          <w:sz w:val="28"/>
          <w:szCs w:val="28"/>
        </w:rPr>
        <w:t>外出</w:t>
      </w:r>
      <w:r>
        <w:rPr>
          <w:rFonts w:hint="eastAsia" w:ascii="仿宋" w:hAnsi="仿宋" w:eastAsia="仿宋"/>
          <w:sz w:val="28"/>
          <w:szCs w:val="28"/>
          <w:lang w:val="en-US" w:eastAsia="zh-CN"/>
        </w:rPr>
        <w:t>完成思想政治理论实践课实践环节</w:t>
      </w:r>
      <w:r>
        <w:rPr>
          <w:rFonts w:ascii="仿宋" w:hAnsi="仿宋" w:eastAsia="仿宋"/>
          <w:sz w:val="28"/>
          <w:szCs w:val="28"/>
        </w:rPr>
        <w:t>应主动接受安全教育，学习安全知识，强化安全意识，提高自我防范能力。</w:t>
      </w:r>
      <w:r>
        <w:rPr>
          <w:rFonts w:hint="eastAsia" w:ascii="仿宋" w:hAnsi="仿宋" w:eastAsia="仿宋"/>
          <w:sz w:val="28"/>
          <w:szCs w:val="28"/>
          <w:lang w:val="en-US" w:eastAsia="zh-CN"/>
        </w:rPr>
        <w:t>选择参加校外进行思政实践项目的学生</w:t>
      </w:r>
      <w:r>
        <w:rPr>
          <w:rFonts w:hint="eastAsia" w:ascii="仿宋" w:hAnsi="仿宋" w:eastAsia="仿宋"/>
          <w:sz w:val="28"/>
          <w:szCs w:val="28"/>
          <w:highlight w:val="none"/>
          <w:lang w:val="en-US" w:eastAsia="zh-CN"/>
        </w:rPr>
        <w:t>，</w:t>
      </w:r>
      <w:r>
        <w:rPr>
          <w:rFonts w:hint="eastAsia" w:ascii="仿宋" w:hAnsi="仿宋" w:eastAsia="仿宋"/>
          <w:sz w:val="28"/>
          <w:szCs w:val="28"/>
          <w:highlight w:val="none"/>
        </w:rPr>
        <w:t>确定校内联系人，经指导教师签字、家长知情同意，本科生辅导员处</w:t>
      </w:r>
      <w:r>
        <w:rPr>
          <w:rFonts w:hint="eastAsia" w:ascii="仿宋" w:hAnsi="仿宋" w:eastAsia="仿宋"/>
          <w:sz w:val="28"/>
          <w:szCs w:val="28"/>
          <w:highlight w:val="none"/>
          <w:lang w:val="en-US" w:eastAsia="zh-CN"/>
        </w:rPr>
        <w:t>审核</w:t>
      </w:r>
      <w:r>
        <w:rPr>
          <w:rFonts w:hint="eastAsia" w:ascii="仿宋" w:hAnsi="仿宋" w:eastAsia="仿宋"/>
          <w:sz w:val="28"/>
          <w:szCs w:val="28"/>
          <w:highlight w:val="none"/>
        </w:rPr>
        <w:t>备案，</w:t>
      </w:r>
      <w:r>
        <w:rPr>
          <w:rFonts w:ascii="仿宋" w:hAnsi="仿宋" w:eastAsia="仿宋"/>
          <w:sz w:val="28"/>
          <w:szCs w:val="28"/>
          <w:highlight w:val="none"/>
        </w:rPr>
        <w:t>派出单位或</w:t>
      </w:r>
      <w:r>
        <w:rPr>
          <w:rFonts w:hint="eastAsia" w:ascii="仿宋" w:hAnsi="仿宋" w:eastAsia="仿宋"/>
          <w:sz w:val="28"/>
          <w:szCs w:val="28"/>
          <w:highlight w:val="none"/>
        </w:rPr>
        <w:t>指</w:t>
      </w:r>
      <w:r>
        <w:rPr>
          <w:rFonts w:ascii="仿宋" w:hAnsi="仿宋" w:eastAsia="仿宋"/>
          <w:sz w:val="28"/>
          <w:szCs w:val="28"/>
          <w:highlight w:val="none"/>
        </w:rPr>
        <w:t>导</w:t>
      </w:r>
      <w:r>
        <w:rPr>
          <w:rFonts w:hint="eastAsia" w:ascii="仿宋" w:hAnsi="仿宋" w:eastAsia="仿宋"/>
          <w:sz w:val="28"/>
          <w:szCs w:val="28"/>
          <w:highlight w:val="none"/>
        </w:rPr>
        <w:t>教</w:t>
      </w:r>
      <w:r>
        <w:rPr>
          <w:rFonts w:ascii="仿宋" w:hAnsi="仿宋" w:eastAsia="仿宋"/>
          <w:sz w:val="28"/>
          <w:szCs w:val="28"/>
          <w:highlight w:val="none"/>
        </w:rPr>
        <w:t>师</w:t>
      </w:r>
      <w:r>
        <w:rPr>
          <w:rFonts w:hint="eastAsia" w:ascii="仿宋" w:hAnsi="仿宋" w:eastAsia="仿宋"/>
          <w:sz w:val="28"/>
          <w:szCs w:val="28"/>
          <w:highlight w:val="none"/>
        </w:rPr>
        <w:t>指导</w:t>
      </w:r>
      <w:r>
        <w:rPr>
          <w:rFonts w:ascii="仿宋" w:hAnsi="仿宋" w:eastAsia="仿宋"/>
          <w:sz w:val="28"/>
          <w:szCs w:val="28"/>
          <w:highlight w:val="none"/>
        </w:rPr>
        <w:t>其</w:t>
      </w:r>
      <w:r>
        <w:rPr>
          <w:rFonts w:ascii="仿宋" w:hAnsi="仿宋" w:eastAsia="仿宋"/>
          <w:sz w:val="28"/>
          <w:szCs w:val="28"/>
        </w:rPr>
        <w:t>购买《人身意外伤害保险》</w:t>
      </w:r>
      <w:r>
        <w:rPr>
          <w:rFonts w:hint="eastAsia" w:ascii="仿宋" w:hAnsi="仿宋" w:eastAsia="仿宋"/>
          <w:sz w:val="28"/>
          <w:szCs w:val="28"/>
        </w:rPr>
        <w:t>后</w:t>
      </w:r>
      <w:r>
        <w:rPr>
          <w:rFonts w:ascii="仿宋" w:hAnsi="仿宋" w:eastAsia="仿宋"/>
          <w:sz w:val="28"/>
          <w:szCs w:val="28"/>
        </w:rPr>
        <w:t>方可出行</w:t>
      </w:r>
      <w:r>
        <w:rPr>
          <w:rFonts w:hint="eastAsia" w:ascii="仿宋" w:hAnsi="仿宋" w:eastAsia="仿宋"/>
          <w:sz w:val="28"/>
          <w:szCs w:val="28"/>
        </w:rPr>
        <w:t>。</w:t>
      </w:r>
      <w:r>
        <w:rPr>
          <w:rFonts w:ascii="仿宋" w:hAnsi="仿宋" w:eastAsia="仿宋"/>
          <w:sz w:val="28"/>
          <w:szCs w:val="28"/>
        </w:rPr>
        <w:t>凡未经申请自行外出的</w:t>
      </w:r>
      <w:r>
        <w:rPr>
          <w:rFonts w:hint="eastAsia" w:ascii="仿宋" w:hAnsi="仿宋" w:eastAsia="仿宋"/>
          <w:sz w:val="28"/>
          <w:szCs w:val="28"/>
        </w:rPr>
        <w:t>本科生</w:t>
      </w:r>
      <w:r>
        <w:rPr>
          <w:rFonts w:ascii="仿宋" w:hAnsi="仿宋" w:eastAsia="仿宋"/>
          <w:sz w:val="28"/>
          <w:szCs w:val="28"/>
        </w:rPr>
        <w:t>，在外出期间发生的事故，责任由</w:t>
      </w:r>
      <w:r>
        <w:rPr>
          <w:rFonts w:hint="eastAsia" w:ascii="仿宋" w:hAnsi="仿宋" w:eastAsia="仿宋"/>
          <w:sz w:val="28"/>
          <w:szCs w:val="28"/>
        </w:rPr>
        <w:t>本科生</w:t>
      </w:r>
      <w:r>
        <w:rPr>
          <w:rFonts w:ascii="仿宋" w:hAnsi="仿宋" w:eastAsia="仿宋"/>
          <w:sz w:val="28"/>
          <w:szCs w:val="28"/>
        </w:rPr>
        <w:t>本人承担。</w:t>
      </w:r>
    </w:p>
    <w:p>
      <w:pPr>
        <w:spacing w:before="78" w:beforeLines="25" w:line="500" w:lineRule="exact"/>
        <w:ind w:firstLine="560" w:firstLineChars="200"/>
        <w:rPr>
          <w:rFonts w:ascii="仿宋" w:hAnsi="仿宋" w:eastAsia="仿宋"/>
          <w:sz w:val="28"/>
          <w:szCs w:val="28"/>
        </w:rPr>
      </w:pPr>
      <w:r>
        <w:rPr>
          <w:rFonts w:hint="eastAsia" w:ascii="仿宋" w:hAnsi="仿宋" w:eastAsia="仿宋"/>
          <w:sz w:val="28"/>
          <w:szCs w:val="28"/>
          <w:lang w:eastAsia="zh-CN"/>
        </w:rPr>
        <w:t>思政实践</w:t>
      </w:r>
      <w:r>
        <w:rPr>
          <w:rFonts w:ascii="仿宋" w:hAnsi="仿宋" w:eastAsia="仿宋"/>
          <w:sz w:val="28"/>
          <w:szCs w:val="28"/>
        </w:rPr>
        <w:t>原则上应按预定的区域、路线、内容与时间进行，</w:t>
      </w:r>
      <w:r>
        <w:rPr>
          <w:rFonts w:hint="eastAsia" w:ascii="仿宋" w:hAnsi="仿宋" w:eastAsia="仿宋"/>
          <w:sz w:val="28"/>
          <w:szCs w:val="28"/>
          <w:lang w:val="en-US" w:eastAsia="zh-CN"/>
        </w:rPr>
        <w:t>实践过程中，</w:t>
      </w:r>
      <w:r>
        <w:rPr>
          <w:rFonts w:hint="eastAsia" w:ascii="仿宋" w:hAnsi="仿宋" w:eastAsia="仿宋"/>
          <w:sz w:val="28"/>
          <w:szCs w:val="28"/>
          <w:highlight w:val="none"/>
          <w:lang w:val="en-US" w:eastAsia="zh-CN"/>
        </w:rPr>
        <w:t>学生</w:t>
      </w:r>
      <w:r>
        <w:rPr>
          <w:rFonts w:ascii="仿宋" w:hAnsi="仿宋" w:eastAsia="仿宋"/>
          <w:sz w:val="28"/>
          <w:szCs w:val="28"/>
          <w:highlight w:val="none"/>
        </w:rPr>
        <w:t>应主动与校内联系人</w:t>
      </w:r>
      <w:r>
        <w:rPr>
          <w:rFonts w:ascii="仿宋" w:hAnsi="仿宋" w:eastAsia="仿宋"/>
          <w:sz w:val="28"/>
          <w:szCs w:val="28"/>
        </w:rPr>
        <w:t>通过电话、短信、电子邮件、QQ等方式保持联系，及时通报情况；若临时改变</w:t>
      </w:r>
      <w:r>
        <w:rPr>
          <w:rFonts w:hint="eastAsia" w:ascii="仿宋" w:hAnsi="仿宋" w:eastAsia="仿宋"/>
          <w:sz w:val="28"/>
          <w:szCs w:val="28"/>
        </w:rPr>
        <w:t>实践</w:t>
      </w:r>
      <w:r>
        <w:rPr>
          <w:rFonts w:ascii="仿宋" w:hAnsi="仿宋" w:eastAsia="仿宋"/>
          <w:sz w:val="28"/>
          <w:szCs w:val="28"/>
        </w:rPr>
        <w:t>区域和路线，或申请延长</w:t>
      </w:r>
      <w:r>
        <w:rPr>
          <w:rFonts w:hint="eastAsia" w:ascii="仿宋" w:hAnsi="仿宋" w:eastAsia="仿宋"/>
          <w:sz w:val="28"/>
          <w:szCs w:val="28"/>
        </w:rPr>
        <w:t>实践时间</w:t>
      </w:r>
      <w:r>
        <w:rPr>
          <w:rFonts w:ascii="仿宋" w:hAnsi="仿宋" w:eastAsia="仿宋"/>
          <w:sz w:val="28"/>
          <w:szCs w:val="28"/>
        </w:rPr>
        <w:t>，必须及时向</w:t>
      </w:r>
      <w:r>
        <w:rPr>
          <w:rFonts w:hint="eastAsia" w:ascii="仿宋" w:hAnsi="仿宋" w:eastAsia="仿宋"/>
          <w:sz w:val="28"/>
          <w:szCs w:val="28"/>
        </w:rPr>
        <w:t>指导老师、学院</w:t>
      </w:r>
      <w:r>
        <w:rPr>
          <w:rFonts w:ascii="仿宋" w:hAnsi="仿宋" w:eastAsia="仿宋"/>
          <w:sz w:val="28"/>
          <w:szCs w:val="28"/>
        </w:rPr>
        <w:t>汇报</w:t>
      </w:r>
      <w:r>
        <w:rPr>
          <w:rFonts w:hint="eastAsia" w:ascii="仿宋" w:hAnsi="仿宋" w:eastAsia="仿宋"/>
          <w:sz w:val="28"/>
          <w:szCs w:val="28"/>
        </w:rPr>
        <w:t>，获得允许后方可执行</w:t>
      </w:r>
      <w:r>
        <w:rPr>
          <w:rFonts w:ascii="仿宋" w:hAnsi="仿宋" w:eastAsia="仿宋"/>
          <w:sz w:val="28"/>
          <w:szCs w:val="28"/>
        </w:rPr>
        <w:t>。</w:t>
      </w:r>
    </w:p>
    <w:p>
      <w:pPr>
        <w:spacing w:before="78" w:beforeLines="25"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思政实践</w:t>
      </w:r>
      <w:r>
        <w:rPr>
          <w:rFonts w:hint="eastAsia" w:ascii="仿宋" w:hAnsi="仿宋" w:eastAsia="仿宋"/>
          <w:sz w:val="28"/>
          <w:szCs w:val="28"/>
        </w:rPr>
        <w:t>过程中具体安全注意事项如下：</w:t>
      </w:r>
    </w:p>
    <w:p>
      <w:pPr>
        <w:spacing w:before="78" w:beforeLines="25" w:line="500" w:lineRule="exact"/>
        <w:ind w:firstLine="562" w:firstLineChars="200"/>
        <w:rPr>
          <w:rFonts w:ascii="仿宋" w:hAnsi="仿宋" w:eastAsia="仿宋"/>
          <w:b/>
          <w:bCs/>
          <w:sz w:val="28"/>
          <w:szCs w:val="28"/>
        </w:rPr>
      </w:pPr>
      <w:r>
        <w:rPr>
          <w:rFonts w:hint="eastAsia" w:ascii="仿宋" w:hAnsi="仿宋" w:eastAsia="仿宋"/>
          <w:b/>
          <w:bCs/>
          <w:sz w:val="28"/>
          <w:szCs w:val="28"/>
        </w:rPr>
        <w:t>一、文明实践</w:t>
      </w:r>
    </w:p>
    <w:p>
      <w:pPr>
        <w:spacing w:line="360" w:lineRule="auto"/>
        <w:ind w:firstLine="482"/>
        <w:rPr>
          <w:rFonts w:ascii="仿宋" w:hAnsi="仿宋" w:eastAsia="仿宋" w:cs="宋体"/>
          <w:sz w:val="28"/>
          <w:szCs w:val="28"/>
        </w:rPr>
      </w:pPr>
      <w:r>
        <w:rPr>
          <w:rFonts w:hint="eastAsia" w:ascii="仿宋" w:hAnsi="仿宋" w:eastAsia="仿宋"/>
          <w:sz w:val="28"/>
          <w:szCs w:val="28"/>
        </w:rPr>
        <w:t>1、</w:t>
      </w:r>
      <w:r>
        <w:rPr>
          <w:rFonts w:hint="eastAsia" w:ascii="仿宋" w:hAnsi="仿宋" w:eastAsia="仿宋"/>
          <w:sz w:val="28"/>
          <w:szCs w:val="28"/>
          <w:lang w:eastAsia="zh-CN"/>
        </w:rPr>
        <w:t>思政实践</w:t>
      </w:r>
      <w:r>
        <w:rPr>
          <w:rFonts w:ascii="仿宋" w:hAnsi="仿宋" w:eastAsia="仿宋"/>
          <w:sz w:val="28"/>
          <w:szCs w:val="28"/>
        </w:rPr>
        <w:t>期间应文明外出，遵纪守法；不听信谣言，不传播有害信息，不参与各种非法活动</w:t>
      </w:r>
      <w:r>
        <w:rPr>
          <w:rFonts w:hint="eastAsia" w:ascii="仿宋" w:hAnsi="仿宋" w:eastAsia="仿宋"/>
          <w:sz w:val="28"/>
          <w:szCs w:val="28"/>
        </w:rPr>
        <w:t>。</w:t>
      </w:r>
      <w:r>
        <w:rPr>
          <w:rFonts w:hint="eastAsia" w:ascii="仿宋" w:hAnsi="仿宋" w:eastAsia="仿宋" w:cs="宋体"/>
          <w:sz w:val="28"/>
          <w:szCs w:val="28"/>
        </w:rPr>
        <w:t>禁止酗酒、赌博；不参与、不围观打架斗殴行为，避免和他人发生冲突；避免卷入各种群体性事件，防止被人利用和胁迫。</w:t>
      </w:r>
    </w:p>
    <w:p>
      <w:pPr>
        <w:spacing w:before="78" w:beforeLines="25" w:line="500" w:lineRule="exact"/>
        <w:ind w:firstLine="560" w:firstLineChars="200"/>
        <w:rPr>
          <w:rFonts w:ascii="仿宋" w:hAnsi="仿宋" w:eastAsia="仿宋"/>
          <w:sz w:val="28"/>
          <w:szCs w:val="28"/>
        </w:rPr>
      </w:pPr>
      <w:r>
        <w:rPr>
          <w:rFonts w:hint="eastAsia" w:ascii="仿宋" w:hAnsi="仿宋" w:eastAsia="仿宋"/>
          <w:sz w:val="28"/>
          <w:szCs w:val="28"/>
        </w:rPr>
        <w:t>2、在公共场合注意自身言行举止的得体，尽量避免与人争执，采取克制忍让的态度。如与社会人员之间发生争吵甚至斗殴，现场同学应尽快及时制止，防止事态恶化；如不听劝阻，应迅速联系公安部门共同处理。</w:t>
      </w:r>
    </w:p>
    <w:p>
      <w:pPr>
        <w:spacing w:before="78" w:beforeLines="25" w:line="500" w:lineRule="exact"/>
        <w:ind w:firstLine="560" w:firstLineChars="200"/>
        <w:rPr>
          <w:rFonts w:hint="eastAsia"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思政实践过程中</w:t>
      </w:r>
      <w:r>
        <w:rPr>
          <w:rFonts w:hint="eastAsia" w:ascii="仿宋" w:hAnsi="仿宋" w:eastAsia="仿宋"/>
          <w:sz w:val="28"/>
          <w:szCs w:val="28"/>
          <w:highlight w:val="none"/>
        </w:rPr>
        <w:t>，</w:t>
      </w:r>
      <w:r>
        <w:rPr>
          <w:rFonts w:hint="eastAsia" w:ascii="仿宋" w:hAnsi="仿宋" w:eastAsia="仿宋"/>
          <w:sz w:val="28"/>
          <w:szCs w:val="28"/>
        </w:rPr>
        <w:t>注意谈吐</w:t>
      </w:r>
      <w:r>
        <w:rPr>
          <w:rFonts w:hint="eastAsia" w:ascii="仿宋" w:hAnsi="仿宋" w:eastAsia="仿宋"/>
          <w:sz w:val="28"/>
          <w:szCs w:val="28"/>
          <w:lang w:val="en-US" w:eastAsia="zh-CN"/>
        </w:rPr>
        <w:t>举止</w:t>
      </w:r>
      <w:r>
        <w:rPr>
          <w:rFonts w:hint="eastAsia" w:ascii="仿宋" w:hAnsi="仿宋" w:eastAsia="仿宋"/>
          <w:sz w:val="28"/>
          <w:szCs w:val="28"/>
        </w:rPr>
        <w:t>，展现哈工大学子良好风貌。</w:t>
      </w:r>
    </w:p>
    <w:p>
      <w:pPr>
        <w:spacing w:before="78" w:beforeLines="25" w:line="500" w:lineRule="exact"/>
        <w:ind w:firstLine="562" w:firstLineChars="200"/>
        <w:rPr>
          <w:rFonts w:hint="eastAsia" w:ascii="仿宋" w:hAnsi="仿宋" w:eastAsia="仿宋"/>
          <w:b/>
          <w:bCs/>
          <w:sz w:val="28"/>
          <w:szCs w:val="28"/>
        </w:rPr>
      </w:pPr>
    </w:p>
    <w:p>
      <w:pPr>
        <w:spacing w:before="78" w:beforeLines="25" w:line="500" w:lineRule="exact"/>
        <w:ind w:firstLine="562" w:firstLineChars="200"/>
        <w:rPr>
          <w:rFonts w:ascii="仿宋" w:hAnsi="仿宋" w:eastAsia="仿宋"/>
          <w:b/>
          <w:bCs/>
          <w:sz w:val="28"/>
          <w:szCs w:val="28"/>
        </w:rPr>
      </w:pPr>
      <w:r>
        <w:rPr>
          <w:rFonts w:hint="eastAsia" w:ascii="仿宋" w:hAnsi="仿宋" w:eastAsia="仿宋"/>
          <w:b/>
          <w:bCs/>
          <w:sz w:val="28"/>
          <w:szCs w:val="28"/>
        </w:rPr>
        <w:t>二、安全实践</w:t>
      </w:r>
    </w:p>
    <w:p>
      <w:pPr>
        <w:spacing w:before="78" w:beforeLines="25" w:line="50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b/>
          <w:bCs/>
          <w:sz w:val="28"/>
          <w:szCs w:val="28"/>
        </w:rPr>
        <w:t>交通安全。</w:t>
      </w:r>
      <w:r>
        <w:rPr>
          <w:rFonts w:hint="eastAsia" w:ascii="仿宋" w:hAnsi="仿宋" w:eastAsia="仿宋"/>
          <w:sz w:val="28"/>
          <w:szCs w:val="28"/>
        </w:rPr>
        <w:t>加强实践成员的交通安全意识，遵守交通规则，乘坐安全合法交通工具，避免恶劣天气出行实践；</w:t>
      </w:r>
      <w:r>
        <w:rPr>
          <w:rFonts w:hint="eastAsia" w:ascii="仿宋" w:hAnsi="仿宋" w:eastAsia="仿宋" w:cs="宋体"/>
          <w:sz w:val="28"/>
          <w:szCs w:val="28"/>
        </w:rPr>
        <w:t>乘坐列车时记住车厢、座位、铺位号，乘坐汽车等交通工具时注意记录车号，便于出现问题时查找和联系；</w:t>
      </w:r>
      <w:r>
        <w:rPr>
          <w:rFonts w:hint="eastAsia" w:ascii="仿宋" w:hAnsi="仿宋" w:eastAsia="仿宋"/>
          <w:sz w:val="28"/>
          <w:szCs w:val="28"/>
        </w:rPr>
        <w:t>如发生交通事故应尽快将伤者送往医院，并注意保护现场，及时向相关交通部门报告。</w:t>
      </w:r>
    </w:p>
    <w:p>
      <w:pPr>
        <w:spacing w:line="360" w:lineRule="auto"/>
        <w:ind w:firstLine="482"/>
        <w:rPr>
          <w:rFonts w:ascii="仿宋" w:hAnsi="仿宋" w:eastAsia="仿宋"/>
          <w:sz w:val="28"/>
          <w:szCs w:val="28"/>
        </w:rPr>
      </w:pPr>
      <w:r>
        <w:rPr>
          <w:rFonts w:hint="eastAsia" w:ascii="仿宋" w:hAnsi="仿宋" w:eastAsia="仿宋"/>
          <w:b/>
          <w:bCs/>
          <w:sz w:val="28"/>
          <w:szCs w:val="28"/>
        </w:rPr>
        <w:t>2、财产安全。</w:t>
      </w:r>
      <w:r>
        <w:rPr>
          <w:rFonts w:hint="eastAsia" w:ascii="仿宋" w:hAnsi="仿宋" w:eastAsia="仿宋"/>
          <w:sz w:val="28"/>
          <w:szCs w:val="28"/>
        </w:rPr>
        <w:t>加强钱物保管，尽量不要携带贵重物品，如需携带注意保管和存放；上下交通工具、更换住宿地点时注意清点物品，避免遗失；夜间乘坐交通工具，贵重物品注意贴身存放；出行时注意防范扒窃和双抢案件，钱包、手机等物品不要放在双肩背包里或者挂在胸前。</w:t>
      </w:r>
    </w:p>
    <w:p>
      <w:pPr>
        <w:spacing w:line="360" w:lineRule="auto"/>
        <w:ind w:firstLine="482"/>
        <w:rPr>
          <w:rFonts w:ascii="仿宋" w:hAnsi="仿宋" w:eastAsia="仿宋"/>
          <w:sz w:val="28"/>
          <w:szCs w:val="28"/>
        </w:rPr>
      </w:pPr>
      <w:r>
        <w:rPr>
          <w:rFonts w:hint="eastAsia" w:ascii="仿宋" w:hAnsi="仿宋" w:eastAsia="仿宋"/>
          <w:b/>
          <w:bCs/>
          <w:sz w:val="28"/>
          <w:szCs w:val="28"/>
        </w:rPr>
        <w:t>3、防骗警惕。</w:t>
      </w:r>
      <w:r>
        <w:rPr>
          <w:rFonts w:hint="eastAsia" w:ascii="仿宋" w:hAnsi="仿宋" w:eastAsia="仿宋"/>
          <w:sz w:val="28"/>
          <w:szCs w:val="28"/>
        </w:rPr>
        <w:t>注意防范诈骗案件，识别犯罪团伙设陷行骗或抢窃；不向陌生人泄漏自己的身份证号码和家庭联系方式，切勿向陌生人或者陌生帐号转帐汇款；警惕传销组织、法轮功等非法组织的活动，遇到犯罪行为及时报警。</w:t>
      </w:r>
    </w:p>
    <w:p>
      <w:pPr>
        <w:spacing w:line="360" w:lineRule="auto"/>
        <w:ind w:firstLine="482"/>
        <w:rPr>
          <w:rFonts w:hint="default" w:ascii="仿宋" w:hAnsi="仿宋" w:eastAsia="仿宋" w:cs="宋体"/>
          <w:sz w:val="28"/>
          <w:szCs w:val="28"/>
          <w:lang w:val="en-US" w:eastAsia="zh-CN"/>
        </w:rPr>
      </w:pPr>
      <w:r>
        <w:rPr>
          <w:rFonts w:hint="eastAsia" w:ascii="仿宋" w:hAnsi="仿宋" w:eastAsia="仿宋" w:cs="宋体"/>
          <w:b/>
          <w:bCs/>
          <w:sz w:val="28"/>
          <w:szCs w:val="28"/>
        </w:rPr>
        <w:t>4、住宿安全。</w:t>
      </w:r>
      <w:r>
        <w:rPr>
          <w:rFonts w:hint="eastAsia" w:ascii="仿宋" w:hAnsi="仿宋" w:eastAsia="仿宋" w:cs="宋体"/>
          <w:sz w:val="28"/>
          <w:szCs w:val="28"/>
        </w:rPr>
        <w:t>外出住宿期间需将房门反锁；不轻易给陌生人开门。注意防火及</w:t>
      </w:r>
      <w:r>
        <w:rPr>
          <w:rFonts w:hint="eastAsia" w:ascii="仿宋" w:hAnsi="仿宋" w:eastAsia="仿宋" w:cs="宋体"/>
          <w:sz w:val="28"/>
          <w:szCs w:val="28"/>
          <w:lang w:val="en-US" w:eastAsia="zh-CN"/>
        </w:rPr>
        <w:t>用电</w:t>
      </w:r>
      <w:r>
        <w:rPr>
          <w:rFonts w:hint="eastAsia" w:ascii="仿宋" w:hAnsi="仿宋" w:eastAsia="仿宋" w:cs="宋体"/>
          <w:sz w:val="28"/>
          <w:szCs w:val="28"/>
        </w:rPr>
        <w:t>安全，出门须切断充电器等电源</w:t>
      </w:r>
      <w:r>
        <w:rPr>
          <w:rFonts w:hint="eastAsia" w:ascii="仿宋" w:hAnsi="仿宋" w:eastAsia="仿宋" w:cs="宋体"/>
          <w:sz w:val="28"/>
          <w:szCs w:val="28"/>
          <w:lang w:eastAsia="zh-CN"/>
        </w:rPr>
        <w:t>，</w:t>
      </w:r>
      <w:r>
        <w:rPr>
          <w:rFonts w:hint="eastAsia" w:ascii="仿宋" w:hAnsi="仿宋" w:eastAsia="仿宋" w:cs="宋体"/>
          <w:sz w:val="28"/>
          <w:szCs w:val="28"/>
          <w:lang w:val="en-US" w:eastAsia="zh-CN"/>
        </w:rPr>
        <w:t>并及时锁闭门窗。</w:t>
      </w:r>
    </w:p>
    <w:p>
      <w:pPr>
        <w:spacing w:line="360" w:lineRule="auto"/>
        <w:ind w:firstLine="482"/>
        <w:rPr>
          <w:rFonts w:ascii="仿宋" w:hAnsi="仿宋" w:eastAsia="仿宋" w:cs="宋体"/>
          <w:sz w:val="28"/>
          <w:szCs w:val="28"/>
        </w:rPr>
      </w:pPr>
      <w:r>
        <w:rPr>
          <w:rFonts w:hint="eastAsia" w:ascii="仿宋" w:hAnsi="仿宋" w:eastAsia="仿宋" w:cs="宋体"/>
          <w:b/>
          <w:bCs/>
          <w:sz w:val="28"/>
          <w:szCs w:val="28"/>
        </w:rPr>
        <w:t>5、实践地安全。</w:t>
      </w:r>
      <w:r>
        <w:rPr>
          <w:rFonts w:hint="eastAsia" w:ascii="仿宋" w:hAnsi="仿宋" w:eastAsia="仿宋" w:cs="宋体"/>
          <w:sz w:val="28"/>
          <w:szCs w:val="28"/>
        </w:rPr>
        <w:t>外出地点涉及环境恶劣、复杂的区域时，掌握基本安全常识，不到有安全隐患的场所，尽量远离危险设施或到危险地段，注意治安情况；走访较偏僻的地方时，需要拿一些木棍，</w:t>
      </w:r>
      <w:r>
        <w:rPr>
          <w:rFonts w:hint="eastAsia" w:ascii="仿宋" w:hAnsi="仿宋" w:eastAsia="仿宋" w:cs="宋体"/>
          <w:sz w:val="28"/>
          <w:szCs w:val="28"/>
          <w:lang w:val="en-US" w:eastAsia="zh-CN"/>
        </w:rPr>
        <w:t>防备</w:t>
      </w:r>
      <w:r>
        <w:rPr>
          <w:rFonts w:hint="eastAsia" w:ascii="仿宋" w:hAnsi="仿宋" w:eastAsia="仿宋" w:cs="宋体"/>
          <w:sz w:val="28"/>
          <w:szCs w:val="28"/>
        </w:rPr>
        <w:t>狗、蛇等攻击性动物。</w:t>
      </w:r>
      <w:r>
        <w:rPr>
          <w:rFonts w:ascii="仿宋" w:hAnsi="仿宋" w:eastAsia="仿宋"/>
          <w:sz w:val="28"/>
          <w:szCs w:val="28"/>
        </w:rPr>
        <w:t>应了解当地气象、地理、治安等有关情况，尊重地方民风、民俗，</w:t>
      </w:r>
      <w:r>
        <w:rPr>
          <w:rFonts w:hint="eastAsia" w:ascii="仿宋" w:hAnsi="仿宋" w:eastAsia="仿宋"/>
          <w:sz w:val="28"/>
          <w:szCs w:val="28"/>
        </w:rPr>
        <w:t>遵守</w:t>
      </w:r>
      <w:r>
        <w:rPr>
          <w:rFonts w:ascii="仿宋" w:hAnsi="仿宋" w:eastAsia="仿宋"/>
          <w:sz w:val="28"/>
          <w:szCs w:val="28"/>
        </w:rPr>
        <w:t>地方政策法规</w:t>
      </w:r>
      <w:r>
        <w:rPr>
          <w:rFonts w:hint="eastAsia" w:ascii="仿宋" w:hAnsi="仿宋" w:eastAsia="仿宋"/>
          <w:sz w:val="28"/>
          <w:szCs w:val="28"/>
        </w:rPr>
        <w:t>。</w:t>
      </w:r>
      <w:r>
        <w:rPr>
          <w:rFonts w:ascii="仿宋" w:hAnsi="仿宋" w:eastAsia="仿宋" w:cs="宋体"/>
          <w:sz w:val="28"/>
          <w:szCs w:val="28"/>
        </w:rPr>
        <w:t xml:space="preserve"> </w:t>
      </w:r>
    </w:p>
    <w:p>
      <w:pPr>
        <w:spacing w:line="360" w:lineRule="auto"/>
        <w:ind w:firstLine="482"/>
        <w:rPr>
          <w:rFonts w:ascii="仿宋" w:hAnsi="仿宋" w:eastAsia="仿宋" w:cs="宋体"/>
          <w:sz w:val="28"/>
          <w:szCs w:val="28"/>
        </w:rPr>
      </w:pPr>
      <w:r>
        <w:rPr>
          <w:rFonts w:hint="eastAsia" w:ascii="仿宋" w:hAnsi="仿宋" w:eastAsia="仿宋" w:cs="宋体"/>
          <w:b/>
          <w:bCs/>
          <w:sz w:val="28"/>
          <w:szCs w:val="28"/>
        </w:rPr>
        <w:t>6、过程安全。</w:t>
      </w:r>
      <w:r>
        <w:rPr>
          <w:rFonts w:hint="eastAsia" w:ascii="仿宋" w:hAnsi="仿宋" w:eastAsia="仿宋" w:cs="宋体"/>
          <w:sz w:val="28"/>
          <w:szCs w:val="28"/>
        </w:rPr>
        <w:t>原则上不允许单个队员脱离实践队伍单独行动；必要情况下，有队员单独行动时，必须向队伍说明事由、前往地点、返回时间以及确保联络畅通；实践队伍尽量减少夜间外出，尤其禁止队员夜间单独外出。</w:t>
      </w:r>
    </w:p>
    <w:p>
      <w:pPr>
        <w:spacing w:line="360" w:lineRule="auto"/>
        <w:ind w:firstLine="482"/>
        <w:rPr>
          <w:rFonts w:ascii="仿宋" w:hAnsi="仿宋" w:eastAsia="仿宋" w:cs="宋体"/>
          <w:b/>
          <w:bCs/>
          <w:sz w:val="28"/>
          <w:szCs w:val="28"/>
        </w:rPr>
      </w:pPr>
      <w:r>
        <w:rPr>
          <w:rFonts w:hint="eastAsia" w:ascii="仿宋" w:hAnsi="仿宋" w:eastAsia="仿宋" w:cs="宋体"/>
          <w:b/>
          <w:bCs/>
          <w:sz w:val="28"/>
          <w:szCs w:val="28"/>
        </w:rPr>
        <w:t>7、通讯安全。</w:t>
      </w:r>
      <w:r>
        <w:rPr>
          <w:rFonts w:hint="eastAsia" w:ascii="仿宋" w:hAnsi="仿宋" w:eastAsia="仿宋" w:cs="宋体"/>
          <w:sz w:val="28"/>
          <w:szCs w:val="28"/>
        </w:rPr>
        <w:t>实践队应当使用各种方式保证队员之间可以方便取得联系，参加实践的每个人都有实践队伍中其他任何人的手机号码；实践队负责人每天活动结束后必须清点队员人数并确定队员的身体健康和财物安全情况，并对安全进行评价，进行第二天活动的安全准备。</w:t>
      </w:r>
    </w:p>
    <w:p>
      <w:pPr>
        <w:spacing w:before="78" w:beforeLines="25" w:line="500" w:lineRule="exact"/>
        <w:ind w:firstLine="562" w:firstLineChars="200"/>
        <w:rPr>
          <w:rFonts w:ascii="仿宋" w:hAnsi="仿宋" w:eastAsia="仿宋"/>
          <w:sz w:val="28"/>
          <w:szCs w:val="28"/>
        </w:rPr>
      </w:pPr>
      <w:r>
        <w:rPr>
          <w:rFonts w:hint="eastAsia" w:ascii="仿宋" w:hAnsi="仿宋" w:eastAsia="仿宋"/>
          <w:b/>
          <w:bCs/>
          <w:sz w:val="28"/>
          <w:szCs w:val="28"/>
        </w:rPr>
        <w:t>8、其他安全：</w:t>
      </w:r>
      <w:r>
        <w:rPr>
          <w:rFonts w:hint="eastAsia" w:ascii="仿宋" w:hAnsi="仿宋" w:eastAsia="仿宋"/>
          <w:sz w:val="28"/>
          <w:szCs w:val="28"/>
          <w:lang w:eastAsia="zh-CN"/>
        </w:rPr>
        <w:t>思政实践</w:t>
      </w:r>
      <w:r>
        <w:rPr>
          <w:rFonts w:hint="eastAsia" w:ascii="仿宋" w:hAnsi="仿宋" w:eastAsia="仿宋"/>
          <w:sz w:val="28"/>
          <w:szCs w:val="28"/>
        </w:rPr>
        <w:t>期间</w:t>
      </w:r>
      <w:r>
        <w:rPr>
          <w:rFonts w:ascii="仿宋" w:hAnsi="仿宋" w:eastAsia="仿宋"/>
          <w:sz w:val="28"/>
          <w:szCs w:val="28"/>
        </w:rPr>
        <w:t>要注意饮食卫生</w:t>
      </w:r>
      <w:r>
        <w:rPr>
          <w:rFonts w:hint="eastAsia" w:ascii="仿宋" w:hAnsi="仿宋" w:eastAsia="仿宋"/>
          <w:sz w:val="28"/>
          <w:szCs w:val="28"/>
        </w:rPr>
        <w:t>；</w:t>
      </w:r>
      <w:r>
        <w:rPr>
          <w:rFonts w:hint="eastAsia" w:ascii="仿宋" w:hAnsi="仿宋" w:eastAsia="仿宋" w:cs="宋体"/>
          <w:color w:val="000000"/>
          <w:kern w:val="0"/>
          <w:sz w:val="28"/>
          <w:szCs w:val="28"/>
        </w:rPr>
        <w:t>外出活动时，实践成员应掌握基本的生理卫生常识和相应的急救知识，随身携带常用应急药物等；</w:t>
      </w:r>
      <w:r>
        <w:rPr>
          <w:rFonts w:ascii="仿宋" w:hAnsi="仿宋" w:eastAsia="仿宋"/>
          <w:sz w:val="28"/>
          <w:szCs w:val="28"/>
        </w:rPr>
        <w:t>如果发生</w:t>
      </w:r>
      <w:r>
        <w:rPr>
          <w:rFonts w:hint="eastAsia" w:ascii="仿宋" w:hAnsi="仿宋" w:eastAsia="仿宋" w:cs="宋体"/>
          <w:color w:val="000000"/>
          <w:kern w:val="0"/>
          <w:sz w:val="28"/>
          <w:szCs w:val="28"/>
        </w:rPr>
        <w:t>被盗抢、火灾、交通事故或者有队员失去联络、</w:t>
      </w:r>
      <w:r>
        <w:rPr>
          <w:rFonts w:ascii="仿宋" w:hAnsi="仿宋" w:eastAsia="仿宋"/>
          <w:sz w:val="28"/>
          <w:szCs w:val="28"/>
        </w:rPr>
        <w:t>人身意外伤害等突发事故，要保持冷静，采取积极有效的处理措施，</w:t>
      </w:r>
      <w:r>
        <w:rPr>
          <w:rFonts w:hint="eastAsia" w:ascii="仿宋" w:hAnsi="仿宋" w:eastAsia="仿宋" w:cs="宋体"/>
          <w:color w:val="000000"/>
          <w:kern w:val="0"/>
          <w:sz w:val="28"/>
          <w:szCs w:val="28"/>
        </w:rPr>
        <w:t>一切以保障人员安全为第一位，伤者及时就医，</w:t>
      </w:r>
      <w:r>
        <w:rPr>
          <w:rFonts w:ascii="仿宋" w:hAnsi="仿宋" w:eastAsia="仿宋"/>
          <w:sz w:val="28"/>
          <w:szCs w:val="28"/>
        </w:rPr>
        <w:t>并及时向当地公安机关和学校报告</w:t>
      </w:r>
      <w:r>
        <w:rPr>
          <w:rFonts w:ascii="仿宋" w:hAnsi="仿宋" w:eastAsia="仿宋"/>
          <w:sz w:val="28"/>
          <w:szCs w:val="28"/>
        </w:rPr>
        <w:t>；</w:t>
      </w:r>
      <w:r>
        <w:rPr>
          <w:rFonts w:hint="eastAsia" w:ascii="仿宋" w:hAnsi="仿宋" w:eastAsia="仿宋"/>
          <w:sz w:val="28"/>
          <w:szCs w:val="28"/>
        </w:rPr>
        <w:t>严格遵守学校和当地疫情防控有关规定，切勿前往疫情中高风险区域。</w:t>
      </w:r>
      <w:bookmarkStart w:id="0" w:name="_GoBack"/>
      <w:bookmarkEnd w:id="0"/>
    </w:p>
    <w:p>
      <w:pPr>
        <w:spacing w:before="78" w:beforeLines="25" w:line="500" w:lineRule="exact"/>
        <w:ind w:firstLine="560" w:firstLineChars="200"/>
        <w:rPr>
          <w:rFonts w:hint="eastAsia" w:ascii="仿宋" w:hAnsi="仿宋" w:eastAsia="仿宋"/>
          <w:sz w:val="28"/>
          <w:szCs w:val="28"/>
        </w:rPr>
      </w:pPr>
    </w:p>
    <w:p>
      <w:pPr>
        <w:spacing w:before="78" w:beforeLines="25" w:line="500" w:lineRule="exact"/>
        <w:ind w:firstLine="562" w:firstLineChars="200"/>
        <w:rPr>
          <w:rFonts w:hint="eastAsia" w:ascii="仿宋" w:hAnsi="仿宋" w:eastAsia="仿宋"/>
          <w:sz w:val="28"/>
          <w:szCs w:val="28"/>
        </w:rPr>
      </w:pPr>
      <w:r>
        <w:rPr>
          <w:rFonts w:hint="eastAsia" w:ascii="仿宋" w:hAnsi="仿宋" w:eastAsia="仿宋"/>
          <w:b/>
          <w:bCs/>
          <w:sz w:val="28"/>
          <w:szCs w:val="28"/>
        </w:rPr>
        <w:t>本科生</w:t>
      </w:r>
      <w:r>
        <w:rPr>
          <w:rFonts w:hint="eastAsia" w:ascii="仿宋" w:hAnsi="仿宋" w:eastAsia="仿宋"/>
          <w:b/>
          <w:bCs/>
          <w:sz w:val="28"/>
          <w:szCs w:val="28"/>
          <w:lang w:eastAsia="zh-CN"/>
        </w:rPr>
        <w:t>思政实践</w:t>
      </w:r>
      <w:r>
        <w:rPr>
          <w:rFonts w:ascii="仿宋" w:hAnsi="仿宋" w:eastAsia="仿宋"/>
          <w:b/>
          <w:bCs/>
          <w:sz w:val="28"/>
          <w:szCs w:val="28"/>
        </w:rPr>
        <w:t>事故的责任，应根据具体情况依法确定。</w:t>
      </w:r>
      <w:r>
        <w:rPr>
          <w:rFonts w:ascii="仿宋" w:hAnsi="仿宋" w:eastAsia="仿宋"/>
          <w:sz w:val="28"/>
          <w:szCs w:val="28"/>
        </w:rPr>
        <w:t>发生外出事故，学校与</w:t>
      </w:r>
      <w:r>
        <w:rPr>
          <w:rFonts w:hint="eastAsia" w:ascii="仿宋" w:hAnsi="仿宋" w:eastAsia="仿宋"/>
          <w:sz w:val="28"/>
          <w:szCs w:val="28"/>
          <w:lang w:val="en-US" w:eastAsia="zh-CN"/>
        </w:rPr>
        <w:t>学生本人</w:t>
      </w:r>
      <w:r>
        <w:rPr>
          <w:rFonts w:ascii="仿宋" w:hAnsi="仿宋" w:eastAsia="仿宋"/>
          <w:sz w:val="28"/>
          <w:szCs w:val="28"/>
        </w:rPr>
        <w:t>或</w:t>
      </w:r>
      <w:r>
        <w:rPr>
          <w:rFonts w:hint="eastAsia" w:ascii="仿宋" w:hAnsi="仿宋" w:eastAsia="仿宋"/>
          <w:sz w:val="28"/>
          <w:szCs w:val="28"/>
          <w:lang w:val="en-US" w:eastAsia="zh-CN"/>
        </w:rPr>
        <w:t>学生</w:t>
      </w:r>
      <w:r>
        <w:rPr>
          <w:rFonts w:ascii="仿宋" w:hAnsi="仿宋" w:eastAsia="仿宋"/>
          <w:sz w:val="28"/>
          <w:szCs w:val="28"/>
        </w:rPr>
        <w:t>家长可通过协商方式解决，或通过法律诉讼解决</w:t>
      </w:r>
      <w:r>
        <w:rPr>
          <w:rFonts w:hint="eastAsia" w:ascii="仿宋" w:hAnsi="仿宋" w:eastAsia="仿宋"/>
          <w:sz w:val="28"/>
          <w:szCs w:val="28"/>
        </w:rPr>
        <w:t>。</w:t>
      </w:r>
      <w:r>
        <w:rPr>
          <w:rFonts w:ascii="仿宋" w:hAnsi="仿宋" w:eastAsia="仿宋"/>
          <w:sz w:val="28"/>
          <w:szCs w:val="28"/>
        </w:rPr>
        <w:t>对</w:t>
      </w:r>
      <w:r>
        <w:rPr>
          <w:rFonts w:hint="eastAsia" w:ascii="仿宋" w:hAnsi="仿宋" w:eastAsia="仿宋"/>
          <w:sz w:val="28"/>
          <w:szCs w:val="28"/>
          <w:lang w:eastAsia="zh-CN"/>
        </w:rPr>
        <w:t>学生</w:t>
      </w:r>
      <w:r>
        <w:rPr>
          <w:rFonts w:ascii="仿宋" w:hAnsi="仿宋" w:eastAsia="仿宋"/>
          <w:sz w:val="28"/>
          <w:szCs w:val="28"/>
        </w:rPr>
        <w:t>外出事故负有责任的组织或个人，应依法承担相应的责任。</w:t>
      </w:r>
      <w:r>
        <w:rPr>
          <w:rFonts w:hint="eastAsia" w:ascii="仿宋" w:hAnsi="仿宋" w:eastAsia="仿宋"/>
          <w:sz w:val="28"/>
          <w:szCs w:val="28"/>
          <w:lang w:eastAsia="zh-CN"/>
        </w:rPr>
        <w:t>学生</w:t>
      </w:r>
      <w:r>
        <w:rPr>
          <w:rFonts w:ascii="仿宋" w:hAnsi="仿宋" w:eastAsia="仿宋"/>
          <w:sz w:val="28"/>
          <w:szCs w:val="28"/>
        </w:rPr>
        <w:t>外出事故赔偿的范围与标准，按照有关法律法规确定。</w:t>
      </w:r>
      <w:r>
        <w:rPr>
          <w:rFonts w:hint="eastAsia" w:ascii="仿宋" w:hAnsi="仿宋" w:eastAsia="仿宋"/>
          <w:sz w:val="28"/>
          <w:szCs w:val="28"/>
          <w:lang w:eastAsia="zh-CN"/>
        </w:rPr>
        <w:t>学生</w:t>
      </w:r>
      <w:r>
        <w:rPr>
          <w:rFonts w:ascii="仿宋" w:hAnsi="仿宋" w:eastAsia="仿宋"/>
          <w:sz w:val="28"/>
          <w:szCs w:val="28"/>
        </w:rPr>
        <w:t>外出</w:t>
      </w:r>
      <w:r>
        <w:rPr>
          <w:rFonts w:hint="eastAsia" w:ascii="仿宋" w:hAnsi="仿宋" w:eastAsia="仿宋"/>
          <w:sz w:val="28"/>
          <w:szCs w:val="28"/>
          <w:lang w:eastAsia="zh-CN"/>
        </w:rPr>
        <w:t>思政实践</w:t>
      </w:r>
      <w:r>
        <w:rPr>
          <w:rFonts w:ascii="仿宋" w:hAnsi="仿宋" w:eastAsia="仿宋"/>
          <w:sz w:val="28"/>
          <w:szCs w:val="28"/>
        </w:rPr>
        <w:t>期间如违反国家法律法规、社会公共行为准则、学校的规章制度等，由</w:t>
      </w:r>
      <w:r>
        <w:rPr>
          <w:rFonts w:hint="eastAsia" w:ascii="仿宋" w:hAnsi="仿宋" w:eastAsia="仿宋"/>
          <w:sz w:val="28"/>
          <w:szCs w:val="28"/>
          <w:lang w:eastAsia="zh-CN"/>
        </w:rPr>
        <w:t>学生</w:t>
      </w:r>
      <w:r>
        <w:rPr>
          <w:rFonts w:ascii="仿宋" w:hAnsi="仿宋" w:eastAsia="仿宋"/>
          <w:sz w:val="28"/>
          <w:szCs w:val="28"/>
        </w:rPr>
        <w:t>本人依法承担责任，学校也将根据具体情况按相关规定进行处理。</w:t>
      </w:r>
      <w:r>
        <w:rPr>
          <w:rFonts w:hint="eastAsia" w:ascii="仿宋" w:hAnsi="仿宋" w:eastAsia="仿宋"/>
          <w:sz w:val="28"/>
          <w:szCs w:val="28"/>
          <w:lang w:eastAsia="zh-CN"/>
        </w:rPr>
        <w:t>学生</w:t>
      </w:r>
      <w:r>
        <w:rPr>
          <w:rFonts w:ascii="仿宋" w:hAnsi="仿宋" w:eastAsia="仿宋"/>
          <w:sz w:val="28"/>
          <w:szCs w:val="28"/>
        </w:rPr>
        <w:t>外出</w:t>
      </w:r>
      <w:r>
        <w:rPr>
          <w:rFonts w:hint="eastAsia" w:ascii="仿宋" w:hAnsi="仿宋" w:eastAsia="仿宋"/>
          <w:sz w:val="28"/>
          <w:szCs w:val="28"/>
        </w:rPr>
        <w:t>实践</w:t>
      </w:r>
      <w:r>
        <w:rPr>
          <w:rFonts w:ascii="仿宋" w:hAnsi="仿宋" w:eastAsia="仿宋"/>
          <w:sz w:val="28"/>
          <w:szCs w:val="28"/>
        </w:rPr>
        <w:t>期间，由于与</w:t>
      </w:r>
      <w:r>
        <w:rPr>
          <w:rFonts w:hint="eastAsia" w:ascii="仿宋" w:hAnsi="仿宋" w:eastAsia="仿宋"/>
          <w:sz w:val="28"/>
          <w:szCs w:val="28"/>
        </w:rPr>
        <w:t>实践内容无关个人行为、个人不注意日常安全引起的</w:t>
      </w:r>
      <w:r>
        <w:rPr>
          <w:rFonts w:ascii="仿宋" w:hAnsi="仿宋" w:eastAsia="仿宋"/>
          <w:sz w:val="28"/>
          <w:szCs w:val="28"/>
        </w:rPr>
        <w:t>事故，责任由</w:t>
      </w:r>
      <w:r>
        <w:rPr>
          <w:rFonts w:hint="eastAsia" w:ascii="仿宋" w:hAnsi="仿宋" w:eastAsia="仿宋"/>
          <w:sz w:val="28"/>
          <w:szCs w:val="28"/>
          <w:lang w:eastAsia="zh-CN"/>
        </w:rPr>
        <w:t>学生</w:t>
      </w:r>
      <w:r>
        <w:rPr>
          <w:rFonts w:ascii="仿宋" w:hAnsi="仿宋" w:eastAsia="仿宋"/>
          <w:sz w:val="28"/>
          <w:szCs w:val="28"/>
        </w:rPr>
        <w:t>本人承担</w:t>
      </w:r>
      <w:r>
        <w:rPr>
          <w:rFonts w:hint="eastAsia" w:ascii="仿宋" w:hAnsi="仿宋" w:eastAsia="仿宋"/>
          <w:sz w:val="28"/>
          <w:szCs w:val="28"/>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楷体">
    <w:altName w:val="汉仪楷体KW"/>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儷宋 Pro">
    <w:panose1 w:val="02020300000000000000"/>
    <w:charset w:val="88"/>
    <w:family w:val="auto"/>
    <w:pitch w:val="default"/>
    <w:sig w:usb0="80000001" w:usb1="28091800" w:usb2="00000016" w:usb3="00000000" w:csb0="001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5F673C"/>
    <w:rsid w:val="A3AF7866"/>
    <w:rsid w:val="E75F673C"/>
    <w:rsid w:val="EFBDC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Office_3.0.2.4882_F1E327BC-269C-435d-A152-05C5408002CA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2020-09-17T10:19:00Z</dcterms:created>
  <dc:creator>shengjun</dc:creator>
  <cp:lastModifiedBy>shengjun</cp:lastModifiedBy>
  <dcterms:modified xsi:type="dcterms:W3CDTF">2020-12-18T17:15:26Z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2052-3.0.2.4882</vt:lpwstr>
  </property>
</Properties>
</file>