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7771" w14:textId="77777777" w:rsidR="008B7D81" w:rsidRDefault="008B7D81" w:rsidP="008B7D81">
      <w:pPr>
        <w:spacing w:line="560" w:lineRule="exact"/>
        <w:jc w:val="center"/>
        <w:rPr>
          <w:rFonts w:ascii="Times New Roman" w:eastAsia="华文中宋" w:hAnsi="Times New Roman"/>
          <w:b/>
          <w:sz w:val="44"/>
          <w:szCs w:val="36"/>
        </w:rPr>
      </w:pPr>
      <w:bookmarkStart w:id="0" w:name="_Hlk72713590"/>
      <w:r w:rsidRPr="00483703">
        <w:rPr>
          <w:rFonts w:ascii="Times New Roman" w:eastAsia="华文中宋" w:hAnsi="Times New Roman" w:hint="eastAsia"/>
          <w:b/>
          <w:sz w:val="44"/>
          <w:szCs w:val="36"/>
        </w:rPr>
        <w:t>哈尔滨工业大学</w:t>
      </w:r>
      <w:bookmarkStart w:id="1" w:name="_Hlk73813384"/>
      <w:r w:rsidRPr="00483703">
        <w:rPr>
          <w:rFonts w:ascii="Times New Roman" w:eastAsia="华文中宋" w:hAnsi="Times New Roman" w:hint="eastAsia"/>
          <w:b/>
          <w:sz w:val="44"/>
          <w:szCs w:val="36"/>
        </w:rPr>
        <w:t>第一届十佳青年志愿服务</w:t>
      </w:r>
    </w:p>
    <w:p w14:paraId="3B78B772" w14:textId="644C48C9" w:rsidR="008B7D81" w:rsidRPr="00483703" w:rsidRDefault="008B7D81" w:rsidP="008B7D81">
      <w:pPr>
        <w:spacing w:line="560" w:lineRule="exact"/>
        <w:jc w:val="center"/>
        <w:rPr>
          <w:rFonts w:ascii="Times New Roman" w:eastAsia="华文中宋" w:hAnsi="Times New Roman"/>
          <w:b/>
          <w:sz w:val="44"/>
          <w:szCs w:val="36"/>
        </w:rPr>
      </w:pPr>
      <w:r w:rsidRPr="00483703">
        <w:rPr>
          <w:rFonts w:ascii="Times New Roman" w:eastAsia="华文中宋" w:hAnsi="Times New Roman" w:hint="eastAsia"/>
          <w:b/>
          <w:sz w:val="44"/>
          <w:szCs w:val="36"/>
        </w:rPr>
        <w:t>组织大赛</w:t>
      </w:r>
      <w:bookmarkEnd w:id="1"/>
      <w:r>
        <w:rPr>
          <w:rFonts w:ascii="Times New Roman" w:eastAsia="华文中宋" w:hAnsi="Times New Roman" w:hint="eastAsia"/>
          <w:b/>
          <w:sz w:val="44"/>
          <w:szCs w:val="36"/>
        </w:rPr>
        <w:t>章程</w:t>
      </w:r>
    </w:p>
    <w:bookmarkEnd w:id="0"/>
    <w:p w14:paraId="71F177BF" w14:textId="77777777" w:rsidR="00986A79" w:rsidRPr="008B7D81" w:rsidRDefault="00986A79" w:rsidP="00986A79">
      <w:pPr>
        <w:spacing w:line="560" w:lineRule="exact"/>
        <w:jc w:val="center"/>
        <w:rPr>
          <w:rFonts w:ascii="Times New Roman" w:eastAsia="黑体" w:hAnsi="Times New Roman" w:cs="宋体"/>
          <w:bCs/>
          <w:color w:val="0C0C0C"/>
          <w:sz w:val="32"/>
          <w:szCs w:val="44"/>
        </w:rPr>
      </w:pPr>
    </w:p>
    <w:p w14:paraId="793748C2" w14:textId="77777777" w:rsidR="00B61CD8" w:rsidRPr="009C2F36" w:rsidRDefault="00B61CD8" w:rsidP="00B61CD8">
      <w:pPr>
        <w:spacing w:line="560" w:lineRule="exact"/>
        <w:jc w:val="center"/>
        <w:outlineLvl w:val="0"/>
        <w:rPr>
          <w:rFonts w:ascii="Times New Roman" w:eastAsia="黑体" w:hAnsi="Times New Roman" w:cs="宋体"/>
          <w:bCs/>
          <w:color w:val="0C0C0C"/>
          <w:sz w:val="32"/>
          <w:szCs w:val="32"/>
        </w:rPr>
      </w:pPr>
      <w:r w:rsidRPr="009C2F36">
        <w:rPr>
          <w:rFonts w:ascii="Times New Roman" w:eastAsia="黑体" w:hAnsi="Times New Roman" w:cs="宋体" w:hint="eastAsia"/>
          <w:bCs/>
          <w:color w:val="0C0C0C"/>
          <w:sz w:val="32"/>
          <w:szCs w:val="32"/>
        </w:rPr>
        <w:t>第一章</w:t>
      </w:r>
      <w:r>
        <w:rPr>
          <w:rFonts w:ascii="Times New Roman" w:eastAsia="黑体" w:hAnsi="Times New Roman" w:cs="宋体" w:hint="eastAsia"/>
          <w:bCs/>
          <w:color w:val="0C0C0C"/>
          <w:sz w:val="32"/>
          <w:szCs w:val="32"/>
        </w:rPr>
        <w:t xml:space="preserve">　</w:t>
      </w:r>
      <w:r w:rsidRPr="009C2F36">
        <w:rPr>
          <w:rFonts w:ascii="Times New Roman" w:eastAsia="黑体" w:hAnsi="Times New Roman" w:cs="宋体" w:hint="eastAsia"/>
          <w:bCs/>
          <w:color w:val="0C0C0C"/>
          <w:sz w:val="32"/>
          <w:szCs w:val="32"/>
        </w:rPr>
        <w:t>总则</w:t>
      </w:r>
    </w:p>
    <w:p w14:paraId="571B8C5B" w14:textId="5D913E3B" w:rsidR="008B7D81" w:rsidRDefault="00B61CD8" w:rsidP="008B7D81">
      <w:pPr>
        <w:pStyle w:val="a9"/>
        <w:spacing w:line="560" w:lineRule="exact"/>
        <w:ind w:firstLine="640"/>
        <w:rPr>
          <w:rFonts w:ascii="Times New Roman" w:eastAsia="仿宋" w:hAnsi="Times New Roman" w:cs="宋体"/>
          <w:color w:val="0C0C0C"/>
          <w:sz w:val="32"/>
          <w:szCs w:val="32"/>
        </w:rPr>
      </w:pPr>
      <w:r w:rsidRPr="009C2F36">
        <w:rPr>
          <w:rFonts w:ascii="Times New Roman" w:eastAsia="楷体" w:hAnsi="Times New Roman" w:cs="宋体" w:hint="eastAsia"/>
          <w:color w:val="0C0C0C"/>
          <w:sz w:val="32"/>
          <w:szCs w:val="32"/>
        </w:rPr>
        <w:t>第一条</w:t>
      </w:r>
      <w:r>
        <w:rPr>
          <w:rFonts w:ascii="Times New Roman" w:eastAsia="仿宋" w:hAnsi="Times New Roman" w:cs="宋体" w:hint="eastAsia"/>
          <w:color w:val="0C0C0C"/>
          <w:sz w:val="32"/>
          <w:szCs w:val="32"/>
        </w:rPr>
        <w:t xml:space="preserve">　</w:t>
      </w:r>
      <w:bookmarkStart w:id="2" w:name="_Hlk72749915"/>
      <w:r w:rsidR="008B7D81" w:rsidRPr="008B7D81">
        <w:rPr>
          <w:rFonts w:ascii="Times New Roman" w:eastAsia="仿宋" w:hAnsi="Times New Roman" w:cs="宋体" w:hint="eastAsia"/>
          <w:color w:val="0C0C0C"/>
          <w:sz w:val="32"/>
          <w:szCs w:val="32"/>
        </w:rPr>
        <w:t>哈尔滨工业大学第一届十佳青年志愿服务组织大赛是由哈尔滨工业大学学生工作部（处）</w:t>
      </w:r>
      <w:r w:rsidR="008B7D81" w:rsidRPr="008B7D81">
        <w:rPr>
          <w:rFonts w:ascii="Times New Roman" w:eastAsia="仿宋" w:hAnsi="Times New Roman" w:cs="宋体"/>
          <w:color w:val="0C0C0C"/>
          <w:sz w:val="32"/>
          <w:szCs w:val="32"/>
        </w:rPr>
        <w:t>/</w:t>
      </w:r>
      <w:r w:rsidR="008B7D81" w:rsidRPr="008B7D81">
        <w:rPr>
          <w:rFonts w:ascii="Times New Roman" w:eastAsia="仿宋" w:hAnsi="Times New Roman" w:cs="宋体"/>
          <w:color w:val="0C0C0C"/>
          <w:sz w:val="32"/>
          <w:szCs w:val="32"/>
        </w:rPr>
        <w:t>团委主办、哈尔滨工业大学青年志愿者协会承办的一项旨在推动全校志愿服务事业的校级赛会。</w:t>
      </w:r>
    </w:p>
    <w:p w14:paraId="6B8FDC71" w14:textId="469C2C9B" w:rsidR="008B7D81" w:rsidRPr="008B7D81" w:rsidRDefault="008B7D81" w:rsidP="008B7D81">
      <w:pPr>
        <w:pStyle w:val="a9"/>
        <w:spacing w:line="560" w:lineRule="exact"/>
        <w:ind w:firstLine="640"/>
        <w:rPr>
          <w:rFonts w:ascii="Times New Roman" w:eastAsia="仿宋" w:hAnsi="Times New Roman" w:cs="宋体"/>
          <w:color w:val="0C0C0C"/>
          <w:sz w:val="32"/>
          <w:szCs w:val="32"/>
        </w:rPr>
      </w:pPr>
      <w:r w:rsidRPr="008B7D81">
        <w:rPr>
          <w:rFonts w:ascii="楷体" w:eastAsia="楷体" w:hAnsi="楷体" w:cs="宋体" w:hint="eastAsia"/>
          <w:color w:val="0C0C0C"/>
          <w:sz w:val="32"/>
          <w:szCs w:val="32"/>
        </w:rPr>
        <w:t>第二条</w:t>
      </w:r>
      <w:r w:rsidRPr="008B7D81">
        <w:rPr>
          <w:rFonts w:ascii="Times New Roman" w:eastAsia="仿宋" w:hAnsi="Times New Roman" w:cs="宋体" w:hint="eastAsia"/>
          <w:color w:val="0C0C0C"/>
          <w:sz w:val="32"/>
          <w:szCs w:val="32"/>
        </w:rPr>
        <w:t xml:space="preserve">　赛会旨在弘扬“奉献、友爱、互助、进步”的志愿精神，打造</w:t>
      </w:r>
      <w:proofErr w:type="gramStart"/>
      <w:r w:rsidRPr="008B7D81">
        <w:rPr>
          <w:rFonts w:ascii="Times New Roman" w:eastAsia="仿宋" w:hAnsi="Times New Roman" w:cs="宋体" w:hint="eastAsia"/>
          <w:color w:val="0C0C0C"/>
          <w:sz w:val="32"/>
          <w:szCs w:val="32"/>
        </w:rPr>
        <w:t>集项目</w:t>
      </w:r>
      <w:proofErr w:type="gramEnd"/>
      <w:r w:rsidRPr="008B7D81">
        <w:rPr>
          <w:rFonts w:ascii="Times New Roman" w:eastAsia="仿宋" w:hAnsi="Times New Roman" w:cs="宋体" w:hint="eastAsia"/>
          <w:color w:val="0C0C0C"/>
          <w:sz w:val="32"/>
          <w:szCs w:val="32"/>
        </w:rPr>
        <w:t>展示、资源配置、组织交流和文化引领于一体的志愿服务综合平台，激发志愿服务创新活力，推动我校志愿服务事业</w:t>
      </w:r>
      <w:r w:rsidRPr="000F69DA">
        <w:rPr>
          <w:rFonts w:ascii="Times New Roman" w:eastAsia="仿宋" w:hAnsi="Times New Roman" w:cs="宋体" w:hint="eastAsia"/>
          <w:color w:val="0C0C0C"/>
          <w:sz w:val="32"/>
          <w:szCs w:val="32"/>
        </w:rPr>
        <w:t>和志愿服务组织科学化、制度化发展</w:t>
      </w:r>
      <w:r w:rsidRPr="000F69DA">
        <w:rPr>
          <w:rFonts w:ascii="Times New Roman" w:eastAsia="仿宋" w:hAnsi="Times New Roman" w:cs="宋体"/>
          <w:color w:val="0C0C0C"/>
          <w:sz w:val="32"/>
          <w:szCs w:val="32"/>
        </w:rPr>
        <w:t>。</w:t>
      </w:r>
    </w:p>
    <w:p w14:paraId="58EF3D13" w14:textId="280D36E6" w:rsidR="00B61CD8" w:rsidRDefault="008B7D81" w:rsidP="008B7D81">
      <w:pPr>
        <w:pStyle w:val="a9"/>
        <w:spacing w:line="560" w:lineRule="exact"/>
        <w:ind w:firstLine="640"/>
        <w:rPr>
          <w:rFonts w:ascii="Times New Roman" w:eastAsia="仿宋" w:hAnsi="Times New Roman" w:cs="宋体"/>
          <w:color w:val="0C0C0C"/>
          <w:sz w:val="32"/>
          <w:szCs w:val="32"/>
        </w:rPr>
      </w:pPr>
      <w:r w:rsidRPr="008B7D81">
        <w:rPr>
          <w:rFonts w:ascii="楷体" w:eastAsia="楷体" w:hAnsi="楷体" w:cs="宋体" w:hint="eastAsia"/>
          <w:color w:val="0C0C0C"/>
          <w:sz w:val="32"/>
          <w:szCs w:val="32"/>
        </w:rPr>
        <w:t>第</w:t>
      </w:r>
      <w:r>
        <w:rPr>
          <w:rFonts w:ascii="楷体" w:eastAsia="楷体" w:hAnsi="楷体" w:cs="宋体" w:hint="eastAsia"/>
          <w:color w:val="0C0C0C"/>
          <w:sz w:val="32"/>
          <w:szCs w:val="32"/>
        </w:rPr>
        <w:t>三</w:t>
      </w:r>
      <w:r w:rsidRPr="008B7D81">
        <w:rPr>
          <w:rFonts w:ascii="楷体" w:eastAsia="楷体" w:hAnsi="楷体" w:cs="宋体" w:hint="eastAsia"/>
          <w:color w:val="0C0C0C"/>
          <w:sz w:val="32"/>
          <w:szCs w:val="32"/>
        </w:rPr>
        <w:t>条</w:t>
      </w:r>
      <w:r w:rsidRPr="008B7D81">
        <w:rPr>
          <w:rFonts w:ascii="Times New Roman" w:eastAsia="仿宋" w:hAnsi="Times New Roman" w:cs="宋体" w:hint="eastAsia"/>
          <w:color w:val="0C0C0C"/>
          <w:sz w:val="32"/>
          <w:szCs w:val="32"/>
        </w:rPr>
        <w:t xml:space="preserve">　赛会包括</w:t>
      </w:r>
      <w:r w:rsidR="000C3071" w:rsidRPr="008B7D81">
        <w:rPr>
          <w:rFonts w:ascii="Times New Roman" w:eastAsia="仿宋" w:hAnsi="Times New Roman" w:cs="宋体" w:hint="eastAsia"/>
          <w:color w:val="0C0C0C"/>
          <w:sz w:val="32"/>
          <w:szCs w:val="32"/>
        </w:rPr>
        <w:t>第一届十佳青年志愿服务组织大赛（以下简称“</w:t>
      </w:r>
      <w:bookmarkStart w:id="3" w:name="_Hlk73815742"/>
      <w:r w:rsidR="000C3071">
        <w:rPr>
          <w:rFonts w:ascii="Times New Roman" w:eastAsia="仿宋" w:hAnsi="Times New Roman" w:cs="宋体" w:hint="eastAsia"/>
          <w:color w:val="0C0C0C"/>
          <w:sz w:val="32"/>
          <w:szCs w:val="32"/>
        </w:rPr>
        <w:t>十佳组织大赛</w:t>
      </w:r>
      <w:bookmarkEnd w:id="3"/>
      <w:r w:rsidR="000C3071" w:rsidRPr="008B7D81">
        <w:rPr>
          <w:rFonts w:ascii="Times New Roman" w:eastAsia="仿宋" w:hAnsi="Times New Roman" w:cs="宋体" w:hint="eastAsia"/>
          <w:color w:val="0C0C0C"/>
          <w:sz w:val="32"/>
          <w:szCs w:val="32"/>
        </w:rPr>
        <w:t>”）</w:t>
      </w:r>
      <w:r w:rsidRPr="008B7D81">
        <w:rPr>
          <w:rFonts w:ascii="Times New Roman" w:eastAsia="仿宋" w:hAnsi="Times New Roman" w:cs="宋体" w:hint="eastAsia"/>
          <w:color w:val="0C0C0C"/>
          <w:sz w:val="32"/>
          <w:szCs w:val="32"/>
        </w:rPr>
        <w:t>和哈尔滨工业大学第</w:t>
      </w:r>
      <w:r w:rsidR="000C3071">
        <w:rPr>
          <w:rFonts w:ascii="Times New Roman" w:eastAsia="仿宋" w:hAnsi="Times New Roman" w:cs="宋体" w:hint="eastAsia"/>
          <w:color w:val="0C0C0C"/>
          <w:sz w:val="32"/>
          <w:szCs w:val="32"/>
        </w:rPr>
        <w:t>三</w:t>
      </w:r>
      <w:r w:rsidRPr="008B7D81">
        <w:rPr>
          <w:rFonts w:ascii="Times New Roman" w:eastAsia="仿宋" w:hAnsi="Times New Roman" w:cs="宋体" w:hint="eastAsia"/>
          <w:color w:val="0C0C0C"/>
          <w:sz w:val="32"/>
          <w:szCs w:val="32"/>
        </w:rPr>
        <w:t>届志愿服务交流会（以下简称“志交会”）</w:t>
      </w:r>
      <w:bookmarkEnd w:id="2"/>
      <w:r w:rsidR="000C3071">
        <w:rPr>
          <w:rFonts w:ascii="Times New Roman" w:eastAsia="仿宋" w:hAnsi="Times New Roman" w:cs="宋体" w:hint="eastAsia"/>
          <w:color w:val="0C0C0C"/>
          <w:sz w:val="32"/>
          <w:szCs w:val="32"/>
        </w:rPr>
        <w:t>。</w:t>
      </w:r>
    </w:p>
    <w:p w14:paraId="7DAF19FD" w14:textId="77777777" w:rsidR="000C3071" w:rsidRDefault="000C3071" w:rsidP="00B61CD8">
      <w:pPr>
        <w:spacing w:line="560" w:lineRule="exact"/>
        <w:jc w:val="center"/>
        <w:outlineLvl w:val="0"/>
        <w:rPr>
          <w:rFonts w:ascii="Times New Roman" w:eastAsia="黑体" w:hAnsi="Times New Roman" w:cs="宋体"/>
          <w:bCs/>
          <w:color w:val="0C0C0C"/>
          <w:sz w:val="32"/>
          <w:szCs w:val="32"/>
        </w:rPr>
      </w:pPr>
    </w:p>
    <w:p w14:paraId="6227183F" w14:textId="26B4B5CC" w:rsidR="00B61CD8" w:rsidRPr="009C2F36" w:rsidRDefault="00B61CD8" w:rsidP="00B61CD8">
      <w:pPr>
        <w:spacing w:line="560" w:lineRule="exact"/>
        <w:jc w:val="center"/>
        <w:outlineLvl w:val="0"/>
        <w:rPr>
          <w:rFonts w:ascii="Times New Roman" w:eastAsia="黑体" w:hAnsi="Times New Roman" w:cs="宋体"/>
          <w:bCs/>
          <w:color w:val="0C0C0C"/>
          <w:sz w:val="32"/>
          <w:szCs w:val="32"/>
        </w:rPr>
      </w:pPr>
      <w:r w:rsidRPr="009C2F36">
        <w:rPr>
          <w:rFonts w:ascii="Times New Roman" w:eastAsia="黑体" w:hAnsi="Times New Roman" w:cs="宋体" w:hint="eastAsia"/>
          <w:bCs/>
          <w:color w:val="0C0C0C"/>
          <w:sz w:val="32"/>
          <w:szCs w:val="32"/>
        </w:rPr>
        <w:t>第二章</w:t>
      </w:r>
      <w:r>
        <w:rPr>
          <w:rFonts w:ascii="Times New Roman" w:eastAsia="黑体" w:hAnsi="Times New Roman" w:cs="宋体" w:hint="eastAsia"/>
          <w:bCs/>
          <w:color w:val="0C0C0C"/>
          <w:sz w:val="32"/>
          <w:szCs w:val="32"/>
        </w:rPr>
        <w:t xml:space="preserve">　</w:t>
      </w:r>
      <w:r w:rsidRPr="009C2F36">
        <w:rPr>
          <w:rFonts w:ascii="Times New Roman" w:eastAsia="黑体" w:hAnsi="Times New Roman" w:cs="宋体" w:hint="eastAsia"/>
          <w:bCs/>
          <w:color w:val="0C0C0C"/>
          <w:sz w:val="32"/>
          <w:szCs w:val="32"/>
        </w:rPr>
        <w:t>组织机构及其职责</w:t>
      </w:r>
    </w:p>
    <w:p w14:paraId="10DA0B7F" w14:textId="5FE14E0B" w:rsidR="00B61CD8" w:rsidRDefault="00B61CD8" w:rsidP="00B61CD8">
      <w:pPr>
        <w:pStyle w:val="a9"/>
        <w:spacing w:line="560" w:lineRule="exact"/>
        <w:ind w:firstLine="640"/>
        <w:rPr>
          <w:rFonts w:ascii="Times New Roman" w:eastAsia="仿宋" w:hAnsi="Times New Roman" w:cs="宋体"/>
          <w:color w:val="0C0C0C"/>
          <w:sz w:val="32"/>
          <w:szCs w:val="32"/>
        </w:rPr>
      </w:pPr>
      <w:r w:rsidRPr="009C2F36">
        <w:rPr>
          <w:rFonts w:ascii="Times New Roman" w:eastAsia="楷体" w:hAnsi="Times New Roman" w:cs="宋体" w:hint="eastAsia"/>
          <w:color w:val="0C0C0C"/>
          <w:sz w:val="32"/>
          <w:szCs w:val="32"/>
        </w:rPr>
        <w:t>第</w:t>
      </w:r>
      <w:r w:rsidR="00FB0E5B">
        <w:rPr>
          <w:rFonts w:ascii="Times New Roman" w:eastAsia="楷体" w:hAnsi="Times New Roman" w:cs="宋体" w:hint="eastAsia"/>
          <w:color w:val="0C0C0C"/>
          <w:sz w:val="32"/>
          <w:szCs w:val="32"/>
        </w:rPr>
        <w:t>四</w:t>
      </w:r>
      <w:r w:rsidRPr="009C2F36">
        <w:rPr>
          <w:rFonts w:ascii="Times New Roman" w:eastAsia="楷体" w:hAnsi="Times New Roman" w:cs="宋体" w:hint="eastAsia"/>
          <w:color w:val="0C0C0C"/>
          <w:sz w:val="32"/>
          <w:szCs w:val="32"/>
        </w:rPr>
        <w:t>条</w:t>
      </w:r>
      <w:r>
        <w:rPr>
          <w:rFonts w:ascii="Times New Roman" w:eastAsia="仿宋" w:hAnsi="Times New Roman" w:cs="宋体" w:hint="eastAsia"/>
          <w:color w:val="0C0C0C"/>
          <w:sz w:val="32"/>
          <w:szCs w:val="32"/>
        </w:rPr>
        <w:t xml:space="preserve">　</w:t>
      </w:r>
      <w:r w:rsidRPr="009C2F36">
        <w:rPr>
          <w:rFonts w:ascii="Times New Roman" w:eastAsia="仿宋" w:hAnsi="Times New Roman" w:cs="宋体" w:hint="eastAsia"/>
          <w:color w:val="0C0C0C"/>
          <w:sz w:val="32"/>
          <w:szCs w:val="32"/>
        </w:rPr>
        <w:t>赛会设立</w:t>
      </w:r>
      <w:r>
        <w:rPr>
          <w:rFonts w:ascii="Times New Roman" w:eastAsia="仿宋" w:hAnsi="Times New Roman" w:cs="宋体" w:hint="eastAsia"/>
          <w:color w:val="0C0C0C"/>
          <w:sz w:val="32"/>
          <w:szCs w:val="32"/>
        </w:rPr>
        <w:t>组委会，分为</w:t>
      </w:r>
      <w:r w:rsidRPr="009C2F36">
        <w:rPr>
          <w:rFonts w:ascii="Times New Roman" w:eastAsia="仿宋" w:hAnsi="Times New Roman" w:cs="宋体" w:hint="eastAsia"/>
          <w:color w:val="0C0C0C"/>
          <w:sz w:val="32"/>
          <w:szCs w:val="32"/>
        </w:rPr>
        <w:t>领导</w:t>
      </w:r>
      <w:r>
        <w:rPr>
          <w:rFonts w:ascii="Times New Roman" w:eastAsia="仿宋" w:hAnsi="Times New Roman" w:cs="宋体" w:hint="eastAsia"/>
          <w:color w:val="0C0C0C"/>
          <w:sz w:val="32"/>
          <w:szCs w:val="32"/>
        </w:rPr>
        <w:t>小组和执行小组</w:t>
      </w:r>
      <w:r w:rsidRPr="009C2F36">
        <w:rPr>
          <w:rFonts w:ascii="Times New Roman" w:eastAsia="仿宋" w:hAnsi="Times New Roman" w:cs="宋体" w:hint="eastAsia"/>
          <w:color w:val="0C0C0C"/>
          <w:sz w:val="32"/>
          <w:szCs w:val="32"/>
        </w:rPr>
        <w:t>。</w:t>
      </w:r>
    </w:p>
    <w:p w14:paraId="17F7BC1D" w14:textId="77777777" w:rsidR="00B61CD8" w:rsidRPr="00E957AB" w:rsidRDefault="00B61CD8" w:rsidP="00B61CD8">
      <w:pPr>
        <w:pStyle w:val="a9"/>
        <w:spacing w:line="560" w:lineRule="exact"/>
        <w:ind w:firstLine="640"/>
        <w:rPr>
          <w:rFonts w:ascii="Times New Roman" w:eastAsia="楷体" w:hAnsi="Times New Roman" w:cs="宋体"/>
          <w:color w:val="0C0C0C"/>
          <w:sz w:val="32"/>
          <w:szCs w:val="32"/>
        </w:rPr>
      </w:pPr>
      <w:r w:rsidRPr="00E957AB">
        <w:rPr>
          <w:rFonts w:ascii="Times New Roman" w:eastAsia="楷体" w:hAnsi="Times New Roman" w:cs="宋体" w:hint="eastAsia"/>
          <w:color w:val="0C0C0C"/>
          <w:sz w:val="32"/>
          <w:szCs w:val="32"/>
        </w:rPr>
        <w:t>（一）领导小组</w:t>
      </w:r>
    </w:p>
    <w:p w14:paraId="15F86820" w14:textId="1D4587EE" w:rsidR="00B61CD8" w:rsidRDefault="00B61CD8" w:rsidP="00B61CD8">
      <w:pPr>
        <w:pStyle w:val="a9"/>
        <w:spacing w:line="560" w:lineRule="exact"/>
        <w:ind w:firstLine="640"/>
        <w:rPr>
          <w:rFonts w:ascii="Times New Roman" w:eastAsia="仿宋" w:hAnsi="Times New Roman" w:cs="宋体"/>
          <w:color w:val="0C0C0C"/>
          <w:sz w:val="32"/>
          <w:szCs w:val="32"/>
        </w:rPr>
      </w:pPr>
      <w:r>
        <w:rPr>
          <w:rFonts w:ascii="Times New Roman" w:eastAsia="仿宋" w:hAnsi="Times New Roman" w:cs="宋体" w:hint="eastAsia"/>
          <w:color w:val="0C0C0C"/>
          <w:sz w:val="32"/>
          <w:szCs w:val="32"/>
        </w:rPr>
        <w:t>组　长：</w:t>
      </w:r>
      <w:r w:rsidR="00273AE9">
        <w:rPr>
          <w:rFonts w:ascii="Times New Roman" w:eastAsia="仿宋" w:hAnsi="Times New Roman" w:cs="宋体" w:hint="eastAsia"/>
          <w:color w:val="0C0C0C"/>
          <w:sz w:val="32"/>
          <w:szCs w:val="32"/>
        </w:rPr>
        <w:t>王东升</w:t>
      </w:r>
    </w:p>
    <w:p w14:paraId="75BF40F4" w14:textId="64C5B76B" w:rsidR="00B61CD8" w:rsidRDefault="00B61CD8" w:rsidP="00B61CD8">
      <w:pPr>
        <w:pStyle w:val="a9"/>
        <w:spacing w:line="560" w:lineRule="exact"/>
        <w:ind w:firstLine="640"/>
        <w:rPr>
          <w:rFonts w:ascii="Times New Roman" w:eastAsia="仿宋" w:hAnsi="Times New Roman" w:cs="宋体"/>
          <w:color w:val="0C0C0C"/>
          <w:sz w:val="32"/>
          <w:szCs w:val="32"/>
        </w:rPr>
      </w:pPr>
      <w:r>
        <w:rPr>
          <w:rFonts w:ascii="Times New Roman" w:eastAsia="仿宋" w:hAnsi="Times New Roman" w:cs="宋体" w:hint="eastAsia"/>
          <w:color w:val="0C0C0C"/>
          <w:sz w:val="32"/>
          <w:szCs w:val="32"/>
        </w:rPr>
        <w:t>副组长：</w:t>
      </w:r>
      <w:proofErr w:type="gramStart"/>
      <w:r w:rsidR="00273AE9">
        <w:rPr>
          <w:rFonts w:ascii="Times New Roman" w:eastAsia="仿宋" w:hAnsi="Times New Roman" w:cs="宋体" w:hint="eastAsia"/>
          <w:color w:val="0C0C0C"/>
          <w:sz w:val="32"/>
          <w:szCs w:val="32"/>
        </w:rPr>
        <w:t>闫</w:t>
      </w:r>
      <w:proofErr w:type="gramEnd"/>
      <w:r w:rsidR="00273AE9">
        <w:rPr>
          <w:rFonts w:ascii="Times New Roman" w:eastAsia="仿宋" w:hAnsi="Times New Roman" w:cs="宋体" w:hint="eastAsia"/>
          <w:color w:val="0C0C0C"/>
          <w:sz w:val="32"/>
          <w:szCs w:val="32"/>
        </w:rPr>
        <w:t xml:space="preserve"> </w:t>
      </w:r>
      <w:r w:rsidR="00273AE9">
        <w:rPr>
          <w:rFonts w:ascii="Times New Roman" w:eastAsia="仿宋" w:hAnsi="Times New Roman" w:cs="宋体"/>
          <w:color w:val="0C0C0C"/>
          <w:sz w:val="32"/>
          <w:szCs w:val="32"/>
        </w:rPr>
        <w:t xml:space="preserve"> </w:t>
      </w:r>
      <w:proofErr w:type="gramStart"/>
      <w:r w:rsidR="00273AE9">
        <w:rPr>
          <w:rFonts w:ascii="Times New Roman" w:eastAsia="仿宋" w:hAnsi="Times New Roman" w:cs="宋体" w:hint="eastAsia"/>
          <w:color w:val="0C0C0C"/>
          <w:sz w:val="32"/>
          <w:szCs w:val="32"/>
        </w:rPr>
        <w:t>欢</w:t>
      </w:r>
      <w:proofErr w:type="gramEnd"/>
    </w:p>
    <w:p w14:paraId="452BCCB9" w14:textId="0592CC46" w:rsidR="00B61CD8" w:rsidRDefault="00B61CD8" w:rsidP="00B61CD8">
      <w:pPr>
        <w:pStyle w:val="a9"/>
        <w:spacing w:line="560" w:lineRule="exact"/>
        <w:ind w:firstLine="640"/>
        <w:rPr>
          <w:rFonts w:ascii="Times New Roman" w:eastAsia="仿宋" w:hAnsi="Times New Roman" w:cs="宋体" w:hint="eastAsia"/>
          <w:color w:val="0C0C0C"/>
          <w:sz w:val="32"/>
          <w:szCs w:val="32"/>
        </w:rPr>
      </w:pPr>
      <w:r>
        <w:rPr>
          <w:rFonts w:ascii="Times New Roman" w:eastAsia="仿宋" w:hAnsi="Times New Roman" w:cs="宋体" w:hint="eastAsia"/>
          <w:color w:val="0C0C0C"/>
          <w:sz w:val="32"/>
          <w:szCs w:val="32"/>
        </w:rPr>
        <w:t>成　员：</w:t>
      </w:r>
      <w:r w:rsidR="00273AE9">
        <w:rPr>
          <w:rFonts w:ascii="Times New Roman" w:eastAsia="仿宋" w:hAnsi="Times New Roman" w:cs="宋体" w:hint="eastAsia"/>
          <w:color w:val="0C0C0C"/>
          <w:sz w:val="32"/>
          <w:szCs w:val="32"/>
        </w:rPr>
        <w:t>李嘉俐</w:t>
      </w:r>
      <w:r w:rsidR="00273AE9">
        <w:rPr>
          <w:rFonts w:ascii="Times New Roman" w:eastAsia="仿宋" w:hAnsi="Times New Roman" w:cs="宋体" w:hint="eastAsia"/>
          <w:color w:val="0C0C0C"/>
          <w:sz w:val="32"/>
          <w:szCs w:val="32"/>
        </w:rPr>
        <w:t xml:space="preserve"> </w:t>
      </w:r>
      <w:r w:rsidR="00273AE9">
        <w:rPr>
          <w:rFonts w:ascii="Times New Roman" w:eastAsia="仿宋" w:hAnsi="Times New Roman" w:cs="宋体" w:hint="eastAsia"/>
          <w:color w:val="0C0C0C"/>
          <w:sz w:val="32"/>
          <w:szCs w:val="32"/>
        </w:rPr>
        <w:t>张婷玉</w:t>
      </w:r>
    </w:p>
    <w:p w14:paraId="3C59A741" w14:textId="77777777" w:rsidR="00B61CD8" w:rsidRPr="00E957AB" w:rsidRDefault="00B61CD8" w:rsidP="00B61CD8">
      <w:pPr>
        <w:pStyle w:val="a9"/>
        <w:spacing w:line="560" w:lineRule="exact"/>
        <w:ind w:firstLine="640"/>
        <w:rPr>
          <w:rFonts w:ascii="Times New Roman" w:eastAsia="楷体" w:hAnsi="Times New Roman" w:cs="宋体"/>
          <w:color w:val="0C0C0C"/>
          <w:sz w:val="32"/>
          <w:szCs w:val="32"/>
        </w:rPr>
      </w:pPr>
      <w:r w:rsidRPr="00E957AB">
        <w:rPr>
          <w:rFonts w:ascii="Times New Roman" w:eastAsia="楷体" w:hAnsi="Times New Roman" w:cs="宋体" w:hint="eastAsia"/>
          <w:color w:val="0C0C0C"/>
          <w:sz w:val="32"/>
          <w:szCs w:val="32"/>
        </w:rPr>
        <w:t>（二）执行小组</w:t>
      </w:r>
    </w:p>
    <w:p w14:paraId="56723E7B" w14:textId="51AB42F1" w:rsidR="00B61CD8" w:rsidRDefault="00B61CD8" w:rsidP="00B61CD8">
      <w:pPr>
        <w:pStyle w:val="a9"/>
        <w:spacing w:line="560" w:lineRule="exact"/>
        <w:ind w:firstLine="640"/>
        <w:rPr>
          <w:rFonts w:ascii="Times New Roman" w:eastAsia="仿宋" w:hAnsi="Times New Roman" w:cs="宋体"/>
          <w:color w:val="0C0C0C"/>
          <w:sz w:val="32"/>
          <w:szCs w:val="32"/>
        </w:rPr>
      </w:pPr>
      <w:r>
        <w:rPr>
          <w:rFonts w:ascii="Times New Roman" w:eastAsia="仿宋" w:hAnsi="Times New Roman" w:cs="宋体" w:hint="eastAsia"/>
          <w:color w:val="0C0C0C"/>
          <w:sz w:val="32"/>
          <w:szCs w:val="32"/>
        </w:rPr>
        <w:lastRenderedPageBreak/>
        <w:t>组　长：</w:t>
      </w:r>
      <w:r w:rsidR="00DB4BDD">
        <w:rPr>
          <w:rFonts w:ascii="Times New Roman" w:eastAsia="仿宋" w:hAnsi="Times New Roman" w:cs="宋体" w:hint="eastAsia"/>
          <w:color w:val="0C0C0C"/>
          <w:sz w:val="32"/>
          <w:szCs w:val="32"/>
        </w:rPr>
        <w:t>谭铁言</w:t>
      </w:r>
    </w:p>
    <w:p w14:paraId="77D3D4AA" w14:textId="0565AC85" w:rsidR="00B61CD8" w:rsidRDefault="00B61CD8" w:rsidP="00B61CD8">
      <w:pPr>
        <w:pStyle w:val="a9"/>
        <w:spacing w:line="560" w:lineRule="exact"/>
        <w:ind w:firstLine="640"/>
        <w:rPr>
          <w:rFonts w:ascii="Times New Roman" w:eastAsia="仿宋" w:hAnsi="Times New Roman" w:cs="宋体"/>
          <w:color w:val="0C0C0C"/>
          <w:sz w:val="32"/>
          <w:szCs w:val="32"/>
        </w:rPr>
      </w:pPr>
      <w:r>
        <w:rPr>
          <w:rFonts w:ascii="Times New Roman" w:eastAsia="仿宋" w:hAnsi="Times New Roman" w:cs="宋体" w:hint="eastAsia"/>
          <w:color w:val="0C0C0C"/>
          <w:sz w:val="32"/>
          <w:szCs w:val="32"/>
        </w:rPr>
        <w:t>副组长：</w:t>
      </w:r>
      <w:r w:rsidR="00DB4BDD">
        <w:rPr>
          <w:rFonts w:ascii="Times New Roman" w:eastAsia="仿宋" w:hAnsi="Times New Roman" w:cs="宋体" w:hint="eastAsia"/>
          <w:color w:val="0C0C0C"/>
          <w:sz w:val="32"/>
          <w:szCs w:val="32"/>
        </w:rPr>
        <w:t>殷其泽</w:t>
      </w:r>
    </w:p>
    <w:p w14:paraId="6E0FABE3" w14:textId="15012663" w:rsidR="00DB4BDD" w:rsidRDefault="00B61CD8" w:rsidP="00DB4BDD">
      <w:pPr>
        <w:pStyle w:val="a9"/>
        <w:spacing w:line="560" w:lineRule="exact"/>
        <w:ind w:firstLine="640"/>
        <w:rPr>
          <w:rFonts w:ascii="Times New Roman" w:eastAsia="仿宋" w:hAnsi="Times New Roman" w:cs="宋体"/>
          <w:color w:val="0C0C0C"/>
          <w:sz w:val="32"/>
          <w:szCs w:val="32"/>
        </w:rPr>
      </w:pPr>
      <w:r>
        <w:rPr>
          <w:rFonts w:ascii="Times New Roman" w:eastAsia="仿宋" w:hAnsi="Times New Roman" w:cs="宋体" w:hint="eastAsia"/>
          <w:color w:val="0C0C0C"/>
          <w:sz w:val="32"/>
          <w:szCs w:val="32"/>
        </w:rPr>
        <w:t>成　员</w:t>
      </w:r>
      <w:r w:rsidR="002F3721">
        <w:rPr>
          <w:rFonts w:ascii="仿宋" w:eastAsia="仿宋" w:hAnsi="仿宋" w:cs="宋体" w:hint="eastAsia"/>
          <w:b/>
          <w:bCs/>
          <w:color w:val="0C0C0C"/>
          <w:sz w:val="32"/>
          <w:szCs w:val="32"/>
        </w:rPr>
        <w:t>：</w:t>
      </w:r>
      <w:r w:rsidR="00DB4BDD">
        <w:rPr>
          <w:rFonts w:ascii="Times New Roman" w:eastAsia="仿宋" w:hAnsi="Times New Roman" w:cs="宋体" w:hint="eastAsia"/>
          <w:color w:val="0C0C0C"/>
          <w:sz w:val="32"/>
          <w:szCs w:val="32"/>
        </w:rPr>
        <w:t>冯晓阳</w:t>
      </w:r>
      <w:r w:rsidR="00DB4BDD">
        <w:rPr>
          <w:rFonts w:ascii="Times New Roman" w:eastAsia="仿宋" w:hAnsi="Times New Roman" w:cs="宋体" w:hint="eastAsia"/>
          <w:color w:val="0C0C0C"/>
          <w:sz w:val="32"/>
          <w:szCs w:val="32"/>
        </w:rPr>
        <w:t xml:space="preserve"> </w:t>
      </w:r>
      <w:r w:rsidR="00DB4BDD">
        <w:rPr>
          <w:rFonts w:ascii="Times New Roman" w:eastAsia="仿宋" w:hAnsi="Times New Roman" w:cs="宋体" w:hint="eastAsia"/>
          <w:color w:val="0C0C0C"/>
          <w:sz w:val="32"/>
          <w:szCs w:val="32"/>
        </w:rPr>
        <w:t>李治</w:t>
      </w:r>
      <w:proofErr w:type="gramStart"/>
      <w:r w:rsidR="00DB4BDD">
        <w:rPr>
          <w:rFonts w:ascii="Times New Roman" w:eastAsia="仿宋" w:hAnsi="Times New Roman" w:cs="宋体" w:hint="eastAsia"/>
          <w:color w:val="0C0C0C"/>
          <w:sz w:val="32"/>
          <w:szCs w:val="32"/>
        </w:rPr>
        <w:t>钊</w:t>
      </w:r>
      <w:proofErr w:type="gramEnd"/>
      <w:r w:rsidR="00DB4BDD">
        <w:rPr>
          <w:rFonts w:ascii="Times New Roman" w:eastAsia="仿宋" w:hAnsi="Times New Roman" w:cs="宋体" w:hint="eastAsia"/>
          <w:color w:val="0C0C0C"/>
          <w:sz w:val="32"/>
          <w:szCs w:val="32"/>
        </w:rPr>
        <w:t xml:space="preserve"> </w:t>
      </w:r>
      <w:r w:rsidR="00DB4BDD">
        <w:rPr>
          <w:rFonts w:ascii="Times New Roman" w:eastAsia="仿宋" w:hAnsi="Times New Roman" w:cs="宋体" w:hint="eastAsia"/>
          <w:color w:val="0C0C0C"/>
          <w:sz w:val="32"/>
          <w:szCs w:val="32"/>
        </w:rPr>
        <w:t>张嵩笛</w:t>
      </w:r>
      <w:r w:rsidR="00DB4BDD">
        <w:rPr>
          <w:rFonts w:ascii="Times New Roman" w:eastAsia="仿宋" w:hAnsi="Times New Roman" w:cs="宋体" w:hint="eastAsia"/>
          <w:color w:val="0C0C0C"/>
          <w:sz w:val="32"/>
          <w:szCs w:val="32"/>
        </w:rPr>
        <w:t xml:space="preserve"> </w:t>
      </w:r>
      <w:r w:rsidR="00DB4BDD">
        <w:rPr>
          <w:rFonts w:ascii="Times New Roman" w:eastAsia="仿宋" w:hAnsi="Times New Roman" w:cs="宋体" w:hint="eastAsia"/>
          <w:color w:val="0C0C0C"/>
          <w:sz w:val="32"/>
          <w:szCs w:val="32"/>
        </w:rPr>
        <w:t>蔡思娣</w:t>
      </w:r>
      <w:r w:rsidR="00DB4BDD">
        <w:rPr>
          <w:rFonts w:ascii="Times New Roman" w:eastAsia="仿宋" w:hAnsi="Times New Roman" w:cs="宋体" w:hint="eastAsia"/>
          <w:color w:val="0C0C0C"/>
          <w:sz w:val="32"/>
          <w:szCs w:val="32"/>
        </w:rPr>
        <w:t xml:space="preserve"> </w:t>
      </w:r>
      <w:r w:rsidR="00DB4BDD">
        <w:rPr>
          <w:rFonts w:ascii="Times New Roman" w:eastAsia="仿宋" w:hAnsi="Times New Roman" w:cs="宋体" w:hint="eastAsia"/>
          <w:color w:val="0C0C0C"/>
          <w:sz w:val="32"/>
          <w:szCs w:val="32"/>
        </w:rPr>
        <w:t>冯梓杭</w:t>
      </w:r>
      <w:r w:rsidR="00DB4BDD">
        <w:rPr>
          <w:rFonts w:ascii="Times New Roman" w:eastAsia="仿宋" w:hAnsi="Times New Roman" w:cs="宋体" w:hint="eastAsia"/>
          <w:color w:val="0C0C0C"/>
          <w:sz w:val="32"/>
          <w:szCs w:val="32"/>
        </w:rPr>
        <w:t xml:space="preserve"> </w:t>
      </w:r>
      <w:r w:rsidR="00DB4BDD" w:rsidRPr="00DB4BDD">
        <w:rPr>
          <w:rFonts w:ascii="Times New Roman" w:eastAsia="仿宋" w:hAnsi="Times New Roman" w:cs="宋体" w:hint="eastAsia"/>
          <w:color w:val="0C0C0C"/>
          <w:sz w:val="32"/>
          <w:szCs w:val="32"/>
        </w:rPr>
        <w:t>由吉辉</w:t>
      </w:r>
    </w:p>
    <w:p w14:paraId="4D9462DA" w14:textId="3797B2AF" w:rsidR="00DB4BDD" w:rsidRPr="00DB4BDD" w:rsidRDefault="00DB4BDD" w:rsidP="009724DE">
      <w:pPr>
        <w:spacing w:line="560" w:lineRule="exact"/>
        <w:ind w:firstLineChars="600" w:firstLine="1920"/>
        <w:rPr>
          <w:rFonts w:ascii="Times New Roman" w:eastAsia="仿宋" w:hAnsi="Times New Roman" w:cs="宋体"/>
          <w:color w:val="0C0C0C"/>
          <w:sz w:val="32"/>
          <w:szCs w:val="32"/>
        </w:rPr>
      </w:pPr>
      <w:r w:rsidRPr="00DB4BDD">
        <w:rPr>
          <w:rFonts w:ascii="Times New Roman" w:eastAsia="仿宋" w:hAnsi="Times New Roman" w:cs="宋体" w:hint="eastAsia"/>
          <w:color w:val="0C0C0C"/>
          <w:sz w:val="32"/>
          <w:szCs w:val="32"/>
        </w:rPr>
        <w:t>郑一鸣</w:t>
      </w:r>
      <w:r w:rsidRPr="00DB4BDD">
        <w:rPr>
          <w:rFonts w:ascii="Times New Roman" w:eastAsia="仿宋" w:hAnsi="Times New Roman" w:cs="宋体" w:hint="eastAsia"/>
          <w:color w:val="0C0C0C"/>
          <w:sz w:val="32"/>
          <w:szCs w:val="32"/>
        </w:rPr>
        <w:t xml:space="preserve"> </w:t>
      </w:r>
      <w:r w:rsidRPr="00DB4BDD">
        <w:rPr>
          <w:rFonts w:ascii="Times New Roman" w:eastAsia="仿宋" w:hAnsi="Times New Roman" w:cs="宋体" w:hint="eastAsia"/>
          <w:color w:val="0C0C0C"/>
          <w:sz w:val="32"/>
          <w:szCs w:val="32"/>
        </w:rPr>
        <w:t>邓明扬</w:t>
      </w:r>
      <w:r w:rsidRPr="00DB4BDD">
        <w:rPr>
          <w:rFonts w:ascii="Times New Roman" w:eastAsia="仿宋" w:hAnsi="Times New Roman" w:cs="宋体" w:hint="eastAsia"/>
          <w:color w:val="0C0C0C"/>
          <w:sz w:val="32"/>
          <w:szCs w:val="32"/>
        </w:rPr>
        <w:t xml:space="preserve"> </w:t>
      </w:r>
      <w:r w:rsidRPr="00DB4BDD">
        <w:rPr>
          <w:rFonts w:ascii="Times New Roman" w:eastAsia="仿宋" w:hAnsi="Times New Roman" w:cs="宋体" w:hint="eastAsia"/>
          <w:color w:val="0C0C0C"/>
          <w:sz w:val="32"/>
          <w:szCs w:val="32"/>
        </w:rPr>
        <w:t>郭俊成</w:t>
      </w:r>
      <w:r w:rsidRPr="00DB4BDD">
        <w:rPr>
          <w:rFonts w:ascii="Times New Roman" w:eastAsia="仿宋" w:hAnsi="Times New Roman" w:cs="宋体" w:hint="eastAsia"/>
          <w:color w:val="0C0C0C"/>
          <w:sz w:val="32"/>
          <w:szCs w:val="32"/>
        </w:rPr>
        <w:t xml:space="preserve"> </w:t>
      </w:r>
      <w:r w:rsidRPr="00DB4BDD">
        <w:rPr>
          <w:rFonts w:ascii="Times New Roman" w:eastAsia="仿宋" w:hAnsi="Times New Roman" w:cs="宋体" w:hint="eastAsia"/>
          <w:color w:val="0C0C0C"/>
          <w:sz w:val="32"/>
          <w:szCs w:val="32"/>
        </w:rPr>
        <w:t>侯雨辰</w:t>
      </w:r>
      <w:r w:rsidRPr="00DB4BDD">
        <w:rPr>
          <w:rFonts w:ascii="Times New Roman" w:eastAsia="仿宋" w:hAnsi="Times New Roman" w:cs="宋体" w:hint="eastAsia"/>
          <w:color w:val="0C0C0C"/>
          <w:sz w:val="32"/>
          <w:szCs w:val="32"/>
        </w:rPr>
        <w:t xml:space="preserve"> </w:t>
      </w:r>
      <w:r w:rsidRPr="00DB4BDD">
        <w:rPr>
          <w:rFonts w:ascii="Times New Roman" w:eastAsia="仿宋" w:hAnsi="Times New Roman" w:cs="宋体" w:hint="eastAsia"/>
          <w:color w:val="0C0C0C"/>
          <w:sz w:val="32"/>
          <w:szCs w:val="32"/>
        </w:rPr>
        <w:t>李晗梦</w:t>
      </w:r>
      <w:r w:rsidRPr="00DB4BDD">
        <w:rPr>
          <w:rFonts w:ascii="Times New Roman" w:eastAsia="仿宋" w:hAnsi="Times New Roman" w:cs="宋体" w:hint="eastAsia"/>
          <w:color w:val="0C0C0C"/>
          <w:sz w:val="32"/>
          <w:szCs w:val="32"/>
        </w:rPr>
        <w:t xml:space="preserve"> </w:t>
      </w:r>
      <w:r w:rsidRPr="00DB4BDD">
        <w:rPr>
          <w:rFonts w:ascii="Times New Roman" w:eastAsia="仿宋" w:hAnsi="Times New Roman" w:cs="宋体" w:hint="eastAsia"/>
          <w:color w:val="0C0C0C"/>
          <w:sz w:val="32"/>
          <w:szCs w:val="32"/>
        </w:rPr>
        <w:t>李维</w:t>
      </w:r>
      <w:proofErr w:type="gramStart"/>
      <w:r w:rsidRPr="00DB4BDD">
        <w:rPr>
          <w:rFonts w:ascii="Times New Roman" w:eastAsia="仿宋" w:hAnsi="Times New Roman" w:cs="宋体" w:hint="eastAsia"/>
          <w:color w:val="0C0C0C"/>
          <w:sz w:val="32"/>
          <w:szCs w:val="32"/>
        </w:rPr>
        <w:t>研</w:t>
      </w:r>
      <w:proofErr w:type="gramEnd"/>
    </w:p>
    <w:p w14:paraId="51228D1E" w14:textId="5C10EE3E" w:rsidR="00B61CD8" w:rsidRPr="009724DE" w:rsidRDefault="00DB4BDD" w:rsidP="009724DE">
      <w:pPr>
        <w:spacing w:line="560" w:lineRule="exact"/>
        <w:ind w:firstLineChars="600" w:firstLine="1920"/>
        <w:rPr>
          <w:rFonts w:ascii="Times New Roman" w:eastAsia="仿宋" w:hAnsi="Times New Roman" w:cs="宋体"/>
          <w:color w:val="0C0C0C"/>
          <w:sz w:val="32"/>
          <w:szCs w:val="32"/>
        </w:rPr>
      </w:pPr>
      <w:r w:rsidRPr="009724DE">
        <w:rPr>
          <w:rFonts w:ascii="Times New Roman" w:eastAsia="仿宋" w:hAnsi="Times New Roman" w:cs="宋体" w:hint="eastAsia"/>
          <w:color w:val="0C0C0C"/>
          <w:sz w:val="32"/>
          <w:szCs w:val="32"/>
        </w:rPr>
        <w:t>张思佳</w:t>
      </w:r>
      <w:r w:rsidR="009724DE">
        <w:rPr>
          <w:rFonts w:ascii="Times New Roman" w:eastAsia="仿宋" w:hAnsi="Times New Roman" w:cs="宋体"/>
          <w:color w:val="0C0C0C"/>
          <w:sz w:val="32"/>
          <w:szCs w:val="32"/>
        </w:rPr>
        <w:t xml:space="preserve"> </w:t>
      </w:r>
    </w:p>
    <w:p w14:paraId="5D288668" w14:textId="77777777" w:rsidR="000C3071" w:rsidRDefault="000C3071" w:rsidP="00B61CD8">
      <w:pPr>
        <w:spacing w:line="560" w:lineRule="exact"/>
        <w:jc w:val="center"/>
        <w:outlineLvl w:val="0"/>
        <w:rPr>
          <w:rFonts w:ascii="Times New Roman" w:eastAsia="黑体" w:hAnsi="Times New Roman" w:cs="宋体"/>
          <w:bCs/>
          <w:color w:val="0C0C0C"/>
          <w:sz w:val="32"/>
          <w:szCs w:val="32"/>
        </w:rPr>
      </w:pPr>
    </w:p>
    <w:p w14:paraId="0D2D3066" w14:textId="65BF511F" w:rsidR="00B61CD8" w:rsidRPr="000C3071" w:rsidRDefault="00B61CD8" w:rsidP="000C3071">
      <w:pPr>
        <w:spacing w:line="560" w:lineRule="exact"/>
        <w:jc w:val="center"/>
        <w:outlineLvl w:val="0"/>
        <w:rPr>
          <w:rFonts w:ascii="Times New Roman" w:eastAsia="黑体" w:hAnsi="Times New Roman" w:cs="宋体"/>
          <w:bCs/>
          <w:color w:val="0C0C0C"/>
          <w:sz w:val="32"/>
          <w:szCs w:val="32"/>
        </w:rPr>
      </w:pPr>
      <w:r w:rsidRPr="009C2F36">
        <w:rPr>
          <w:rFonts w:ascii="Times New Roman" w:eastAsia="黑体" w:hAnsi="Times New Roman" w:cs="宋体" w:hint="eastAsia"/>
          <w:bCs/>
          <w:color w:val="0C0C0C"/>
          <w:sz w:val="32"/>
          <w:szCs w:val="32"/>
        </w:rPr>
        <w:t>第</w:t>
      </w:r>
      <w:r>
        <w:rPr>
          <w:rFonts w:ascii="Times New Roman" w:eastAsia="黑体" w:hAnsi="Times New Roman" w:cs="宋体" w:hint="eastAsia"/>
          <w:bCs/>
          <w:color w:val="0C0C0C"/>
          <w:sz w:val="32"/>
          <w:szCs w:val="32"/>
        </w:rPr>
        <w:t>三</w:t>
      </w:r>
      <w:r w:rsidRPr="009C2F36">
        <w:rPr>
          <w:rFonts w:ascii="Times New Roman" w:eastAsia="黑体" w:hAnsi="Times New Roman" w:cs="宋体" w:hint="eastAsia"/>
          <w:bCs/>
          <w:color w:val="0C0C0C"/>
          <w:sz w:val="32"/>
          <w:szCs w:val="32"/>
        </w:rPr>
        <w:t>章</w:t>
      </w:r>
      <w:r>
        <w:rPr>
          <w:rFonts w:ascii="Times New Roman" w:eastAsia="黑体" w:hAnsi="Times New Roman" w:cs="宋体" w:hint="eastAsia"/>
          <w:bCs/>
          <w:color w:val="0C0C0C"/>
          <w:sz w:val="32"/>
          <w:szCs w:val="32"/>
        </w:rPr>
        <w:t xml:space="preserve">　</w:t>
      </w:r>
      <w:bookmarkStart w:id="4" w:name="_Hlk73816094"/>
      <w:r w:rsidR="000C3071" w:rsidRPr="000C3071">
        <w:rPr>
          <w:rFonts w:ascii="Times New Roman" w:eastAsia="黑体" w:hAnsi="Times New Roman" w:cs="宋体" w:hint="eastAsia"/>
          <w:bCs/>
          <w:color w:val="0C0C0C"/>
          <w:sz w:val="32"/>
          <w:szCs w:val="32"/>
        </w:rPr>
        <w:t>十佳组织大赛</w:t>
      </w:r>
      <w:bookmarkEnd w:id="4"/>
    </w:p>
    <w:p w14:paraId="462EEDAB" w14:textId="4E1D9879" w:rsidR="000C3071" w:rsidRPr="000C3071" w:rsidRDefault="000C3071" w:rsidP="000C3071">
      <w:pPr>
        <w:pStyle w:val="a9"/>
        <w:spacing w:line="560" w:lineRule="exact"/>
        <w:ind w:firstLine="640"/>
        <w:rPr>
          <w:rFonts w:ascii="楷体" w:eastAsia="楷体" w:hAnsi="楷体" w:cs="宋体"/>
          <w:bCs/>
          <w:color w:val="0C0C0C"/>
          <w:sz w:val="32"/>
          <w:szCs w:val="32"/>
        </w:rPr>
      </w:pPr>
      <w:r w:rsidRPr="000C3071">
        <w:rPr>
          <w:rFonts w:ascii="楷体" w:eastAsia="楷体" w:hAnsi="楷体" w:cs="宋体" w:hint="eastAsia"/>
          <w:bCs/>
          <w:color w:val="0C0C0C"/>
          <w:sz w:val="32"/>
          <w:szCs w:val="32"/>
        </w:rPr>
        <w:t>第五条</w:t>
      </w:r>
      <w:r w:rsidR="00F31F90" w:rsidRPr="000C3071">
        <w:rPr>
          <w:rFonts w:ascii="楷体" w:eastAsia="楷体" w:hAnsi="楷体" w:cs="宋体" w:hint="eastAsia"/>
          <w:bCs/>
          <w:color w:val="0C0C0C"/>
          <w:sz w:val="32"/>
          <w:szCs w:val="32"/>
        </w:rPr>
        <w:t xml:space="preserve">　</w:t>
      </w:r>
      <w:r w:rsidRPr="000F69DA">
        <w:rPr>
          <w:rFonts w:ascii="Times New Roman" w:eastAsia="仿宋" w:hAnsi="Times New Roman" w:cs="宋体" w:hint="eastAsia"/>
          <w:color w:val="0C0C0C"/>
          <w:sz w:val="32"/>
          <w:szCs w:val="32"/>
        </w:rPr>
        <w:t>哈尔滨工业大学学生工作部（处）</w:t>
      </w:r>
      <w:r w:rsidRPr="000F69DA">
        <w:rPr>
          <w:rFonts w:ascii="Times New Roman" w:eastAsia="仿宋" w:hAnsi="Times New Roman" w:cs="宋体"/>
          <w:color w:val="0C0C0C"/>
          <w:sz w:val="32"/>
          <w:szCs w:val="32"/>
        </w:rPr>
        <w:t>/</w:t>
      </w:r>
      <w:r w:rsidRPr="000F69DA">
        <w:rPr>
          <w:rFonts w:ascii="Times New Roman" w:eastAsia="仿宋" w:hAnsi="Times New Roman" w:cs="宋体"/>
          <w:color w:val="0C0C0C"/>
          <w:sz w:val="32"/>
          <w:szCs w:val="32"/>
        </w:rPr>
        <w:t>团委</w:t>
      </w:r>
      <w:r w:rsidRPr="000F69DA">
        <w:rPr>
          <w:rFonts w:ascii="Times New Roman" w:eastAsia="仿宋" w:hAnsi="Times New Roman" w:cs="宋体" w:hint="eastAsia"/>
          <w:color w:val="0C0C0C"/>
          <w:sz w:val="32"/>
          <w:szCs w:val="32"/>
        </w:rPr>
        <w:t>认证满</w:t>
      </w:r>
      <w:r w:rsidRPr="000F69DA">
        <w:rPr>
          <w:rFonts w:ascii="Times New Roman" w:eastAsia="仿宋" w:hAnsi="Times New Roman" w:cs="宋体"/>
          <w:color w:val="0C0C0C"/>
          <w:sz w:val="32"/>
          <w:szCs w:val="32"/>
        </w:rPr>
        <w:t>1</w:t>
      </w:r>
      <w:r w:rsidRPr="000F69DA">
        <w:rPr>
          <w:rFonts w:ascii="Times New Roman" w:eastAsia="仿宋" w:hAnsi="Times New Roman" w:cs="宋体"/>
          <w:color w:val="0C0C0C"/>
          <w:sz w:val="32"/>
          <w:szCs w:val="32"/>
        </w:rPr>
        <w:t>年（包括</w:t>
      </w:r>
      <w:r w:rsidRPr="000F69DA">
        <w:rPr>
          <w:rFonts w:ascii="Times New Roman" w:eastAsia="仿宋" w:hAnsi="Times New Roman" w:cs="宋体"/>
          <w:color w:val="0C0C0C"/>
          <w:sz w:val="32"/>
          <w:szCs w:val="32"/>
        </w:rPr>
        <w:t>1</w:t>
      </w:r>
      <w:r w:rsidRPr="000F69DA">
        <w:rPr>
          <w:rFonts w:ascii="Times New Roman" w:eastAsia="仿宋" w:hAnsi="Times New Roman" w:cs="宋体"/>
          <w:color w:val="0C0C0C"/>
          <w:sz w:val="32"/>
          <w:szCs w:val="32"/>
        </w:rPr>
        <w:t>年）以上，表现突出，在</w:t>
      </w:r>
      <w:r w:rsidRPr="000F69DA">
        <w:rPr>
          <w:rFonts w:ascii="Times New Roman" w:eastAsia="仿宋" w:hAnsi="Times New Roman" w:cs="宋体" w:hint="eastAsia"/>
          <w:color w:val="0C0C0C"/>
          <w:sz w:val="32"/>
          <w:szCs w:val="32"/>
        </w:rPr>
        <w:t>校内</w:t>
      </w:r>
      <w:r w:rsidRPr="000F69DA">
        <w:rPr>
          <w:rFonts w:ascii="Times New Roman" w:eastAsia="仿宋" w:hAnsi="Times New Roman" w:cs="宋体"/>
          <w:color w:val="0C0C0C"/>
          <w:sz w:val="32"/>
          <w:szCs w:val="32"/>
        </w:rPr>
        <w:t>有一定影响力</w:t>
      </w:r>
      <w:r w:rsidRPr="000F69DA">
        <w:rPr>
          <w:rFonts w:ascii="Times New Roman" w:eastAsia="仿宋" w:hAnsi="Times New Roman" w:cs="宋体" w:hint="eastAsia"/>
          <w:color w:val="0C0C0C"/>
          <w:sz w:val="32"/>
          <w:szCs w:val="32"/>
        </w:rPr>
        <w:t>，</w:t>
      </w:r>
      <w:r w:rsidRPr="000F69DA">
        <w:rPr>
          <w:rFonts w:ascii="Times New Roman" w:eastAsia="仿宋" w:hAnsi="Times New Roman" w:cs="宋体"/>
          <w:color w:val="0C0C0C"/>
          <w:sz w:val="32"/>
          <w:szCs w:val="32"/>
        </w:rPr>
        <w:t>无任何不良记录，公信力</w:t>
      </w:r>
      <w:r>
        <w:rPr>
          <w:rFonts w:ascii="Times New Roman" w:eastAsia="仿宋" w:hAnsi="Times New Roman" w:cs="宋体" w:hint="eastAsia"/>
          <w:color w:val="0C0C0C"/>
          <w:sz w:val="32"/>
          <w:szCs w:val="32"/>
        </w:rPr>
        <w:t>较</w:t>
      </w:r>
      <w:r w:rsidRPr="000F69DA">
        <w:rPr>
          <w:rFonts w:ascii="Times New Roman" w:eastAsia="仿宋" w:hAnsi="Times New Roman" w:cs="宋体"/>
          <w:color w:val="0C0C0C"/>
          <w:sz w:val="32"/>
          <w:szCs w:val="32"/>
        </w:rPr>
        <w:t>强</w:t>
      </w:r>
      <w:r w:rsidRPr="000C3071">
        <w:rPr>
          <w:rFonts w:ascii="仿宋" w:eastAsia="仿宋" w:hAnsi="仿宋" w:cs="宋体" w:hint="eastAsia"/>
          <w:bCs/>
          <w:color w:val="0C0C0C"/>
          <w:sz w:val="32"/>
          <w:szCs w:val="32"/>
        </w:rPr>
        <w:t>的志愿服务</w:t>
      </w:r>
      <w:r>
        <w:rPr>
          <w:rFonts w:ascii="仿宋" w:eastAsia="仿宋" w:hAnsi="仿宋" w:cs="宋体" w:hint="eastAsia"/>
          <w:bCs/>
          <w:color w:val="0C0C0C"/>
          <w:sz w:val="32"/>
          <w:szCs w:val="32"/>
        </w:rPr>
        <w:t>组织</w:t>
      </w:r>
      <w:r w:rsidRPr="000C3071">
        <w:rPr>
          <w:rFonts w:ascii="仿宋" w:eastAsia="仿宋" w:hAnsi="仿宋" w:cs="宋体" w:hint="eastAsia"/>
          <w:bCs/>
          <w:color w:val="0C0C0C"/>
          <w:sz w:val="32"/>
          <w:szCs w:val="32"/>
        </w:rPr>
        <w:t>均可参赛</w:t>
      </w:r>
      <w:r w:rsidRPr="000C3071">
        <w:rPr>
          <w:rFonts w:ascii="楷体" w:eastAsia="楷体" w:hAnsi="楷体" w:cs="宋体" w:hint="eastAsia"/>
          <w:bCs/>
          <w:color w:val="0C0C0C"/>
          <w:sz w:val="32"/>
          <w:szCs w:val="32"/>
        </w:rPr>
        <w:t>。</w:t>
      </w:r>
    </w:p>
    <w:p w14:paraId="55F6A964" w14:textId="6DE865E2" w:rsidR="000C3071" w:rsidRPr="000C3071" w:rsidRDefault="000C3071" w:rsidP="000C3071">
      <w:pPr>
        <w:pStyle w:val="a9"/>
        <w:spacing w:line="560" w:lineRule="exact"/>
        <w:ind w:firstLine="640"/>
        <w:rPr>
          <w:rFonts w:ascii="楷体" w:eastAsia="楷体" w:hAnsi="楷体" w:cs="宋体"/>
          <w:bCs/>
          <w:color w:val="0C0C0C"/>
          <w:sz w:val="32"/>
          <w:szCs w:val="32"/>
        </w:rPr>
      </w:pPr>
      <w:r w:rsidRPr="000C3071">
        <w:rPr>
          <w:rFonts w:ascii="楷体" w:eastAsia="楷体" w:hAnsi="楷体" w:cs="宋体" w:hint="eastAsia"/>
          <w:bCs/>
          <w:color w:val="0C0C0C"/>
          <w:sz w:val="32"/>
          <w:szCs w:val="32"/>
        </w:rPr>
        <w:t>第</w:t>
      </w:r>
      <w:r>
        <w:rPr>
          <w:rFonts w:ascii="楷体" w:eastAsia="楷体" w:hAnsi="楷体" w:cs="宋体" w:hint="eastAsia"/>
          <w:bCs/>
          <w:color w:val="0C0C0C"/>
          <w:sz w:val="32"/>
          <w:szCs w:val="32"/>
        </w:rPr>
        <w:t>六</w:t>
      </w:r>
      <w:r w:rsidRPr="000C3071">
        <w:rPr>
          <w:rFonts w:ascii="楷体" w:eastAsia="楷体" w:hAnsi="楷体" w:cs="宋体" w:hint="eastAsia"/>
          <w:bCs/>
          <w:color w:val="0C0C0C"/>
          <w:sz w:val="32"/>
          <w:szCs w:val="32"/>
        </w:rPr>
        <w:t xml:space="preserve">条　</w:t>
      </w:r>
      <w:r w:rsidRPr="000C3071">
        <w:rPr>
          <w:rFonts w:ascii="仿宋" w:eastAsia="仿宋" w:hAnsi="仿宋" w:cs="宋体" w:hint="eastAsia"/>
          <w:bCs/>
          <w:color w:val="0C0C0C"/>
          <w:sz w:val="32"/>
          <w:szCs w:val="32"/>
        </w:rPr>
        <w:t>十佳组织大赛的申报主体为哈尔滨工业大学各志愿服务组织，包含各级青年志愿者协会和各志愿公益类社团。</w:t>
      </w:r>
    </w:p>
    <w:p w14:paraId="7039EB90" w14:textId="25323F9C" w:rsidR="001056E9" w:rsidRPr="000F69DA" w:rsidRDefault="00F31F90" w:rsidP="00F31F90">
      <w:pPr>
        <w:pStyle w:val="a9"/>
        <w:spacing w:line="560" w:lineRule="exact"/>
        <w:ind w:firstLine="640"/>
        <w:rPr>
          <w:rFonts w:ascii="Times New Roman" w:eastAsia="仿宋" w:hAnsi="Times New Roman" w:cs="宋体"/>
          <w:color w:val="0C0C0C"/>
          <w:sz w:val="32"/>
          <w:szCs w:val="32"/>
        </w:rPr>
      </w:pPr>
      <w:bookmarkStart w:id="5" w:name="_Hlk73816402"/>
      <w:r w:rsidRPr="00F31F90">
        <w:rPr>
          <w:rFonts w:ascii="楷体" w:eastAsia="楷体" w:hAnsi="楷体" w:cs="宋体" w:hint="eastAsia"/>
          <w:color w:val="0C0C0C"/>
          <w:sz w:val="32"/>
          <w:szCs w:val="32"/>
        </w:rPr>
        <w:t>第七条</w:t>
      </w:r>
      <w:r w:rsidRPr="000C3071">
        <w:rPr>
          <w:rFonts w:ascii="楷体" w:eastAsia="楷体" w:hAnsi="楷体" w:cs="宋体" w:hint="eastAsia"/>
          <w:bCs/>
          <w:color w:val="0C0C0C"/>
          <w:sz w:val="32"/>
          <w:szCs w:val="32"/>
        </w:rPr>
        <w:t xml:space="preserve">　</w:t>
      </w:r>
      <w:r>
        <w:rPr>
          <w:rFonts w:ascii="Times New Roman" w:eastAsia="仿宋" w:hAnsi="Times New Roman" w:cs="宋体" w:hint="eastAsia"/>
          <w:color w:val="0C0C0C"/>
          <w:sz w:val="32"/>
          <w:szCs w:val="32"/>
        </w:rPr>
        <w:t>申报组织</w:t>
      </w:r>
      <w:bookmarkEnd w:id="5"/>
      <w:r>
        <w:rPr>
          <w:rFonts w:ascii="Times New Roman" w:eastAsia="仿宋" w:hAnsi="Times New Roman" w:cs="宋体" w:hint="eastAsia"/>
          <w:color w:val="0C0C0C"/>
          <w:sz w:val="32"/>
          <w:szCs w:val="32"/>
        </w:rPr>
        <w:t>应</w:t>
      </w:r>
      <w:r w:rsidR="00DC6ADC" w:rsidRPr="000F69DA">
        <w:rPr>
          <w:rFonts w:ascii="Times New Roman" w:eastAsia="仿宋" w:hAnsi="Times New Roman" w:cs="宋体"/>
          <w:color w:val="0C0C0C"/>
          <w:sz w:val="32"/>
          <w:szCs w:val="32"/>
        </w:rPr>
        <w:t>定位明确，有代表性志愿服务活动，</w:t>
      </w:r>
      <w:r w:rsidR="004824B9" w:rsidRPr="000F69DA">
        <w:rPr>
          <w:rFonts w:ascii="Times New Roman" w:eastAsia="仿宋" w:hAnsi="Times New Roman" w:cs="宋体" w:hint="eastAsia"/>
          <w:color w:val="0C0C0C"/>
          <w:sz w:val="32"/>
          <w:szCs w:val="32"/>
        </w:rPr>
        <w:t>过去两年</w:t>
      </w:r>
      <w:r w:rsidR="00DC6ADC" w:rsidRPr="000F69DA">
        <w:rPr>
          <w:rFonts w:ascii="Times New Roman" w:eastAsia="仿宋" w:hAnsi="Times New Roman" w:cs="宋体"/>
          <w:color w:val="0C0C0C"/>
          <w:sz w:val="32"/>
          <w:szCs w:val="32"/>
        </w:rPr>
        <w:t>开展活动不少于</w:t>
      </w:r>
      <w:r w:rsidR="00DC6ADC" w:rsidRPr="000F69DA">
        <w:rPr>
          <w:rFonts w:ascii="Times New Roman" w:eastAsia="仿宋" w:hAnsi="Times New Roman" w:cs="宋体"/>
          <w:color w:val="0C0C0C"/>
          <w:sz w:val="32"/>
          <w:szCs w:val="32"/>
        </w:rPr>
        <w:t>10</w:t>
      </w:r>
      <w:r w:rsidR="00DC6ADC" w:rsidRPr="000F69DA">
        <w:rPr>
          <w:rFonts w:ascii="Times New Roman" w:eastAsia="仿宋" w:hAnsi="Times New Roman" w:cs="宋体"/>
          <w:color w:val="0C0C0C"/>
          <w:sz w:val="32"/>
          <w:szCs w:val="32"/>
        </w:rPr>
        <w:t>次</w:t>
      </w:r>
      <w:r>
        <w:rPr>
          <w:rFonts w:ascii="Times New Roman" w:eastAsia="仿宋" w:hAnsi="Times New Roman" w:cs="宋体" w:hint="eastAsia"/>
          <w:color w:val="0C0C0C"/>
          <w:sz w:val="32"/>
          <w:szCs w:val="32"/>
        </w:rPr>
        <w:t>，</w:t>
      </w:r>
      <w:r w:rsidR="00DC6ADC" w:rsidRPr="000F69DA">
        <w:rPr>
          <w:rFonts w:ascii="Times New Roman" w:eastAsia="仿宋" w:hAnsi="Times New Roman" w:cs="宋体"/>
          <w:color w:val="0C0C0C"/>
          <w:sz w:val="32"/>
          <w:szCs w:val="32"/>
        </w:rPr>
        <w:t>活动</w:t>
      </w:r>
      <w:r w:rsidR="00ED36EF" w:rsidRPr="000F69DA">
        <w:rPr>
          <w:rFonts w:ascii="Times New Roman" w:eastAsia="仿宋" w:hAnsi="Times New Roman" w:cs="宋体" w:hint="eastAsia"/>
          <w:color w:val="0C0C0C"/>
          <w:sz w:val="32"/>
          <w:szCs w:val="32"/>
        </w:rPr>
        <w:t>经常</w:t>
      </w:r>
      <w:r w:rsidR="00DC6ADC" w:rsidRPr="000F69DA">
        <w:rPr>
          <w:rFonts w:ascii="Times New Roman" w:eastAsia="仿宋" w:hAnsi="Times New Roman" w:cs="宋体"/>
          <w:color w:val="0C0C0C"/>
          <w:sz w:val="32"/>
          <w:szCs w:val="32"/>
        </w:rPr>
        <w:t>、成效明显，具有很好的示范作用和社会影响力</w:t>
      </w:r>
      <w:r>
        <w:rPr>
          <w:rFonts w:ascii="Times New Roman" w:eastAsia="仿宋" w:hAnsi="Times New Roman" w:cs="宋体" w:hint="eastAsia"/>
          <w:color w:val="0C0C0C"/>
          <w:sz w:val="32"/>
          <w:szCs w:val="32"/>
        </w:rPr>
        <w:t>；</w:t>
      </w:r>
      <w:r w:rsidR="002A2F49" w:rsidRPr="000F69DA">
        <w:rPr>
          <w:rFonts w:ascii="Times New Roman" w:eastAsia="仿宋" w:hAnsi="Times New Roman" w:cs="宋体"/>
          <w:color w:val="0C0C0C"/>
          <w:sz w:val="32"/>
          <w:szCs w:val="32"/>
        </w:rPr>
        <w:t>制度健全、管理科学、运行良好，</w:t>
      </w:r>
      <w:r w:rsidR="004824B9" w:rsidRPr="000F69DA">
        <w:rPr>
          <w:rFonts w:ascii="Times New Roman" w:eastAsia="仿宋" w:hAnsi="Times New Roman" w:cs="宋体" w:hint="eastAsia"/>
          <w:color w:val="0C0C0C"/>
          <w:sz w:val="32"/>
          <w:szCs w:val="32"/>
        </w:rPr>
        <w:t>有计划、有目标、有措施、有实效，推进工作落实，</w:t>
      </w:r>
      <w:r w:rsidR="002A2F49" w:rsidRPr="000F69DA">
        <w:rPr>
          <w:rFonts w:ascii="Times New Roman" w:eastAsia="仿宋" w:hAnsi="Times New Roman" w:cs="宋体"/>
          <w:color w:val="0C0C0C"/>
          <w:sz w:val="32"/>
          <w:szCs w:val="32"/>
        </w:rPr>
        <w:t>吸引力、凝聚力较强</w:t>
      </w:r>
      <w:r>
        <w:rPr>
          <w:rFonts w:ascii="Times New Roman" w:eastAsia="仿宋" w:hAnsi="Times New Roman" w:cs="宋体" w:hint="eastAsia"/>
          <w:color w:val="0C0C0C"/>
          <w:sz w:val="32"/>
          <w:szCs w:val="32"/>
        </w:rPr>
        <w:t>；</w:t>
      </w:r>
      <w:r w:rsidR="002A2F49" w:rsidRPr="000F69DA">
        <w:rPr>
          <w:rFonts w:ascii="Times New Roman" w:eastAsia="仿宋" w:hAnsi="Times New Roman" w:cs="宋体" w:hint="eastAsia"/>
          <w:color w:val="0C0C0C"/>
          <w:sz w:val="32"/>
          <w:szCs w:val="32"/>
        </w:rPr>
        <w:t>积极创新服务方式，拓展</w:t>
      </w:r>
      <w:r>
        <w:rPr>
          <w:rFonts w:ascii="Times New Roman" w:eastAsia="仿宋" w:hAnsi="Times New Roman" w:cs="宋体" w:hint="eastAsia"/>
          <w:color w:val="0C0C0C"/>
          <w:sz w:val="32"/>
          <w:szCs w:val="32"/>
        </w:rPr>
        <w:t>服务</w:t>
      </w:r>
      <w:r w:rsidR="002A2F49" w:rsidRPr="000F69DA">
        <w:rPr>
          <w:rFonts w:ascii="Times New Roman" w:eastAsia="仿宋" w:hAnsi="Times New Roman" w:cs="宋体" w:hint="eastAsia"/>
          <w:color w:val="0C0C0C"/>
          <w:sz w:val="32"/>
          <w:szCs w:val="32"/>
        </w:rPr>
        <w:t>领域。在推进志愿服务工作的过程中</w:t>
      </w:r>
      <w:proofErr w:type="gramStart"/>
      <w:r w:rsidR="002A2F49" w:rsidRPr="000F69DA">
        <w:rPr>
          <w:rFonts w:ascii="Times New Roman" w:eastAsia="仿宋" w:hAnsi="Times New Roman" w:cs="宋体" w:hint="eastAsia"/>
          <w:color w:val="0C0C0C"/>
          <w:sz w:val="32"/>
          <w:szCs w:val="32"/>
        </w:rPr>
        <w:t>践行</w:t>
      </w:r>
      <w:proofErr w:type="gramEnd"/>
      <w:r w:rsidR="002A2F49" w:rsidRPr="000F69DA">
        <w:rPr>
          <w:rFonts w:ascii="Times New Roman" w:eastAsia="仿宋" w:hAnsi="Times New Roman" w:cs="宋体" w:hint="eastAsia"/>
          <w:color w:val="0C0C0C"/>
          <w:sz w:val="32"/>
          <w:szCs w:val="32"/>
        </w:rPr>
        <w:t>志愿服务精神，传播志愿服务理念，宣传志愿服务活动，培育志愿服务文化。</w:t>
      </w:r>
    </w:p>
    <w:p w14:paraId="554D6C95" w14:textId="6F026377" w:rsidR="004824B9" w:rsidRPr="000F69DA" w:rsidRDefault="00F31F90" w:rsidP="004F0440">
      <w:pPr>
        <w:pStyle w:val="a9"/>
        <w:spacing w:line="560" w:lineRule="exact"/>
        <w:ind w:firstLine="640"/>
        <w:rPr>
          <w:rFonts w:ascii="Times New Roman" w:eastAsia="仿宋" w:hAnsi="Times New Roman" w:cs="宋体"/>
          <w:color w:val="0C0C0C"/>
          <w:sz w:val="32"/>
          <w:szCs w:val="32"/>
        </w:rPr>
      </w:pPr>
      <w:r w:rsidRPr="00F31F90">
        <w:rPr>
          <w:rFonts w:ascii="楷体" w:eastAsia="楷体" w:hAnsi="楷体" w:cs="宋体" w:hint="eastAsia"/>
          <w:color w:val="0C0C0C"/>
          <w:sz w:val="32"/>
          <w:szCs w:val="32"/>
        </w:rPr>
        <w:t>第</w:t>
      </w:r>
      <w:r>
        <w:rPr>
          <w:rFonts w:ascii="楷体" w:eastAsia="楷体" w:hAnsi="楷体" w:cs="宋体" w:hint="eastAsia"/>
          <w:color w:val="0C0C0C"/>
          <w:sz w:val="32"/>
          <w:szCs w:val="32"/>
        </w:rPr>
        <w:t>八</w:t>
      </w:r>
      <w:r w:rsidRPr="00F31F90">
        <w:rPr>
          <w:rFonts w:ascii="楷体" w:eastAsia="楷体" w:hAnsi="楷体" w:cs="宋体" w:hint="eastAsia"/>
          <w:color w:val="0C0C0C"/>
          <w:sz w:val="32"/>
          <w:szCs w:val="32"/>
        </w:rPr>
        <w:t>条</w:t>
      </w:r>
      <w:r w:rsidRPr="000C3071">
        <w:rPr>
          <w:rFonts w:ascii="楷体" w:eastAsia="楷体" w:hAnsi="楷体" w:cs="宋体" w:hint="eastAsia"/>
          <w:bCs/>
          <w:color w:val="0C0C0C"/>
          <w:sz w:val="32"/>
          <w:szCs w:val="32"/>
        </w:rPr>
        <w:t xml:space="preserve">　</w:t>
      </w:r>
      <w:r w:rsidR="00DA5AB0">
        <w:rPr>
          <w:rFonts w:ascii="Times New Roman" w:eastAsia="仿宋" w:hAnsi="Times New Roman" w:cs="宋体" w:hint="eastAsia"/>
          <w:color w:val="0C0C0C"/>
          <w:sz w:val="32"/>
          <w:szCs w:val="32"/>
        </w:rPr>
        <w:t>大赛</w:t>
      </w:r>
      <w:r w:rsidR="0025207C" w:rsidRPr="000F69DA">
        <w:rPr>
          <w:rFonts w:ascii="Times New Roman" w:eastAsia="仿宋" w:hAnsi="Times New Roman" w:cs="宋体" w:hint="eastAsia"/>
          <w:color w:val="0C0C0C"/>
          <w:sz w:val="32"/>
          <w:szCs w:val="32"/>
        </w:rPr>
        <w:t>申报方式为</w:t>
      </w:r>
      <w:r w:rsidR="00604860" w:rsidRPr="000F69DA">
        <w:rPr>
          <w:rFonts w:ascii="Times New Roman" w:eastAsia="仿宋" w:hAnsi="Times New Roman" w:cs="宋体" w:hint="eastAsia"/>
          <w:color w:val="0C0C0C"/>
          <w:sz w:val="32"/>
          <w:szCs w:val="32"/>
        </w:rPr>
        <w:t>电子</w:t>
      </w:r>
      <w:r w:rsidR="0025207C" w:rsidRPr="000F69DA">
        <w:rPr>
          <w:rFonts w:ascii="Times New Roman" w:eastAsia="仿宋" w:hAnsi="Times New Roman" w:cs="宋体" w:hint="eastAsia"/>
          <w:color w:val="0C0C0C"/>
          <w:sz w:val="32"/>
          <w:szCs w:val="32"/>
        </w:rPr>
        <w:t>邮箱发送</w:t>
      </w:r>
      <w:r w:rsidR="00540292" w:rsidRPr="000F69DA">
        <w:rPr>
          <w:rFonts w:ascii="Times New Roman" w:eastAsia="仿宋" w:hAnsi="Times New Roman" w:cs="宋体" w:hint="eastAsia"/>
          <w:color w:val="0C0C0C"/>
          <w:sz w:val="32"/>
          <w:szCs w:val="32"/>
        </w:rPr>
        <w:t>。</w:t>
      </w:r>
      <w:r w:rsidR="004824B9" w:rsidRPr="000F69DA">
        <w:rPr>
          <w:rFonts w:ascii="Times New Roman" w:eastAsia="仿宋" w:hAnsi="Times New Roman" w:cs="宋体" w:hint="eastAsia"/>
          <w:color w:val="0C0C0C"/>
          <w:sz w:val="32"/>
          <w:szCs w:val="32"/>
        </w:rPr>
        <w:t>申</w:t>
      </w:r>
      <w:r w:rsidR="00540292" w:rsidRPr="000F69DA">
        <w:rPr>
          <w:rFonts w:ascii="Times New Roman" w:eastAsia="仿宋" w:hAnsi="Times New Roman" w:cs="宋体" w:hint="eastAsia"/>
          <w:color w:val="0C0C0C"/>
          <w:sz w:val="32"/>
          <w:szCs w:val="32"/>
        </w:rPr>
        <w:t>报</w:t>
      </w:r>
      <w:r w:rsidR="00CF31EC" w:rsidRPr="000F69DA">
        <w:rPr>
          <w:rFonts w:ascii="Times New Roman" w:eastAsia="仿宋" w:hAnsi="Times New Roman" w:cs="宋体" w:hint="eastAsia"/>
          <w:color w:val="0C0C0C"/>
          <w:sz w:val="32"/>
          <w:szCs w:val="32"/>
        </w:rPr>
        <w:t>组织</w:t>
      </w:r>
      <w:r w:rsidR="00540292" w:rsidRPr="000F69DA">
        <w:rPr>
          <w:rFonts w:ascii="Times New Roman" w:eastAsia="仿宋" w:hAnsi="Times New Roman" w:cs="宋体" w:hint="eastAsia"/>
          <w:color w:val="0C0C0C"/>
          <w:sz w:val="32"/>
          <w:szCs w:val="32"/>
        </w:rPr>
        <w:t>需</w:t>
      </w:r>
      <w:r w:rsidR="00CF31EC" w:rsidRPr="000F69DA">
        <w:rPr>
          <w:rFonts w:ascii="Times New Roman" w:eastAsia="仿宋" w:hAnsi="Times New Roman" w:cs="宋体" w:hint="eastAsia"/>
          <w:color w:val="0C0C0C"/>
          <w:sz w:val="32"/>
          <w:szCs w:val="32"/>
        </w:rPr>
        <w:t>填写</w:t>
      </w:r>
      <w:r w:rsidR="006A1A24" w:rsidRPr="006A1A24">
        <w:rPr>
          <w:rFonts w:ascii="Times New Roman" w:eastAsia="仿宋" w:hAnsi="Times New Roman" w:cs="宋体" w:hint="eastAsia"/>
          <w:color w:val="0C0C0C"/>
          <w:sz w:val="32"/>
          <w:szCs w:val="32"/>
        </w:rPr>
        <w:t>《哈尔滨工业大学第一届十佳青年志愿服务组织大赛申报表申报表》</w:t>
      </w:r>
      <w:r w:rsidR="00CF31EC" w:rsidRPr="000F69DA">
        <w:rPr>
          <w:rFonts w:ascii="Times New Roman" w:eastAsia="仿宋" w:hAnsi="Times New Roman" w:cs="宋体" w:hint="eastAsia"/>
          <w:color w:val="0C0C0C"/>
          <w:sz w:val="32"/>
          <w:szCs w:val="32"/>
        </w:rPr>
        <w:t>（见附件</w:t>
      </w:r>
      <w:r w:rsidR="006A1A24">
        <w:rPr>
          <w:rFonts w:ascii="Times New Roman" w:eastAsia="仿宋" w:hAnsi="Times New Roman" w:cs="宋体"/>
          <w:color w:val="0C0C0C"/>
          <w:sz w:val="32"/>
          <w:szCs w:val="32"/>
        </w:rPr>
        <w:t>5</w:t>
      </w:r>
      <w:r w:rsidR="00CF31EC" w:rsidRPr="000F69DA">
        <w:rPr>
          <w:rFonts w:ascii="Times New Roman" w:eastAsia="仿宋" w:hAnsi="Times New Roman" w:cs="宋体" w:hint="eastAsia"/>
          <w:color w:val="0C0C0C"/>
          <w:sz w:val="32"/>
          <w:szCs w:val="32"/>
        </w:rPr>
        <w:t>），并将佐证材料与</w:t>
      </w:r>
      <w:r w:rsidR="004A4838">
        <w:rPr>
          <w:rFonts w:ascii="Times New Roman" w:eastAsia="仿宋" w:hAnsi="Times New Roman" w:cs="宋体" w:hint="eastAsia"/>
          <w:color w:val="0C0C0C"/>
          <w:sz w:val="32"/>
          <w:szCs w:val="32"/>
        </w:rPr>
        <w:t>申报</w:t>
      </w:r>
      <w:r w:rsidR="00CF31EC" w:rsidRPr="000F69DA">
        <w:rPr>
          <w:rFonts w:ascii="Times New Roman" w:eastAsia="仿宋" w:hAnsi="Times New Roman" w:cs="宋体" w:hint="eastAsia"/>
          <w:color w:val="0C0C0C"/>
          <w:sz w:val="32"/>
          <w:szCs w:val="32"/>
        </w:rPr>
        <w:t>表以压缩包形式</w:t>
      </w:r>
      <w:r w:rsidR="009B128C" w:rsidRPr="000F69DA">
        <w:rPr>
          <w:rFonts w:ascii="Times New Roman" w:eastAsia="仿宋" w:hAnsi="Times New Roman" w:cs="宋体" w:hint="eastAsia"/>
          <w:color w:val="0C0C0C"/>
          <w:sz w:val="32"/>
          <w:szCs w:val="32"/>
        </w:rPr>
        <w:t>于</w:t>
      </w:r>
      <w:r w:rsidR="00DA5AB0" w:rsidRPr="00DA5AB0">
        <w:rPr>
          <w:rFonts w:ascii="Times New Roman" w:eastAsia="仿宋" w:hAnsi="Times New Roman" w:cs="宋体"/>
          <w:color w:val="0C0C0C"/>
          <w:sz w:val="32"/>
          <w:szCs w:val="32"/>
        </w:rPr>
        <w:t>6</w:t>
      </w:r>
      <w:r w:rsidR="009B128C" w:rsidRPr="00DA5AB0">
        <w:rPr>
          <w:rFonts w:ascii="Times New Roman" w:eastAsia="仿宋" w:hAnsi="Times New Roman" w:cs="宋体"/>
          <w:color w:val="0C0C0C"/>
          <w:sz w:val="32"/>
          <w:szCs w:val="32"/>
        </w:rPr>
        <w:t>月</w:t>
      </w:r>
      <w:r w:rsidR="00DA5AB0" w:rsidRPr="00DA5AB0">
        <w:rPr>
          <w:rFonts w:ascii="Times New Roman" w:eastAsia="仿宋" w:hAnsi="Times New Roman" w:cs="宋体"/>
          <w:color w:val="0C0C0C"/>
          <w:sz w:val="32"/>
          <w:szCs w:val="32"/>
        </w:rPr>
        <w:t>10</w:t>
      </w:r>
      <w:r w:rsidR="009B128C" w:rsidRPr="00DA5AB0">
        <w:rPr>
          <w:rFonts w:ascii="Times New Roman" w:eastAsia="仿宋" w:hAnsi="Times New Roman" w:cs="宋体"/>
          <w:color w:val="0C0C0C"/>
          <w:sz w:val="32"/>
          <w:szCs w:val="32"/>
        </w:rPr>
        <w:t>日</w:t>
      </w:r>
      <w:r w:rsidR="009B128C" w:rsidRPr="000F69DA">
        <w:rPr>
          <w:rFonts w:ascii="Times New Roman" w:eastAsia="仿宋" w:hAnsi="Times New Roman" w:cs="宋体"/>
          <w:color w:val="0C0C0C"/>
          <w:sz w:val="32"/>
          <w:szCs w:val="32"/>
        </w:rPr>
        <w:t>20:00</w:t>
      </w:r>
      <w:r w:rsidR="009B128C" w:rsidRPr="000F69DA">
        <w:rPr>
          <w:rFonts w:ascii="Times New Roman" w:eastAsia="仿宋" w:hAnsi="Times New Roman" w:cs="宋体"/>
          <w:color w:val="0C0C0C"/>
          <w:sz w:val="32"/>
          <w:szCs w:val="32"/>
        </w:rPr>
        <w:t>前发送至邮箱</w:t>
      </w:r>
      <w:r w:rsidR="009B128C" w:rsidRPr="000F69DA">
        <w:rPr>
          <w:rFonts w:ascii="Times New Roman" w:eastAsia="仿宋" w:hAnsi="Times New Roman" w:cs="宋体"/>
          <w:color w:val="0C0C0C"/>
          <w:sz w:val="32"/>
          <w:szCs w:val="32"/>
        </w:rPr>
        <w:t>volunteer@hit.edu.cn</w:t>
      </w:r>
      <w:r w:rsidR="00487D2F">
        <w:rPr>
          <w:rFonts w:ascii="Times New Roman" w:eastAsia="仿宋" w:hAnsi="Times New Roman" w:cs="宋体" w:hint="eastAsia"/>
          <w:color w:val="0C0C0C"/>
          <w:sz w:val="32"/>
          <w:szCs w:val="32"/>
        </w:rPr>
        <w:t>，</w:t>
      </w:r>
      <w:r w:rsidR="00487D2F" w:rsidRPr="00487D2F">
        <w:rPr>
          <w:rFonts w:ascii="Times New Roman" w:eastAsia="仿宋" w:hAnsi="Times New Roman" w:cs="宋体" w:hint="eastAsia"/>
          <w:color w:val="0C0C0C"/>
          <w:sz w:val="32"/>
          <w:szCs w:val="32"/>
        </w:rPr>
        <w:t>压缩包命名为</w:t>
      </w:r>
      <w:r w:rsidR="00487D2F" w:rsidRPr="00487D2F">
        <w:rPr>
          <w:rFonts w:ascii="Times New Roman" w:eastAsia="仿宋" w:hAnsi="Times New Roman" w:cs="宋体" w:hint="eastAsia"/>
          <w:color w:val="0C0C0C"/>
          <w:sz w:val="32"/>
          <w:szCs w:val="32"/>
        </w:rPr>
        <w:lastRenderedPageBreak/>
        <w:t>“十佳组织</w:t>
      </w:r>
      <w:r w:rsidR="00487D2F" w:rsidRPr="00487D2F">
        <w:rPr>
          <w:rFonts w:ascii="Times New Roman" w:eastAsia="仿宋" w:hAnsi="Times New Roman" w:cs="宋体"/>
          <w:color w:val="0C0C0C"/>
          <w:sz w:val="32"/>
          <w:szCs w:val="32"/>
        </w:rPr>
        <w:t>+</w:t>
      </w:r>
      <w:r w:rsidR="00487D2F" w:rsidRPr="00487D2F">
        <w:rPr>
          <w:rFonts w:ascii="Times New Roman" w:eastAsia="仿宋" w:hAnsi="Times New Roman" w:cs="宋体"/>
          <w:color w:val="0C0C0C"/>
          <w:sz w:val="32"/>
          <w:szCs w:val="32"/>
        </w:rPr>
        <w:t>组织名称</w:t>
      </w:r>
      <w:r w:rsidR="00487D2F" w:rsidRPr="00487D2F">
        <w:rPr>
          <w:rFonts w:ascii="Times New Roman" w:eastAsia="仿宋" w:hAnsi="Times New Roman" w:cs="宋体"/>
          <w:color w:val="0C0C0C"/>
          <w:sz w:val="32"/>
          <w:szCs w:val="32"/>
        </w:rPr>
        <w:t>”</w:t>
      </w:r>
      <w:bookmarkStart w:id="6" w:name="_GoBack"/>
      <w:bookmarkEnd w:id="6"/>
      <w:r w:rsidR="00AD396B">
        <w:rPr>
          <w:rFonts w:ascii="Times New Roman" w:eastAsia="仿宋" w:hAnsi="Times New Roman" w:cs="宋体" w:hint="eastAsia"/>
          <w:color w:val="0C0C0C"/>
          <w:sz w:val="32"/>
          <w:szCs w:val="32"/>
        </w:rPr>
        <w:t>。</w:t>
      </w:r>
      <w:r w:rsidR="00CF31EC" w:rsidRPr="000F69DA">
        <w:rPr>
          <w:rFonts w:ascii="Times New Roman" w:eastAsia="仿宋" w:hAnsi="Times New Roman" w:cs="宋体"/>
          <w:color w:val="0C0C0C"/>
          <w:sz w:val="32"/>
          <w:szCs w:val="32"/>
        </w:rPr>
        <w:t>如发现组织重复申报，以最后一次提交材料为准。</w:t>
      </w:r>
    </w:p>
    <w:p w14:paraId="661901AB" w14:textId="2B2DCF5C" w:rsidR="004824B9" w:rsidRPr="00DA5AB0" w:rsidRDefault="00DA5AB0" w:rsidP="004824B9">
      <w:pPr>
        <w:pStyle w:val="a9"/>
        <w:spacing w:line="560" w:lineRule="exact"/>
        <w:ind w:firstLine="640"/>
        <w:rPr>
          <w:rFonts w:ascii="仿宋" w:eastAsia="仿宋" w:hAnsi="仿宋" w:cs="宋体"/>
          <w:bCs/>
          <w:color w:val="0C0C0C"/>
          <w:sz w:val="32"/>
          <w:szCs w:val="32"/>
        </w:rPr>
      </w:pPr>
      <w:r w:rsidRPr="00F31F90">
        <w:rPr>
          <w:rFonts w:ascii="楷体" w:eastAsia="楷体" w:hAnsi="楷体" w:cs="宋体" w:hint="eastAsia"/>
          <w:color w:val="0C0C0C"/>
          <w:sz w:val="32"/>
          <w:szCs w:val="32"/>
        </w:rPr>
        <w:t>第</w:t>
      </w:r>
      <w:r>
        <w:rPr>
          <w:rFonts w:ascii="楷体" w:eastAsia="楷体" w:hAnsi="楷体" w:cs="宋体" w:hint="eastAsia"/>
          <w:color w:val="0C0C0C"/>
          <w:sz w:val="32"/>
          <w:szCs w:val="32"/>
        </w:rPr>
        <w:t>九</w:t>
      </w:r>
      <w:r w:rsidRPr="00F31F90">
        <w:rPr>
          <w:rFonts w:ascii="楷体" w:eastAsia="楷体" w:hAnsi="楷体" w:cs="宋体" w:hint="eastAsia"/>
          <w:color w:val="0C0C0C"/>
          <w:sz w:val="32"/>
          <w:szCs w:val="32"/>
        </w:rPr>
        <w:t>条</w:t>
      </w:r>
      <w:r w:rsidRPr="000C3071">
        <w:rPr>
          <w:rFonts w:ascii="楷体" w:eastAsia="楷体" w:hAnsi="楷体" w:cs="宋体" w:hint="eastAsia"/>
          <w:bCs/>
          <w:color w:val="0C0C0C"/>
          <w:sz w:val="32"/>
          <w:szCs w:val="32"/>
        </w:rPr>
        <w:t xml:space="preserve">　</w:t>
      </w:r>
      <w:r w:rsidRPr="000C3071">
        <w:rPr>
          <w:rFonts w:ascii="仿宋" w:eastAsia="仿宋" w:hAnsi="仿宋" w:cs="宋体" w:hint="eastAsia"/>
          <w:bCs/>
          <w:color w:val="0C0C0C"/>
          <w:sz w:val="32"/>
          <w:szCs w:val="32"/>
        </w:rPr>
        <w:t>十佳组织大赛</w:t>
      </w:r>
      <w:r>
        <w:rPr>
          <w:rFonts w:ascii="仿宋" w:eastAsia="仿宋" w:hAnsi="仿宋" w:cs="宋体" w:hint="eastAsia"/>
          <w:bCs/>
          <w:color w:val="0C0C0C"/>
          <w:sz w:val="32"/>
          <w:szCs w:val="32"/>
        </w:rPr>
        <w:t>将</w:t>
      </w:r>
      <w:r w:rsidRPr="00DA5AB0">
        <w:rPr>
          <w:rFonts w:ascii="仿宋" w:eastAsia="仿宋" w:hAnsi="仿宋" w:cs="宋体" w:hint="eastAsia"/>
          <w:bCs/>
          <w:color w:val="0C0C0C"/>
          <w:sz w:val="32"/>
          <w:szCs w:val="32"/>
        </w:rPr>
        <w:t>主要从</w:t>
      </w:r>
      <w:r>
        <w:rPr>
          <w:rFonts w:ascii="仿宋" w:eastAsia="仿宋" w:hAnsi="仿宋" w:cs="宋体" w:hint="eastAsia"/>
          <w:bCs/>
          <w:color w:val="0C0C0C"/>
          <w:sz w:val="32"/>
          <w:szCs w:val="32"/>
        </w:rPr>
        <w:t>组织管理、项目运营、志愿管理、社会影响力</w:t>
      </w:r>
      <w:r w:rsidRPr="00DA5AB0">
        <w:rPr>
          <w:rFonts w:ascii="仿宋" w:eastAsia="仿宋" w:hAnsi="仿宋" w:cs="宋体" w:hint="eastAsia"/>
          <w:bCs/>
          <w:color w:val="0C0C0C"/>
          <w:sz w:val="32"/>
          <w:szCs w:val="32"/>
        </w:rPr>
        <w:t>及互联网运营能力等方面进行评审</w:t>
      </w:r>
      <w:r w:rsidR="00337A1D">
        <w:rPr>
          <w:rFonts w:ascii="仿宋" w:eastAsia="仿宋" w:hAnsi="仿宋" w:cs="宋体" w:hint="eastAsia"/>
          <w:bCs/>
          <w:color w:val="0C0C0C"/>
          <w:sz w:val="32"/>
          <w:szCs w:val="32"/>
        </w:rPr>
        <w:t>，具体内容如下。</w:t>
      </w:r>
    </w:p>
    <w:p w14:paraId="39779DF6" w14:textId="5F6691D7" w:rsidR="00320019" w:rsidRPr="000F69DA" w:rsidRDefault="00C831B8" w:rsidP="00427F0B">
      <w:pPr>
        <w:spacing w:line="560" w:lineRule="exact"/>
        <w:ind w:firstLineChars="200" w:firstLine="640"/>
        <w:rPr>
          <w:rFonts w:ascii="仿宋" w:eastAsia="仿宋" w:hAnsi="仿宋" w:cs="宋体"/>
          <w:color w:val="0C0C0C"/>
          <w:sz w:val="32"/>
          <w:szCs w:val="32"/>
        </w:rPr>
      </w:pPr>
      <w:r w:rsidRPr="000F69DA">
        <w:rPr>
          <w:rFonts w:ascii="仿宋" w:eastAsia="仿宋" w:hAnsi="仿宋" w:cs="宋体" w:hint="eastAsia"/>
          <w:color w:val="0C0C0C"/>
          <w:sz w:val="32"/>
          <w:szCs w:val="32"/>
        </w:rPr>
        <w:t>（一）</w:t>
      </w:r>
      <w:r w:rsidR="00320019" w:rsidRPr="000F69DA">
        <w:rPr>
          <w:rFonts w:ascii="仿宋" w:eastAsia="仿宋" w:hAnsi="仿宋" w:cs="宋体" w:hint="eastAsia"/>
          <w:color w:val="0C0C0C"/>
          <w:sz w:val="32"/>
          <w:szCs w:val="32"/>
        </w:rPr>
        <w:t>组织管理规范</w:t>
      </w:r>
      <w:r w:rsidR="00812865" w:rsidRPr="000F69DA">
        <w:rPr>
          <w:rFonts w:ascii="仿宋" w:eastAsia="仿宋" w:hAnsi="仿宋" w:cs="宋体" w:hint="eastAsia"/>
          <w:color w:val="0C0C0C"/>
          <w:sz w:val="32"/>
          <w:szCs w:val="32"/>
        </w:rPr>
        <w:t>。</w:t>
      </w:r>
      <w:r w:rsidR="00320019" w:rsidRPr="000F69DA">
        <w:rPr>
          <w:rFonts w:ascii="仿宋" w:eastAsia="仿宋" w:hAnsi="仿宋" w:cs="宋体" w:hint="eastAsia"/>
          <w:color w:val="0C0C0C"/>
          <w:sz w:val="32"/>
          <w:szCs w:val="32"/>
        </w:rPr>
        <w:t>运营模式清晰</w:t>
      </w:r>
      <w:r w:rsidR="00812865" w:rsidRPr="000F69DA">
        <w:rPr>
          <w:rFonts w:ascii="仿宋" w:eastAsia="仿宋" w:hAnsi="仿宋" w:cs="宋体" w:hint="eastAsia"/>
          <w:color w:val="0C0C0C"/>
          <w:sz w:val="32"/>
          <w:szCs w:val="32"/>
        </w:rPr>
        <w:t>，</w:t>
      </w:r>
      <w:r w:rsidR="00320019" w:rsidRPr="000F69DA">
        <w:rPr>
          <w:rFonts w:ascii="仿宋" w:eastAsia="仿宋" w:hAnsi="仿宋" w:cs="宋体" w:hint="eastAsia"/>
          <w:color w:val="0C0C0C"/>
          <w:sz w:val="32"/>
          <w:szCs w:val="32"/>
        </w:rPr>
        <w:t>工作开展有计划、有总结，组织成员相对稳定，定期召开会议，有民主决策机制，有相对固定的办公场所。</w:t>
      </w:r>
    </w:p>
    <w:p w14:paraId="3A5153C6" w14:textId="7F3587C6" w:rsidR="00427F0B" w:rsidRPr="000F69DA" w:rsidRDefault="00427F0B" w:rsidP="004824B9">
      <w:pPr>
        <w:pStyle w:val="a9"/>
        <w:spacing w:line="560" w:lineRule="exact"/>
        <w:ind w:firstLine="640"/>
        <w:rPr>
          <w:rFonts w:ascii="仿宋" w:eastAsia="仿宋" w:hAnsi="仿宋" w:cs="宋体"/>
          <w:color w:val="0C0C0C"/>
          <w:sz w:val="32"/>
          <w:szCs w:val="32"/>
        </w:rPr>
      </w:pPr>
      <w:r w:rsidRPr="000F69DA">
        <w:rPr>
          <w:rFonts w:ascii="仿宋" w:eastAsia="仿宋" w:hAnsi="仿宋" w:cs="宋体" w:hint="eastAsia"/>
          <w:color w:val="0C0C0C"/>
          <w:sz w:val="32"/>
          <w:szCs w:val="32"/>
        </w:rPr>
        <w:t>（</w:t>
      </w:r>
      <w:r w:rsidR="00184177" w:rsidRPr="000F69DA">
        <w:rPr>
          <w:rFonts w:ascii="仿宋" w:eastAsia="仿宋" w:hAnsi="仿宋" w:cs="宋体" w:hint="eastAsia"/>
          <w:color w:val="0C0C0C"/>
          <w:sz w:val="32"/>
          <w:szCs w:val="32"/>
        </w:rPr>
        <w:t>二</w:t>
      </w:r>
      <w:r w:rsidRPr="000F69DA">
        <w:rPr>
          <w:rFonts w:ascii="仿宋" w:eastAsia="仿宋" w:hAnsi="仿宋" w:cs="宋体" w:hint="eastAsia"/>
          <w:color w:val="0C0C0C"/>
          <w:sz w:val="32"/>
          <w:szCs w:val="32"/>
        </w:rPr>
        <w:t>）</w:t>
      </w:r>
      <w:r w:rsidR="00812865" w:rsidRPr="000F69DA">
        <w:rPr>
          <w:rFonts w:ascii="仿宋" w:eastAsia="仿宋" w:hAnsi="仿宋" w:cs="宋体" w:hint="eastAsia"/>
          <w:color w:val="0C0C0C"/>
          <w:sz w:val="32"/>
          <w:szCs w:val="32"/>
        </w:rPr>
        <w:t>项目</w:t>
      </w:r>
      <w:r w:rsidR="00DA5AB0">
        <w:rPr>
          <w:rFonts w:ascii="仿宋" w:eastAsia="仿宋" w:hAnsi="仿宋" w:cs="宋体" w:hint="eastAsia"/>
          <w:color w:val="0C0C0C"/>
          <w:sz w:val="32"/>
          <w:szCs w:val="32"/>
        </w:rPr>
        <w:t>运营良好</w:t>
      </w:r>
      <w:r w:rsidR="00812865" w:rsidRPr="000F69DA">
        <w:rPr>
          <w:rFonts w:ascii="仿宋" w:eastAsia="仿宋" w:hAnsi="仿宋" w:cs="宋体" w:hint="eastAsia"/>
          <w:color w:val="0C0C0C"/>
          <w:sz w:val="32"/>
          <w:szCs w:val="32"/>
        </w:rPr>
        <w:t>。项目目标明确，</w:t>
      </w:r>
      <w:r w:rsidR="00320019" w:rsidRPr="000F69DA">
        <w:rPr>
          <w:rFonts w:ascii="仿宋" w:eastAsia="仿宋" w:hAnsi="仿宋" w:cs="宋体" w:hint="eastAsia"/>
          <w:color w:val="0C0C0C"/>
          <w:sz w:val="32"/>
          <w:szCs w:val="32"/>
        </w:rPr>
        <w:t>有充分的调研论证，服务群体有代表性，是社会亟需关爱服务的类别。服务安排科学、内容合理，恰当有效，能满足服务对象的切实需求，管理规范、活动经常、成效明显。</w:t>
      </w:r>
    </w:p>
    <w:p w14:paraId="4EFB9761" w14:textId="39E74052" w:rsidR="00184177" w:rsidRPr="000F69DA" w:rsidRDefault="00184177" w:rsidP="00184177">
      <w:pPr>
        <w:spacing w:line="560" w:lineRule="exact"/>
        <w:ind w:firstLineChars="200" w:firstLine="640"/>
        <w:rPr>
          <w:rFonts w:ascii="仿宋" w:eastAsia="仿宋" w:hAnsi="仿宋" w:cs="宋体"/>
          <w:color w:val="0C0C0C"/>
          <w:sz w:val="32"/>
          <w:szCs w:val="32"/>
        </w:rPr>
      </w:pPr>
      <w:r w:rsidRPr="000F69DA">
        <w:rPr>
          <w:rFonts w:ascii="仿宋" w:eastAsia="仿宋" w:hAnsi="仿宋" w:cs="宋体" w:hint="eastAsia"/>
          <w:color w:val="0C0C0C"/>
          <w:sz w:val="32"/>
          <w:szCs w:val="32"/>
        </w:rPr>
        <w:t>（三）</w:t>
      </w:r>
      <w:r w:rsidR="00812865" w:rsidRPr="000F69DA">
        <w:rPr>
          <w:rFonts w:ascii="仿宋" w:eastAsia="仿宋" w:hAnsi="仿宋" w:cs="宋体" w:hint="eastAsia"/>
          <w:color w:val="0C0C0C"/>
          <w:sz w:val="32"/>
          <w:szCs w:val="32"/>
        </w:rPr>
        <w:t>志愿管理</w:t>
      </w:r>
      <w:r w:rsidR="00DA5AB0">
        <w:rPr>
          <w:rFonts w:ascii="仿宋" w:eastAsia="仿宋" w:hAnsi="仿宋" w:cs="宋体" w:hint="eastAsia"/>
          <w:color w:val="0C0C0C"/>
          <w:sz w:val="32"/>
          <w:szCs w:val="32"/>
        </w:rPr>
        <w:t>得当</w:t>
      </w:r>
      <w:r w:rsidR="00812865" w:rsidRPr="000F69DA">
        <w:rPr>
          <w:rFonts w:ascii="仿宋" w:eastAsia="仿宋" w:hAnsi="仿宋" w:cs="宋体" w:hint="eastAsia"/>
          <w:color w:val="0C0C0C"/>
          <w:sz w:val="32"/>
          <w:szCs w:val="32"/>
        </w:rPr>
        <w:t>。</w:t>
      </w:r>
      <w:r w:rsidRPr="000F69DA">
        <w:rPr>
          <w:rFonts w:ascii="仿宋" w:eastAsia="仿宋" w:hAnsi="仿宋" w:cs="宋体" w:hint="eastAsia"/>
          <w:color w:val="0C0C0C"/>
          <w:sz w:val="32"/>
          <w:szCs w:val="32"/>
        </w:rPr>
        <w:t>组织在志愿者招募培训、注册登记、服务管理、记录认证、激励保障等方面管理规范、方法合理、切实保障志愿者权益。</w:t>
      </w:r>
    </w:p>
    <w:p w14:paraId="4C29558A" w14:textId="7F60CC7D" w:rsidR="00184177" w:rsidRPr="000F69DA" w:rsidRDefault="00184177" w:rsidP="00184177">
      <w:pPr>
        <w:pStyle w:val="a9"/>
        <w:spacing w:line="560" w:lineRule="exact"/>
        <w:ind w:firstLine="640"/>
        <w:rPr>
          <w:rFonts w:ascii="仿宋" w:eastAsia="仿宋" w:hAnsi="仿宋" w:cs="宋体"/>
          <w:color w:val="0C0C0C"/>
          <w:sz w:val="32"/>
          <w:szCs w:val="32"/>
        </w:rPr>
      </w:pPr>
      <w:r w:rsidRPr="000F69DA">
        <w:rPr>
          <w:rFonts w:ascii="仿宋" w:eastAsia="仿宋" w:hAnsi="仿宋" w:cs="宋体" w:hint="eastAsia"/>
          <w:color w:val="0C0C0C"/>
          <w:sz w:val="32"/>
          <w:szCs w:val="32"/>
        </w:rPr>
        <w:t>（四）</w:t>
      </w:r>
      <w:r w:rsidR="00812865" w:rsidRPr="000F69DA">
        <w:rPr>
          <w:rFonts w:ascii="仿宋" w:eastAsia="仿宋" w:hAnsi="仿宋" w:cs="宋体" w:hint="eastAsia"/>
          <w:color w:val="0C0C0C"/>
          <w:sz w:val="32"/>
          <w:szCs w:val="32"/>
        </w:rPr>
        <w:t>社会影响力大。服务对象和志愿者反馈良好，能够得到有关党政部门认可。善于利用传统媒体和新媒体宣传，新闻报道广泛，产生较好社会反响，具有较强的社会影响力和公信力</w:t>
      </w:r>
      <w:r w:rsidR="00337A1D">
        <w:rPr>
          <w:rFonts w:ascii="仿宋" w:eastAsia="仿宋" w:hAnsi="仿宋" w:cs="宋体" w:hint="eastAsia"/>
          <w:color w:val="0C0C0C"/>
          <w:sz w:val="32"/>
          <w:szCs w:val="32"/>
        </w:rPr>
        <w:t>。</w:t>
      </w:r>
    </w:p>
    <w:p w14:paraId="73FE482F" w14:textId="0B62EC87" w:rsidR="004824B9" w:rsidRPr="000F69DA" w:rsidRDefault="00812865" w:rsidP="004F0440">
      <w:pPr>
        <w:pStyle w:val="a9"/>
        <w:spacing w:line="560" w:lineRule="exact"/>
        <w:ind w:firstLine="640"/>
        <w:rPr>
          <w:rFonts w:ascii="仿宋" w:eastAsia="仿宋" w:hAnsi="仿宋" w:cs="宋体"/>
          <w:color w:val="0C0C0C"/>
          <w:sz w:val="32"/>
          <w:szCs w:val="32"/>
        </w:rPr>
      </w:pPr>
      <w:r w:rsidRPr="000F69DA">
        <w:rPr>
          <w:rFonts w:ascii="仿宋" w:eastAsia="仿宋" w:hAnsi="仿宋" w:cs="宋体" w:hint="eastAsia"/>
          <w:color w:val="0C0C0C"/>
          <w:sz w:val="32"/>
          <w:szCs w:val="32"/>
        </w:rPr>
        <w:t>（五）</w:t>
      </w:r>
      <w:r w:rsidR="00CF2253">
        <w:rPr>
          <w:rFonts w:ascii="仿宋" w:eastAsia="仿宋" w:hAnsi="仿宋" w:cs="宋体" w:hint="eastAsia"/>
          <w:color w:val="0C0C0C"/>
          <w:sz w:val="32"/>
          <w:szCs w:val="32"/>
        </w:rPr>
        <w:t>勇</w:t>
      </w:r>
      <w:r w:rsidRPr="000F69DA">
        <w:rPr>
          <w:rFonts w:ascii="仿宋" w:eastAsia="仿宋" w:hAnsi="仿宋" w:cs="宋体" w:hint="eastAsia"/>
          <w:color w:val="0C0C0C"/>
          <w:sz w:val="32"/>
          <w:szCs w:val="32"/>
        </w:rPr>
        <w:t>于开拓创新。积极开拓服务领域，创新服务方式，推动组织和项目科学化、专业化</w:t>
      </w:r>
      <w:r w:rsidR="008F4B91" w:rsidRPr="000F69DA">
        <w:rPr>
          <w:rFonts w:ascii="仿宋" w:eastAsia="仿宋" w:hAnsi="仿宋" w:cs="宋体" w:hint="eastAsia"/>
          <w:color w:val="0C0C0C"/>
          <w:sz w:val="32"/>
          <w:szCs w:val="32"/>
        </w:rPr>
        <w:t>发展。互联网运营能力强，能</w:t>
      </w:r>
      <w:r w:rsidR="00184177" w:rsidRPr="000F69DA">
        <w:rPr>
          <w:rFonts w:ascii="仿宋" w:eastAsia="仿宋" w:hAnsi="仿宋" w:cs="宋体" w:hint="eastAsia"/>
          <w:color w:val="0C0C0C"/>
          <w:sz w:val="32"/>
          <w:szCs w:val="32"/>
        </w:rPr>
        <w:t>将互联网技术运用到</w:t>
      </w:r>
      <w:r w:rsidR="008F4B91" w:rsidRPr="000F69DA">
        <w:rPr>
          <w:rFonts w:ascii="仿宋" w:eastAsia="仿宋" w:hAnsi="仿宋" w:cs="宋体" w:hint="eastAsia"/>
          <w:color w:val="0C0C0C"/>
          <w:sz w:val="32"/>
          <w:szCs w:val="32"/>
        </w:rPr>
        <w:t>组织和项目</w:t>
      </w:r>
      <w:r w:rsidR="00184177" w:rsidRPr="000F69DA">
        <w:rPr>
          <w:rFonts w:ascii="仿宋" w:eastAsia="仿宋" w:hAnsi="仿宋" w:cs="宋体" w:hint="eastAsia"/>
          <w:color w:val="0C0C0C"/>
          <w:sz w:val="32"/>
          <w:szCs w:val="32"/>
        </w:rPr>
        <w:t>的招募、</w:t>
      </w:r>
      <w:r w:rsidR="008F4B91" w:rsidRPr="000F69DA">
        <w:rPr>
          <w:rFonts w:ascii="仿宋" w:eastAsia="仿宋" w:hAnsi="仿宋" w:cs="宋体" w:hint="eastAsia"/>
          <w:color w:val="0C0C0C"/>
          <w:sz w:val="32"/>
          <w:szCs w:val="32"/>
        </w:rPr>
        <w:t>培训、运营</w:t>
      </w:r>
      <w:r w:rsidR="00184177" w:rsidRPr="000F69DA">
        <w:rPr>
          <w:rFonts w:ascii="仿宋" w:eastAsia="仿宋" w:hAnsi="仿宋" w:cs="宋体" w:hint="eastAsia"/>
          <w:color w:val="0C0C0C"/>
          <w:sz w:val="32"/>
          <w:szCs w:val="32"/>
        </w:rPr>
        <w:t>、管理、保障</w:t>
      </w:r>
      <w:r w:rsidR="008F4B91" w:rsidRPr="000F69DA">
        <w:rPr>
          <w:rFonts w:ascii="仿宋" w:eastAsia="仿宋" w:hAnsi="仿宋" w:cs="宋体" w:hint="eastAsia"/>
          <w:color w:val="0C0C0C"/>
          <w:sz w:val="32"/>
          <w:szCs w:val="32"/>
        </w:rPr>
        <w:t>、宣传</w:t>
      </w:r>
      <w:r w:rsidR="00184177" w:rsidRPr="000F69DA">
        <w:rPr>
          <w:rFonts w:ascii="仿宋" w:eastAsia="仿宋" w:hAnsi="仿宋" w:cs="宋体" w:hint="eastAsia"/>
          <w:color w:val="0C0C0C"/>
          <w:sz w:val="32"/>
          <w:szCs w:val="32"/>
        </w:rPr>
        <w:t>等各方面。</w:t>
      </w:r>
    </w:p>
    <w:p w14:paraId="1DBD4262" w14:textId="76B15F59" w:rsidR="009B128C" w:rsidRPr="000F69DA" w:rsidRDefault="00DA5AB0" w:rsidP="004824B9">
      <w:pPr>
        <w:pStyle w:val="a9"/>
        <w:spacing w:line="560" w:lineRule="exact"/>
        <w:ind w:firstLine="640"/>
        <w:rPr>
          <w:rFonts w:ascii="仿宋" w:eastAsia="仿宋" w:hAnsi="仿宋" w:cs="宋体"/>
          <w:color w:val="0C0C0C"/>
          <w:sz w:val="32"/>
          <w:szCs w:val="32"/>
        </w:rPr>
      </w:pPr>
      <w:r w:rsidRPr="00F31F90">
        <w:rPr>
          <w:rFonts w:ascii="楷体" w:eastAsia="楷体" w:hAnsi="楷体" w:cs="宋体" w:hint="eastAsia"/>
          <w:color w:val="0C0C0C"/>
          <w:sz w:val="32"/>
          <w:szCs w:val="32"/>
        </w:rPr>
        <w:lastRenderedPageBreak/>
        <w:t>第</w:t>
      </w:r>
      <w:r>
        <w:rPr>
          <w:rFonts w:ascii="楷体" w:eastAsia="楷体" w:hAnsi="楷体" w:cs="宋体" w:hint="eastAsia"/>
          <w:color w:val="0C0C0C"/>
          <w:sz w:val="32"/>
          <w:szCs w:val="32"/>
        </w:rPr>
        <w:t>十</w:t>
      </w:r>
      <w:r w:rsidRPr="00F31F90">
        <w:rPr>
          <w:rFonts w:ascii="楷体" w:eastAsia="楷体" w:hAnsi="楷体" w:cs="宋体" w:hint="eastAsia"/>
          <w:color w:val="0C0C0C"/>
          <w:sz w:val="32"/>
          <w:szCs w:val="32"/>
        </w:rPr>
        <w:t>条</w:t>
      </w:r>
      <w:r w:rsidRPr="000C3071">
        <w:rPr>
          <w:rFonts w:ascii="楷体" w:eastAsia="楷体" w:hAnsi="楷体" w:cs="宋体" w:hint="eastAsia"/>
          <w:bCs/>
          <w:color w:val="0C0C0C"/>
          <w:sz w:val="32"/>
          <w:szCs w:val="32"/>
        </w:rPr>
        <w:t xml:space="preserve">　</w:t>
      </w:r>
      <w:r w:rsidRPr="000C3071">
        <w:rPr>
          <w:rFonts w:ascii="仿宋" w:eastAsia="仿宋" w:hAnsi="仿宋" w:cs="宋体" w:hint="eastAsia"/>
          <w:bCs/>
          <w:color w:val="0C0C0C"/>
          <w:sz w:val="32"/>
          <w:szCs w:val="32"/>
        </w:rPr>
        <w:t>十佳组织大赛</w:t>
      </w:r>
      <w:r w:rsidR="00A31F03" w:rsidRPr="000F69DA">
        <w:rPr>
          <w:rFonts w:ascii="仿宋" w:eastAsia="仿宋" w:hAnsi="仿宋" w:cs="宋体" w:hint="eastAsia"/>
          <w:color w:val="0C0C0C"/>
          <w:sz w:val="32"/>
          <w:szCs w:val="32"/>
        </w:rPr>
        <w:t>评审工作由组委会会同有关专家共同完成。</w:t>
      </w:r>
      <w:r w:rsidR="00604860" w:rsidRPr="000F69DA">
        <w:rPr>
          <w:rFonts w:ascii="仿宋" w:eastAsia="仿宋" w:hAnsi="仿宋" w:cs="宋体" w:hint="eastAsia"/>
          <w:color w:val="0C0C0C"/>
          <w:sz w:val="32"/>
          <w:szCs w:val="32"/>
        </w:rPr>
        <w:t>评审</w:t>
      </w:r>
      <w:r w:rsidR="002F3721">
        <w:rPr>
          <w:rFonts w:ascii="仿宋" w:eastAsia="仿宋" w:hAnsi="仿宋" w:cs="宋体" w:hint="eastAsia"/>
          <w:color w:val="0C0C0C"/>
          <w:sz w:val="32"/>
          <w:szCs w:val="32"/>
        </w:rPr>
        <w:t>环节包括</w:t>
      </w:r>
      <w:r w:rsidR="002F3721">
        <w:rPr>
          <w:rFonts w:ascii="Times New Roman" w:eastAsia="仿宋" w:hAnsi="Times New Roman" w:hint="eastAsia"/>
          <w:sz w:val="32"/>
          <w:szCs w:val="32"/>
        </w:rPr>
        <w:t>评选报名、</w:t>
      </w:r>
      <w:r w:rsidR="002F3721" w:rsidRPr="006506C8">
        <w:rPr>
          <w:rFonts w:ascii="Times New Roman" w:eastAsia="仿宋" w:hAnsi="Times New Roman" w:hint="eastAsia"/>
          <w:sz w:val="32"/>
          <w:szCs w:val="32"/>
        </w:rPr>
        <w:t>资格审查、决赛</w:t>
      </w:r>
      <w:r w:rsidR="0054522A" w:rsidRPr="000F69DA">
        <w:rPr>
          <w:rFonts w:ascii="仿宋" w:eastAsia="仿宋" w:hAnsi="仿宋" w:cs="宋体" w:hint="eastAsia"/>
          <w:color w:val="0C0C0C"/>
          <w:sz w:val="32"/>
          <w:szCs w:val="32"/>
        </w:rPr>
        <w:t>。</w:t>
      </w:r>
    </w:p>
    <w:p w14:paraId="47B854E0" w14:textId="7E24D5DB" w:rsidR="00387C23" w:rsidRPr="000F69DA" w:rsidRDefault="00DA5AB0" w:rsidP="00A31F03">
      <w:pPr>
        <w:pStyle w:val="a9"/>
        <w:spacing w:line="560" w:lineRule="exact"/>
        <w:ind w:firstLine="640"/>
        <w:rPr>
          <w:rFonts w:ascii="仿宋" w:eastAsia="仿宋" w:hAnsi="仿宋" w:cs="宋体"/>
          <w:color w:val="0C0C0C"/>
          <w:sz w:val="32"/>
          <w:szCs w:val="32"/>
        </w:rPr>
      </w:pPr>
      <w:r w:rsidRPr="00F31F90">
        <w:rPr>
          <w:rFonts w:ascii="楷体" w:eastAsia="楷体" w:hAnsi="楷体" w:cs="宋体" w:hint="eastAsia"/>
          <w:color w:val="0C0C0C"/>
          <w:sz w:val="32"/>
          <w:szCs w:val="32"/>
        </w:rPr>
        <w:t>第</w:t>
      </w:r>
      <w:r>
        <w:rPr>
          <w:rFonts w:ascii="楷体" w:eastAsia="楷体" w:hAnsi="楷体" w:cs="宋体" w:hint="eastAsia"/>
          <w:color w:val="0C0C0C"/>
          <w:sz w:val="32"/>
          <w:szCs w:val="32"/>
        </w:rPr>
        <w:t>十一</w:t>
      </w:r>
      <w:r w:rsidRPr="00F31F90">
        <w:rPr>
          <w:rFonts w:ascii="楷体" w:eastAsia="楷体" w:hAnsi="楷体" w:cs="宋体" w:hint="eastAsia"/>
          <w:color w:val="0C0C0C"/>
          <w:sz w:val="32"/>
          <w:szCs w:val="32"/>
        </w:rPr>
        <w:t>条</w:t>
      </w:r>
      <w:r w:rsidRPr="000C3071">
        <w:rPr>
          <w:rFonts w:ascii="楷体" w:eastAsia="楷体" w:hAnsi="楷体" w:cs="宋体" w:hint="eastAsia"/>
          <w:bCs/>
          <w:color w:val="0C0C0C"/>
          <w:sz w:val="32"/>
          <w:szCs w:val="32"/>
        </w:rPr>
        <w:t xml:space="preserve">　</w:t>
      </w:r>
      <w:r w:rsidR="00A31F03" w:rsidRPr="000F69DA">
        <w:rPr>
          <w:rFonts w:ascii="仿宋" w:eastAsia="仿宋" w:hAnsi="仿宋" w:cs="宋体" w:hint="eastAsia"/>
          <w:color w:val="0C0C0C"/>
          <w:sz w:val="32"/>
          <w:szCs w:val="32"/>
        </w:rPr>
        <w:t>决赛主要通过集中答辩等方式进行。</w:t>
      </w:r>
      <w:r w:rsidR="00540292" w:rsidRPr="000F69DA">
        <w:rPr>
          <w:rFonts w:ascii="仿宋" w:eastAsia="仿宋" w:hAnsi="仿宋" w:cs="宋体" w:hint="eastAsia"/>
          <w:color w:val="0C0C0C"/>
          <w:sz w:val="32"/>
          <w:szCs w:val="32"/>
        </w:rPr>
        <w:t>组委会将会同有关专家，</w:t>
      </w:r>
      <w:r w:rsidR="009B128C" w:rsidRPr="000F69DA">
        <w:rPr>
          <w:rFonts w:ascii="仿宋" w:eastAsia="仿宋" w:hAnsi="仿宋" w:cs="宋体"/>
          <w:color w:val="0C0C0C"/>
          <w:sz w:val="32"/>
          <w:szCs w:val="32"/>
        </w:rPr>
        <w:t>根据现场答辩情况对各组织进行打分，取前十名现场授予奖项</w:t>
      </w:r>
      <w:r w:rsidR="00540292" w:rsidRPr="000F69DA">
        <w:rPr>
          <w:rFonts w:ascii="仿宋" w:eastAsia="仿宋" w:hAnsi="仿宋" w:cs="宋体" w:hint="eastAsia"/>
          <w:color w:val="0C0C0C"/>
          <w:sz w:val="32"/>
          <w:szCs w:val="32"/>
        </w:rPr>
        <w:t>，由大赛组委会颁发证书。</w:t>
      </w:r>
    </w:p>
    <w:p w14:paraId="0C2D9F3C" w14:textId="6E01602B" w:rsidR="00666328" w:rsidRPr="00666328" w:rsidRDefault="00666328" w:rsidP="00666328">
      <w:pPr>
        <w:pStyle w:val="a9"/>
        <w:spacing w:line="560" w:lineRule="exact"/>
        <w:ind w:firstLine="640"/>
        <w:rPr>
          <w:rFonts w:ascii="Times New Roman" w:eastAsia="黑体" w:hAnsi="Times New Roman" w:cs="宋体"/>
          <w:bCs/>
          <w:color w:val="0C0C0C"/>
          <w:sz w:val="32"/>
          <w:szCs w:val="32"/>
        </w:rPr>
      </w:pPr>
      <w:r w:rsidRPr="00DA5AB0">
        <w:rPr>
          <w:rFonts w:ascii="楷体" w:eastAsia="楷体" w:hAnsi="楷体" w:cs="宋体" w:hint="eastAsia"/>
          <w:color w:val="0C0C0C"/>
          <w:sz w:val="32"/>
          <w:szCs w:val="32"/>
        </w:rPr>
        <w:t>第十</w:t>
      </w:r>
      <w:r w:rsidR="002F3721">
        <w:rPr>
          <w:rFonts w:ascii="楷体" w:eastAsia="楷体" w:hAnsi="楷体" w:cs="宋体" w:hint="eastAsia"/>
          <w:color w:val="0C0C0C"/>
          <w:sz w:val="32"/>
          <w:szCs w:val="32"/>
        </w:rPr>
        <w:t>二</w:t>
      </w:r>
      <w:r w:rsidRPr="00DA5AB0">
        <w:rPr>
          <w:rFonts w:ascii="楷体" w:eastAsia="楷体" w:hAnsi="楷体" w:cs="宋体" w:hint="eastAsia"/>
          <w:color w:val="0C0C0C"/>
          <w:sz w:val="32"/>
          <w:szCs w:val="32"/>
        </w:rPr>
        <w:t>条</w:t>
      </w:r>
      <w:r w:rsidRPr="00DA5AB0">
        <w:rPr>
          <w:rFonts w:ascii="仿宋" w:eastAsia="仿宋" w:hAnsi="仿宋" w:cs="宋体" w:hint="eastAsia"/>
          <w:color w:val="0C0C0C"/>
          <w:sz w:val="32"/>
          <w:szCs w:val="32"/>
        </w:rPr>
        <w:t xml:space="preserve">　</w:t>
      </w:r>
      <w:r w:rsidRPr="000F69DA">
        <w:rPr>
          <w:rFonts w:ascii="仿宋" w:eastAsia="仿宋" w:hAnsi="仿宋" w:cs="宋体" w:hint="eastAsia"/>
          <w:color w:val="0C0C0C"/>
          <w:sz w:val="32"/>
          <w:szCs w:val="32"/>
        </w:rPr>
        <w:t>凡组织及其团队成员中发生以下任</w:t>
      </w:r>
      <w:proofErr w:type="gramStart"/>
      <w:r w:rsidRPr="000F69DA">
        <w:rPr>
          <w:rFonts w:ascii="仿宋" w:eastAsia="仿宋" w:hAnsi="仿宋" w:cs="宋体" w:hint="eastAsia"/>
          <w:color w:val="0C0C0C"/>
          <w:sz w:val="32"/>
          <w:szCs w:val="32"/>
        </w:rPr>
        <w:t>一</w:t>
      </w:r>
      <w:proofErr w:type="gramEnd"/>
      <w:r w:rsidRPr="000F69DA">
        <w:rPr>
          <w:rFonts w:ascii="仿宋" w:eastAsia="仿宋" w:hAnsi="仿宋" w:cs="宋体" w:hint="eastAsia"/>
          <w:color w:val="0C0C0C"/>
          <w:sz w:val="32"/>
          <w:szCs w:val="32"/>
        </w:rPr>
        <w:t>情况者，赛会组委会将取消其参赛资格。</w:t>
      </w:r>
    </w:p>
    <w:p w14:paraId="4D427300" w14:textId="78C20E6F" w:rsidR="00666328" w:rsidRPr="000F69DA" w:rsidRDefault="00666328" w:rsidP="00666328">
      <w:pPr>
        <w:pStyle w:val="a9"/>
        <w:spacing w:line="560" w:lineRule="exact"/>
        <w:ind w:firstLine="640"/>
        <w:rPr>
          <w:rFonts w:ascii="仿宋" w:eastAsia="仿宋" w:hAnsi="仿宋" w:cs="宋体"/>
          <w:color w:val="0C0C0C"/>
          <w:sz w:val="32"/>
          <w:szCs w:val="32"/>
        </w:rPr>
      </w:pPr>
      <w:r w:rsidRPr="000F69DA">
        <w:rPr>
          <w:rFonts w:ascii="仿宋" w:eastAsia="仿宋" w:hAnsi="仿宋" w:cs="宋体" w:hint="eastAsia"/>
          <w:color w:val="0C0C0C"/>
          <w:sz w:val="32"/>
          <w:szCs w:val="32"/>
        </w:rPr>
        <w:t>（一）</w:t>
      </w:r>
      <w:r w:rsidR="002F3721" w:rsidRPr="000F69DA">
        <w:rPr>
          <w:rFonts w:ascii="仿宋" w:eastAsia="仿宋" w:hAnsi="仿宋" w:cs="宋体" w:hint="eastAsia"/>
          <w:color w:val="0C0C0C"/>
          <w:sz w:val="32"/>
          <w:szCs w:val="32"/>
        </w:rPr>
        <w:t>有违法、违纪问题的；</w:t>
      </w:r>
    </w:p>
    <w:p w14:paraId="47B0ADD0" w14:textId="77777777" w:rsidR="002F3721" w:rsidRPr="000F69DA" w:rsidRDefault="00666328" w:rsidP="002F3721">
      <w:pPr>
        <w:pStyle w:val="a9"/>
        <w:spacing w:line="560" w:lineRule="exact"/>
        <w:ind w:firstLine="640"/>
        <w:rPr>
          <w:rFonts w:ascii="仿宋" w:eastAsia="仿宋" w:hAnsi="仿宋" w:cs="宋体"/>
          <w:color w:val="0C0C0C"/>
          <w:sz w:val="32"/>
          <w:szCs w:val="32"/>
        </w:rPr>
      </w:pPr>
      <w:r w:rsidRPr="000F69DA">
        <w:rPr>
          <w:rFonts w:ascii="仿宋" w:eastAsia="仿宋" w:hAnsi="仿宋" w:cs="宋体" w:hint="eastAsia"/>
          <w:color w:val="0C0C0C"/>
          <w:sz w:val="32"/>
          <w:szCs w:val="32"/>
        </w:rPr>
        <w:t>（二）</w:t>
      </w:r>
      <w:r w:rsidR="002F3721" w:rsidRPr="000F69DA">
        <w:rPr>
          <w:rFonts w:ascii="仿宋" w:eastAsia="仿宋" w:hAnsi="仿宋" w:cs="宋体" w:hint="eastAsia"/>
          <w:color w:val="0C0C0C"/>
          <w:sz w:val="32"/>
          <w:szCs w:val="32"/>
        </w:rPr>
        <w:t>大赛中提供虚假情况和资料，致使评审情况失实的；</w:t>
      </w:r>
    </w:p>
    <w:p w14:paraId="5A667DB1" w14:textId="03EB5C51" w:rsidR="00666328" w:rsidRPr="002F3721" w:rsidRDefault="00666328" w:rsidP="002F3721">
      <w:pPr>
        <w:pStyle w:val="a9"/>
        <w:spacing w:line="560" w:lineRule="exact"/>
        <w:ind w:firstLine="640"/>
        <w:rPr>
          <w:rFonts w:ascii="仿宋" w:eastAsia="仿宋" w:hAnsi="仿宋" w:cs="宋体"/>
          <w:color w:val="0C0C0C"/>
          <w:sz w:val="32"/>
          <w:szCs w:val="32"/>
        </w:rPr>
      </w:pPr>
      <w:r w:rsidRPr="000F69DA">
        <w:rPr>
          <w:rFonts w:ascii="仿宋" w:eastAsia="仿宋" w:hAnsi="仿宋" w:cs="宋体" w:hint="eastAsia"/>
          <w:color w:val="0C0C0C"/>
          <w:sz w:val="32"/>
          <w:szCs w:val="32"/>
        </w:rPr>
        <w:t>（三）</w:t>
      </w:r>
      <w:r w:rsidR="002F3721" w:rsidRPr="000F69DA">
        <w:rPr>
          <w:rFonts w:ascii="仿宋" w:eastAsia="仿宋" w:hAnsi="仿宋" w:cs="宋体" w:hint="eastAsia"/>
          <w:color w:val="0C0C0C"/>
          <w:sz w:val="32"/>
          <w:szCs w:val="32"/>
        </w:rPr>
        <w:t>被新闻媒体曝光，群众意见强烈的；</w:t>
      </w:r>
    </w:p>
    <w:p w14:paraId="28F0DD86" w14:textId="77777777" w:rsidR="00666328" w:rsidRPr="000F69DA" w:rsidRDefault="00666328" w:rsidP="00666328">
      <w:pPr>
        <w:pStyle w:val="a9"/>
        <w:spacing w:line="560" w:lineRule="exact"/>
        <w:ind w:firstLine="640"/>
        <w:rPr>
          <w:rFonts w:ascii="仿宋" w:eastAsia="仿宋" w:hAnsi="仿宋" w:cs="宋体"/>
          <w:color w:val="0C0C0C"/>
          <w:sz w:val="32"/>
          <w:szCs w:val="32"/>
        </w:rPr>
      </w:pPr>
      <w:r w:rsidRPr="000F69DA">
        <w:rPr>
          <w:rFonts w:ascii="仿宋" w:eastAsia="仿宋" w:hAnsi="仿宋" w:cs="宋体" w:hint="eastAsia"/>
          <w:color w:val="0C0C0C"/>
          <w:sz w:val="32"/>
          <w:szCs w:val="32"/>
        </w:rPr>
        <w:t>（四）其他经组委会商议后认为应该取消其参赛资格的行为。</w:t>
      </w:r>
    </w:p>
    <w:p w14:paraId="3B6F1893" w14:textId="299537C6" w:rsidR="00666328" w:rsidRPr="000F69DA" w:rsidRDefault="00666328" w:rsidP="00666328">
      <w:pPr>
        <w:pStyle w:val="a9"/>
        <w:spacing w:line="560" w:lineRule="exact"/>
        <w:ind w:firstLine="640"/>
        <w:rPr>
          <w:rFonts w:ascii="仿宋" w:eastAsia="仿宋" w:hAnsi="仿宋" w:cs="宋体"/>
          <w:color w:val="0C0C0C"/>
          <w:sz w:val="32"/>
          <w:szCs w:val="32"/>
        </w:rPr>
      </w:pPr>
      <w:r w:rsidRPr="00DA5AB0">
        <w:rPr>
          <w:rFonts w:ascii="楷体" w:eastAsia="楷体" w:hAnsi="楷体" w:cs="宋体" w:hint="eastAsia"/>
          <w:color w:val="0C0C0C"/>
          <w:sz w:val="32"/>
          <w:szCs w:val="32"/>
        </w:rPr>
        <w:t>第十</w:t>
      </w:r>
      <w:r w:rsidR="002F3721">
        <w:rPr>
          <w:rFonts w:ascii="楷体" w:eastAsia="楷体" w:hAnsi="楷体" w:cs="宋体" w:hint="eastAsia"/>
          <w:color w:val="0C0C0C"/>
          <w:sz w:val="32"/>
          <w:szCs w:val="32"/>
        </w:rPr>
        <w:t>三</w:t>
      </w:r>
      <w:r w:rsidRPr="00DA5AB0">
        <w:rPr>
          <w:rFonts w:ascii="楷体" w:eastAsia="楷体" w:hAnsi="楷体" w:cs="宋体" w:hint="eastAsia"/>
          <w:color w:val="0C0C0C"/>
          <w:sz w:val="32"/>
          <w:szCs w:val="32"/>
        </w:rPr>
        <w:t>条</w:t>
      </w:r>
      <w:r w:rsidRPr="00DA5AB0">
        <w:rPr>
          <w:rFonts w:ascii="仿宋" w:eastAsia="仿宋" w:hAnsi="仿宋" w:cs="宋体" w:hint="eastAsia"/>
          <w:color w:val="0C0C0C"/>
          <w:sz w:val="32"/>
          <w:szCs w:val="32"/>
        </w:rPr>
        <w:t xml:space="preserve">　</w:t>
      </w:r>
      <w:r w:rsidRPr="000F69DA">
        <w:rPr>
          <w:rFonts w:ascii="仿宋" w:eastAsia="仿宋" w:hAnsi="仿宋" w:cs="宋体" w:hint="eastAsia"/>
          <w:color w:val="0C0C0C"/>
          <w:sz w:val="32"/>
          <w:szCs w:val="32"/>
        </w:rPr>
        <w:t>十佳组织</w:t>
      </w:r>
      <w:r w:rsidR="002F3721">
        <w:rPr>
          <w:rFonts w:ascii="仿宋" w:eastAsia="仿宋" w:hAnsi="仿宋" w:cs="宋体" w:hint="eastAsia"/>
          <w:color w:val="0C0C0C"/>
          <w:sz w:val="32"/>
          <w:szCs w:val="32"/>
        </w:rPr>
        <w:t>大赛</w:t>
      </w:r>
      <w:r w:rsidRPr="000F69DA">
        <w:rPr>
          <w:rFonts w:ascii="仿宋" w:eastAsia="仿宋" w:hAnsi="仿宋" w:cs="宋体" w:hint="eastAsia"/>
          <w:color w:val="0C0C0C"/>
          <w:sz w:val="32"/>
          <w:szCs w:val="32"/>
        </w:rPr>
        <w:t>结束后，将对获奖组织进行公示，并保留三天的投诉和申诉期。对收到的投诉或申诉，大赛组委会将委托有关单位进行调查。投诉、申诉经调查若属实，视情节给予处置，并进行通报。</w:t>
      </w:r>
    </w:p>
    <w:p w14:paraId="159A48EC" w14:textId="77777777" w:rsidR="00DA5AB0" w:rsidRDefault="00DA5AB0" w:rsidP="00DA5AB0">
      <w:pPr>
        <w:spacing w:line="560" w:lineRule="exact"/>
        <w:jc w:val="center"/>
        <w:outlineLvl w:val="0"/>
        <w:rPr>
          <w:rFonts w:ascii="Times New Roman" w:eastAsia="黑体" w:hAnsi="Times New Roman" w:cs="宋体"/>
          <w:bCs/>
          <w:color w:val="0C0C0C"/>
          <w:sz w:val="32"/>
          <w:szCs w:val="32"/>
        </w:rPr>
      </w:pPr>
    </w:p>
    <w:p w14:paraId="50D2B88B" w14:textId="3227E15A" w:rsidR="00DA5AB0" w:rsidRPr="009C2F36" w:rsidRDefault="00DA5AB0" w:rsidP="00DA5AB0">
      <w:pPr>
        <w:spacing w:line="560" w:lineRule="exact"/>
        <w:jc w:val="center"/>
        <w:outlineLvl w:val="0"/>
        <w:rPr>
          <w:rFonts w:ascii="Times New Roman" w:eastAsia="黑体" w:hAnsi="Times New Roman" w:cs="宋体"/>
          <w:bCs/>
          <w:color w:val="0C0C0C"/>
          <w:sz w:val="32"/>
          <w:szCs w:val="32"/>
        </w:rPr>
      </w:pPr>
      <w:r w:rsidRPr="009C2F36">
        <w:rPr>
          <w:rFonts w:ascii="Times New Roman" w:eastAsia="黑体" w:hAnsi="Times New Roman" w:cs="宋体" w:hint="eastAsia"/>
          <w:bCs/>
          <w:color w:val="0C0C0C"/>
          <w:sz w:val="32"/>
          <w:szCs w:val="32"/>
        </w:rPr>
        <w:t>第</w:t>
      </w:r>
      <w:r>
        <w:rPr>
          <w:rFonts w:ascii="Times New Roman" w:eastAsia="黑体" w:hAnsi="Times New Roman" w:cs="宋体" w:hint="eastAsia"/>
          <w:bCs/>
          <w:color w:val="0C0C0C"/>
          <w:sz w:val="32"/>
          <w:szCs w:val="32"/>
        </w:rPr>
        <w:t>四</w:t>
      </w:r>
      <w:r w:rsidRPr="009C2F36">
        <w:rPr>
          <w:rFonts w:ascii="Times New Roman" w:eastAsia="黑体" w:hAnsi="Times New Roman" w:cs="宋体" w:hint="eastAsia"/>
          <w:bCs/>
          <w:color w:val="0C0C0C"/>
          <w:sz w:val="32"/>
          <w:szCs w:val="32"/>
        </w:rPr>
        <w:t>章</w:t>
      </w:r>
      <w:r>
        <w:rPr>
          <w:rFonts w:ascii="Times New Roman" w:eastAsia="黑体" w:hAnsi="Times New Roman" w:cs="宋体" w:hint="eastAsia"/>
          <w:bCs/>
          <w:color w:val="0C0C0C"/>
          <w:sz w:val="32"/>
          <w:szCs w:val="32"/>
        </w:rPr>
        <w:t xml:space="preserve">　</w:t>
      </w:r>
      <w:r w:rsidR="00E86A65">
        <w:rPr>
          <w:rFonts w:ascii="Times New Roman" w:eastAsia="黑体" w:hAnsi="Times New Roman" w:cs="宋体" w:hint="eastAsia"/>
          <w:bCs/>
          <w:color w:val="0C0C0C"/>
          <w:sz w:val="32"/>
          <w:szCs w:val="32"/>
        </w:rPr>
        <w:t>省</w:t>
      </w:r>
      <w:proofErr w:type="gramStart"/>
      <w:r w:rsidR="00E86A65">
        <w:rPr>
          <w:rFonts w:ascii="Times New Roman" w:eastAsia="黑体" w:hAnsi="Times New Roman" w:cs="宋体" w:hint="eastAsia"/>
          <w:bCs/>
          <w:color w:val="0C0C0C"/>
          <w:sz w:val="32"/>
          <w:szCs w:val="32"/>
        </w:rPr>
        <w:t>赛及</w:t>
      </w:r>
      <w:r w:rsidR="00112310">
        <w:rPr>
          <w:rFonts w:ascii="Times New Roman" w:eastAsia="黑体" w:hAnsi="Times New Roman" w:cs="宋体" w:hint="eastAsia"/>
          <w:bCs/>
          <w:color w:val="0C0C0C"/>
          <w:sz w:val="32"/>
          <w:szCs w:val="32"/>
        </w:rPr>
        <w:t>志交会</w:t>
      </w:r>
      <w:proofErr w:type="gramEnd"/>
    </w:p>
    <w:p w14:paraId="674EB8B5" w14:textId="4130E29A" w:rsidR="00666328" w:rsidRPr="000F69DA" w:rsidRDefault="00DA5AB0" w:rsidP="00654D41">
      <w:pPr>
        <w:pStyle w:val="a9"/>
        <w:spacing w:line="560" w:lineRule="exact"/>
        <w:ind w:firstLine="640"/>
        <w:rPr>
          <w:rFonts w:ascii="仿宋" w:eastAsia="仿宋" w:hAnsi="仿宋" w:cs="宋体"/>
          <w:color w:val="0C0C0C"/>
          <w:sz w:val="32"/>
          <w:szCs w:val="32"/>
        </w:rPr>
      </w:pPr>
      <w:r w:rsidRPr="00DA5AB0">
        <w:rPr>
          <w:rFonts w:ascii="楷体" w:eastAsia="楷体" w:hAnsi="楷体" w:cs="宋体" w:hint="eastAsia"/>
          <w:color w:val="0C0C0C"/>
          <w:sz w:val="32"/>
          <w:szCs w:val="32"/>
        </w:rPr>
        <w:t>第十</w:t>
      </w:r>
      <w:r w:rsidR="002F3721">
        <w:rPr>
          <w:rFonts w:ascii="楷体" w:eastAsia="楷体" w:hAnsi="楷体" w:cs="宋体" w:hint="eastAsia"/>
          <w:color w:val="0C0C0C"/>
          <w:sz w:val="32"/>
          <w:szCs w:val="32"/>
        </w:rPr>
        <w:t>四</w:t>
      </w:r>
      <w:r w:rsidRPr="00DA5AB0">
        <w:rPr>
          <w:rFonts w:ascii="楷体" w:eastAsia="楷体" w:hAnsi="楷体" w:cs="宋体" w:hint="eastAsia"/>
          <w:color w:val="0C0C0C"/>
          <w:sz w:val="32"/>
          <w:szCs w:val="32"/>
        </w:rPr>
        <w:t>条</w:t>
      </w:r>
      <w:r w:rsidR="00666328" w:rsidRPr="00DA5AB0">
        <w:rPr>
          <w:rFonts w:ascii="仿宋" w:eastAsia="仿宋" w:hAnsi="仿宋" w:cs="宋体" w:hint="eastAsia"/>
          <w:color w:val="0C0C0C"/>
          <w:sz w:val="32"/>
          <w:szCs w:val="32"/>
        </w:rPr>
        <w:t xml:space="preserve">　</w:t>
      </w:r>
      <w:r w:rsidR="00666328">
        <w:rPr>
          <w:rFonts w:ascii="Times New Roman" w:eastAsia="仿宋" w:hAnsi="Times New Roman" w:cs="宋体" w:hint="eastAsia"/>
          <w:color w:val="0C0C0C"/>
          <w:sz w:val="32"/>
          <w:szCs w:val="32"/>
        </w:rPr>
        <w:t>获奖组织</w:t>
      </w:r>
      <w:r w:rsidR="00666328" w:rsidRPr="00666328">
        <w:rPr>
          <w:rFonts w:ascii="仿宋" w:eastAsia="仿宋" w:hAnsi="仿宋" w:cs="宋体" w:hint="eastAsia"/>
          <w:color w:val="0C0C0C"/>
          <w:sz w:val="32"/>
          <w:szCs w:val="32"/>
        </w:rPr>
        <w:t>经审定</w:t>
      </w:r>
      <w:r w:rsidR="00666328">
        <w:rPr>
          <w:rFonts w:ascii="Times New Roman" w:eastAsia="仿宋" w:hAnsi="Times New Roman" w:cs="宋体" w:hint="eastAsia"/>
          <w:color w:val="0C0C0C"/>
          <w:sz w:val="32"/>
          <w:szCs w:val="32"/>
        </w:rPr>
        <w:t>将被优先推荐至省级</w:t>
      </w:r>
      <w:proofErr w:type="gramStart"/>
      <w:r w:rsidR="00666328">
        <w:rPr>
          <w:rFonts w:ascii="Times New Roman" w:eastAsia="仿宋" w:hAnsi="Times New Roman" w:cs="宋体" w:hint="eastAsia"/>
          <w:color w:val="0C0C0C"/>
          <w:sz w:val="32"/>
          <w:szCs w:val="32"/>
        </w:rPr>
        <w:t>赛会</w:t>
      </w:r>
      <w:r w:rsidR="00112310">
        <w:rPr>
          <w:rFonts w:ascii="Times New Roman" w:eastAsia="仿宋" w:hAnsi="Times New Roman" w:cs="宋体" w:hint="eastAsia"/>
          <w:color w:val="0C0C0C"/>
          <w:sz w:val="32"/>
          <w:szCs w:val="32"/>
        </w:rPr>
        <w:t>及志交会</w:t>
      </w:r>
      <w:proofErr w:type="gramEnd"/>
      <w:r w:rsidR="00666328">
        <w:rPr>
          <w:rFonts w:ascii="Times New Roman" w:eastAsia="仿宋" w:hAnsi="Times New Roman" w:cs="宋体" w:hint="eastAsia"/>
          <w:color w:val="0C0C0C"/>
          <w:sz w:val="32"/>
          <w:szCs w:val="32"/>
        </w:rPr>
        <w:t>参评</w:t>
      </w:r>
      <w:r w:rsidR="00666328" w:rsidRPr="00666328">
        <w:rPr>
          <w:rFonts w:ascii="仿宋" w:eastAsia="仿宋" w:hAnsi="仿宋" w:cs="宋体" w:hint="eastAsia"/>
          <w:color w:val="0C0C0C"/>
          <w:sz w:val="32"/>
          <w:szCs w:val="32"/>
        </w:rPr>
        <w:t>。</w:t>
      </w:r>
    </w:p>
    <w:p w14:paraId="6D4CF1A2" w14:textId="77777777" w:rsidR="00666328" w:rsidRDefault="00666328" w:rsidP="00A31F03">
      <w:pPr>
        <w:pStyle w:val="a9"/>
        <w:spacing w:line="560" w:lineRule="exact"/>
        <w:ind w:firstLine="640"/>
        <w:rPr>
          <w:rFonts w:ascii="Times New Roman" w:eastAsia="黑体" w:hAnsi="Times New Roman" w:cs="宋体"/>
          <w:bCs/>
          <w:color w:val="0C0C0C"/>
          <w:sz w:val="32"/>
          <w:szCs w:val="32"/>
        </w:rPr>
      </w:pPr>
    </w:p>
    <w:p w14:paraId="4E18590C" w14:textId="6CF54F7C" w:rsidR="00666328" w:rsidRPr="009C2F36" w:rsidRDefault="00666328" w:rsidP="00666328">
      <w:pPr>
        <w:spacing w:line="560" w:lineRule="exact"/>
        <w:jc w:val="center"/>
        <w:outlineLvl w:val="0"/>
        <w:rPr>
          <w:rFonts w:ascii="Times New Roman" w:eastAsia="黑体" w:hAnsi="Times New Roman" w:cs="宋体"/>
          <w:bCs/>
          <w:color w:val="0C0C0C"/>
          <w:sz w:val="32"/>
          <w:szCs w:val="32"/>
        </w:rPr>
      </w:pPr>
      <w:r w:rsidRPr="009C2F36">
        <w:rPr>
          <w:rFonts w:ascii="Times New Roman" w:eastAsia="黑体" w:hAnsi="Times New Roman" w:cs="宋体" w:hint="eastAsia"/>
          <w:bCs/>
          <w:color w:val="0C0C0C"/>
          <w:sz w:val="32"/>
          <w:szCs w:val="32"/>
        </w:rPr>
        <w:t>第</w:t>
      </w:r>
      <w:r>
        <w:rPr>
          <w:rFonts w:ascii="Times New Roman" w:eastAsia="黑体" w:hAnsi="Times New Roman" w:cs="宋体" w:hint="eastAsia"/>
          <w:bCs/>
          <w:color w:val="0C0C0C"/>
          <w:sz w:val="32"/>
          <w:szCs w:val="32"/>
        </w:rPr>
        <w:t>五</w:t>
      </w:r>
      <w:r w:rsidRPr="009C2F36">
        <w:rPr>
          <w:rFonts w:ascii="Times New Roman" w:eastAsia="黑体" w:hAnsi="Times New Roman" w:cs="宋体" w:hint="eastAsia"/>
          <w:bCs/>
          <w:color w:val="0C0C0C"/>
          <w:sz w:val="32"/>
          <w:szCs w:val="32"/>
        </w:rPr>
        <w:t>章</w:t>
      </w:r>
      <w:r>
        <w:rPr>
          <w:rFonts w:ascii="Times New Roman" w:eastAsia="黑体" w:hAnsi="Times New Roman" w:cs="宋体" w:hint="eastAsia"/>
          <w:bCs/>
          <w:color w:val="0C0C0C"/>
          <w:sz w:val="32"/>
          <w:szCs w:val="32"/>
        </w:rPr>
        <w:t xml:space="preserve">　附则</w:t>
      </w:r>
    </w:p>
    <w:p w14:paraId="1AC3A0BF" w14:textId="2ACFBB18" w:rsidR="00666328" w:rsidRPr="009C2F36" w:rsidRDefault="00666328" w:rsidP="00666328">
      <w:pPr>
        <w:pStyle w:val="a9"/>
        <w:spacing w:line="560" w:lineRule="exact"/>
        <w:ind w:firstLine="640"/>
        <w:rPr>
          <w:rFonts w:ascii="Times New Roman" w:eastAsia="仿宋" w:hAnsi="Times New Roman" w:cs="宋体"/>
          <w:color w:val="0C0C0C"/>
          <w:sz w:val="32"/>
          <w:szCs w:val="32"/>
        </w:rPr>
      </w:pPr>
      <w:r w:rsidRPr="009C2F36">
        <w:rPr>
          <w:rFonts w:ascii="Times New Roman" w:eastAsia="楷体" w:hAnsi="Times New Roman" w:cs="宋体" w:hint="eastAsia"/>
          <w:color w:val="0C0C0C"/>
          <w:sz w:val="32"/>
          <w:szCs w:val="32"/>
        </w:rPr>
        <w:t>第</w:t>
      </w:r>
      <w:r>
        <w:rPr>
          <w:rFonts w:ascii="Times New Roman" w:eastAsia="楷体" w:hAnsi="Times New Roman" w:cs="宋体" w:hint="eastAsia"/>
          <w:color w:val="0C0C0C"/>
          <w:sz w:val="32"/>
          <w:szCs w:val="32"/>
        </w:rPr>
        <w:t>十</w:t>
      </w:r>
      <w:r w:rsidR="002F3721">
        <w:rPr>
          <w:rFonts w:ascii="Times New Roman" w:eastAsia="楷体" w:hAnsi="Times New Roman" w:cs="宋体" w:hint="eastAsia"/>
          <w:color w:val="0C0C0C"/>
          <w:sz w:val="32"/>
          <w:szCs w:val="32"/>
        </w:rPr>
        <w:t>五</w:t>
      </w:r>
      <w:r w:rsidRPr="009C2F36">
        <w:rPr>
          <w:rFonts w:ascii="Times New Roman" w:eastAsia="楷体" w:hAnsi="Times New Roman" w:cs="宋体" w:hint="eastAsia"/>
          <w:color w:val="0C0C0C"/>
          <w:sz w:val="32"/>
          <w:szCs w:val="32"/>
        </w:rPr>
        <w:t>条</w:t>
      </w:r>
      <w:r>
        <w:rPr>
          <w:rFonts w:ascii="Times New Roman" w:eastAsia="楷体" w:hAnsi="Times New Roman" w:cs="宋体" w:hint="eastAsia"/>
          <w:color w:val="0C0C0C"/>
          <w:sz w:val="32"/>
          <w:szCs w:val="32"/>
        </w:rPr>
        <w:t xml:space="preserve">　</w:t>
      </w:r>
      <w:r w:rsidRPr="009C2F36">
        <w:rPr>
          <w:rFonts w:ascii="Times New Roman" w:eastAsia="仿宋" w:hAnsi="Times New Roman" w:cs="宋体" w:hint="eastAsia"/>
          <w:color w:val="0C0C0C"/>
          <w:sz w:val="32"/>
          <w:szCs w:val="32"/>
        </w:rPr>
        <w:t>本章程由赛会组委会负责解释。</w:t>
      </w:r>
    </w:p>
    <w:p w14:paraId="5DFA75C8" w14:textId="5D030138" w:rsidR="00666328" w:rsidRPr="009C2F36" w:rsidRDefault="00666328" w:rsidP="00666328">
      <w:pPr>
        <w:pStyle w:val="a9"/>
        <w:spacing w:line="560" w:lineRule="exact"/>
        <w:ind w:firstLine="640"/>
        <w:rPr>
          <w:rFonts w:ascii="Times New Roman" w:eastAsia="仿宋" w:hAnsi="Times New Roman" w:cs="宋体"/>
          <w:color w:val="0C0C0C"/>
          <w:sz w:val="32"/>
          <w:szCs w:val="32"/>
        </w:rPr>
      </w:pPr>
      <w:r w:rsidRPr="009C2F36">
        <w:rPr>
          <w:rFonts w:ascii="Times New Roman" w:eastAsia="楷体" w:hAnsi="Times New Roman" w:cs="宋体" w:hint="eastAsia"/>
          <w:color w:val="0C0C0C"/>
          <w:sz w:val="32"/>
          <w:szCs w:val="32"/>
        </w:rPr>
        <w:lastRenderedPageBreak/>
        <w:t>第</w:t>
      </w:r>
      <w:r>
        <w:rPr>
          <w:rFonts w:ascii="Times New Roman" w:eastAsia="楷体" w:hAnsi="Times New Roman" w:cs="宋体" w:hint="eastAsia"/>
          <w:color w:val="0C0C0C"/>
          <w:sz w:val="32"/>
          <w:szCs w:val="32"/>
        </w:rPr>
        <w:t>十</w:t>
      </w:r>
      <w:r w:rsidR="002F3721">
        <w:rPr>
          <w:rFonts w:ascii="Times New Roman" w:eastAsia="楷体" w:hAnsi="Times New Roman" w:cs="宋体" w:hint="eastAsia"/>
          <w:color w:val="0C0C0C"/>
          <w:sz w:val="32"/>
          <w:szCs w:val="32"/>
        </w:rPr>
        <w:t>六</w:t>
      </w:r>
      <w:r w:rsidRPr="009C2F36">
        <w:rPr>
          <w:rFonts w:ascii="Times New Roman" w:eastAsia="楷体" w:hAnsi="Times New Roman" w:cs="宋体" w:hint="eastAsia"/>
          <w:color w:val="0C0C0C"/>
          <w:sz w:val="32"/>
          <w:szCs w:val="32"/>
        </w:rPr>
        <w:t>条</w:t>
      </w:r>
      <w:r>
        <w:rPr>
          <w:rFonts w:ascii="Times New Roman" w:eastAsia="楷体" w:hAnsi="Times New Roman" w:cs="宋体" w:hint="eastAsia"/>
          <w:color w:val="0C0C0C"/>
          <w:sz w:val="32"/>
          <w:szCs w:val="32"/>
        </w:rPr>
        <w:t xml:space="preserve">　</w:t>
      </w:r>
      <w:r w:rsidRPr="009C2F36">
        <w:rPr>
          <w:rFonts w:ascii="Times New Roman" w:eastAsia="仿宋" w:hAnsi="Times New Roman" w:cs="宋体" w:hint="eastAsia"/>
          <w:color w:val="0C0C0C"/>
          <w:sz w:val="32"/>
          <w:szCs w:val="32"/>
        </w:rPr>
        <w:t>本章程自发布之日起生效。</w:t>
      </w:r>
    </w:p>
    <w:p w14:paraId="4E7BBC53" w14:textId="450BF415" w:rsidR="00972684" w:rsidRPr="00666328" w:rsidRDefault="00972684" w:rsidP="000F69DA">
      <w:pPr>
        <w:pStyle w:val="a9"/>
        <w:spacing w:line="560" w:lineRule="exact"/>
        <w:ind w:firstLine="640"/>
        <w:rPr>
          <w:rFonts w:ascii="仿宋" w:eastAsia="仿宋" w:hAnsi="仿宋" w:cs="宋体"/>
          <w:color w:val="0C0C0C"/>
          <w:sz w:val="32"/>
          <w:szCs w:val="32"/>
        </w:rPr>
      </w:pPr>
    </w:p>
    <w:sectPr w:rsidR="00972684" w:rsidRPr="00666328" w:rsidSect="007E65A0">
      <w:pgSz w:w="11906" w:h="16838"/>
      <w:pgMar w:top="2098" w:right="1588" w:bottom="136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3E319" w14:textId="77777777" w:rsidR="007276E5" w:rsidRDefault="007276E5" w:rsidP="000F4CFC">
      <w:r>
        <w:separator/>
      </w:r>
    </w:p>
  </w:endnote>
  <w:endnote w:type="continuationSeparator" w:id="0">
    <w:p w14:paraId="2EAB8D9A" w14:textId="77777777" w:rsidR="007276E5" w:rsidRDefault="007276E5" w:rsidP="000F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C7B2" w14:textId="77777777" w:rsidR="007276E5" w:rsidRDefault="007276E5" w:rsidP="000F4CFC">
      <w:r>
        <w:separator/>
      </w:r>
    </w:p>
  </w:footnote>
  <w:footnote w:type="continuationSeparator" w:id="0">
    <w:p w14:paraId="008AD79B" w14:textId="77777777" w:rsidR="007276E5" w:rsidRDefault="007276E5" w:rsidP="000F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4587"/>
    <w:multiLevelType w:val="hybridMultilevel"/>
    <w:tmpl w:val="728E3338"/>
    <w:lvl w:ilvl="0" w:tplc="49DA98A2">
      <w:start w:val="1"/>
      <w:numFmt w:val="japaneseCounting"/>
      <w:lvlText w:val="第%1条"/>
      <w:lvlJc w:val="left"/>
      <w:pPr>
        <w:ind w:left="735" w:hanging="735"/>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CA1935"/>
    <w:multiLevelType w:val="hybridMultilevel"/>
    <w:tmpl w:val="5ECC3696"/>
    <w:lvl w:ilvl="0" w:tplc="8A4291F2">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0245C1"/>
    <w:multiLevelType w:val="hybridMultilevel"/>
    <w:tmpl w:val="9E2EC0D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FDB599C"/>
    <w:multiLevelType w:val="hybridMultilevel"/>
    <w:tmpl w:val="02EC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922BD2"/>
    <w:multiLevelType w:val="hybridMultilevel"/>
    <w:tmpl w:val="8EBEAFD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9390D21"/>
    <w:multiLevelType w:val="hybridMultilevel"/>
    <w:tmpl w:val="D24078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A614E9F"/>
    <w:multiLevelType w:val="hybridMultilevel"/>
    <w:tmpl w:val="20FCCA66"/>
    <w:lvl w:ilvl="0" w:tplc="3118F5B0">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FD"/>
    <w:rsid w:val="00050CE3"/>
    <w:rsid w:val="000755B0"/>
    <w:rsid w:val="000A59E0"/>
    <w:rsid w:val="000B2AA1"/>
    <w:rsid w:val="000C1DA8"/>
    <w:rsid w:val="000C3071"/>
    <w:rsid w:val="000F4CFC"/>
    <w:rsid w:val="000F69DA"/>
    <w:rsid w:val="001056E9"/>
    <w:rsid w:val="00112310"/>
    <w:rsid w:val="00113E01"/>
    <w:rsid w:val="00184177"/>
    <w:rsid w:val="001A3DE1"/>
    <w:rsid w:val="001A6150"/>
    <w:rsid w:val="001F1A0D"/>
    <w:rsid w:val="001F3B31"/>
    <w:rsid w:val="00220605"/>
    <w:rsid w:val="00232179"/>
    <w:rsid w:val="0025207C"/>
    <w:rsid w:val="00273AE9"/>
    <w:rsid w:val="002A11DA"/>
    <w:rsid w:val="002A2F49"/>
    <w:rsid w:val="002A5B35"/>
    <w:rsid w:val="002F08EC"/>
    <w:rsid w:val="002F3721"/>
    <w:rsid w:val="00320019"/>
    <w:rsid w:val="00322924"/>
    <w:rsid w:val="00337A1D"/>
    <w:rsid w:val="003754AD"/>
    <w:rsid w:val="003773DB"/>
    <w:rsid w:val="00387C23"/>
    <w:rsid w:val="003919B8"/>
    <w:rsid w:val="003C57A1"/>
    <w:rsid w:val="003D56B9"/>
    <w:rsid w:val="003E6BAA"/>
    <w:rsid w:val="00413369"/>
    <w:rsid w:val="00423D15"/>
    <w:rsid w:val="00427F0B"/>
    <w:rsid w:val="00444A2C"/>
    <w:rsid w:val="004504ED"/>
    <w:rsid w:val="00452972"/>
    <w:rsid w:val="00453CB4"/>
    <w:rsid w:val="004824B9"/>
    <w:rsid w:val="00487D2F"/>
    <w:rsid w:val="004A4838"/>
    <w:rsid w:val="004F0440"/>
    <w:rsid w:val="00540292"/>
    <w:rsid w:val="0054522A"/>
    <w:rsid w:val="00593781"/>
    <w:rsid w:val="00595BCD"/>
    <w:rsid w:val="005C6D0A"/>
    <w:rsid w:val="00604860"/>
    <w:rsid w:val="00604EDB"/>
    <w:rsid w:val="006457FE"/>
    <w:rsid w:val="00654D41"/>
    <w:rsid w:val="0066375F"/>
    <w:rsid w:val="00666328"/>
    <w:rsid w:val="006A1A24"/>
    <w:rsid w:val="006C6175"/>
    <w:rsid w:val="006D66A1"/>
    <w:rsid w:val="007276E5"/>
    <w:rsid w:val="007E65A0"/>
    <w:rsid w:val="008122FA"/>
    <w:rsid w:val="00812865"/>
    <w:rsid w:val="00812A6B"/>
    <w:rsid w:val="00881D51"/>
    <w:rsid w:val="00881E9B"/>
    <w:rsid w:val="008A5B1E"/>
    <w:rsid w:val="008B7D81"/>
    <w:rsid w:val="008F4B91"/>
    <w:rsid w:val="00927AFC"/>
    <w:rsid w:val="00946FA8"/>
    <w:rsid w:val="009724DE"/>
    <w:rsid w:val="00972684"/>
    <w:rsid w:val="00986A79"/>
    <w:rsid w:val="009B128C"/>
    <w:rsid w:val="009D619C"/>
    <w:rsid w:val="00A25599"/>
    <w:rsid w:val="00A31F03"/>
    <w:rsid w:val="00A5448A"/>
    <w:rsid w:val="00AB0B2E"/>
    <w:rsid w:val="00AD396B"/>
    <w:rsid w:val="00B20EFC"/>
    <w:rsid w:val="00B36DF4"/>
    <w:rsid w:val="00B44E8A"/>
    <w:rsid w:val="00B5729C"/>
    <w:rsid w:val="00B61CD8"/>
    <w:rsid w:val="00B67D88"/>
    <w:rsid w:val="00B73411"/>
    <w:rsid w:val="00B8542B"/>
    <w:rsid w:val="00BA0731"/>
    <w:rsid w:val="00BF2A18"/>
    <w:rsid w:val="00BF46C0"/>
    <w:rsid w:val="00C07AAA"/>
    <w:rsid w:val="00C406FD"/>
    <w:rsid w:val="00C40BE1"/>
    <w:rsid w:val="00C72505"/>
    <w:rsid w:val="00C831B8"/>
    <w:rsid w:val="00CE55D6"/>
    <w:rsid w:val="00CF2253"/>
    <w:rsid w:val="00CF31EC"/>
    <w:rsid w:val="00D04173"/>
    <w:rsid w:val="00D14094"/>
    <w:rsid w:val="00DA171E"/>
    <w:rsid w:val="00DA5AB0"/>
    <w:rsid w:val="00DA723E"/>
    <w:rsid w:val="00DB4BDD"/>
    <w:rsid w:val="00DC6ADC"/>
    <w:rsid w:val="00E21067"/>
    <w:rsid w:val="00E4427D"/>
    <w:rsid w:val="00E44FD9"/>
    <w:rsid w:val="00E54DD6"/>
    <w:rsid w:val="00E86A65"/>
    <w:rsid w:val="00EA6A4D"/>
    <w:rsid w:val="00EA7FDE"/>
    <w:rsid w:val="00ED36EF"/>
    <w:rsid w:val="00ED4299"/>
    <w:rsid w:val="00F31F90"/>
    <w:rsid w:val="00F43355"/>
    <w:rsid w:val="00F4487F"/>
    <w:rsid w:val="00F50E15"/>
    <w:rsid w:val="00F70F29"/>
    <w:rsid w:val="00F918FD"/>
    <w:rsid w:val="00FB0E5B"/>
    <w:rsid w:val="00FF5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5BC28"/>
  <w15:chartTrackingRefBased/>
  <w15:docId w15:val="{B3082577-5BF9-421B-B0BD-ADCAB4A3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C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4CFC"/>
    <w:rPr>
      <w:sz w:val="18"/>
      <w:szCs w:val="18"/>
    </w:rPr>
  </w:style>
  <w:style w:type="paragraph" w:styleId="a5">
    <w:name w:val="footer"/>
    <w:basedOn w:val="a"/>
    <w:link w:val="a6"/>
    <w:uiPriority w:val="99"/>
    <w:unhideWhenUsed/>
    <w:rsid w:val="000F4CFC"/>
    <w:pPr>
      <w:tabs>
        <w:tab w:val="center" w:pos="4153"/>
        <w:tab w:val="right" w:pos="8306"/>
      </w:tabs>
      <w:snapToGrid w:val="0"/>
      <w:jc w:val="left"/>
    </w:pPr>
    <w:rPr>
      <w:sz w:val="18"/>
      <w:szCs w:val="18"/>
    </w:rPr>
  </w:style>
  <w:style w:type="character" w:customStyle="1" w:styleId="a6">
    <w:name w:val="页脚 字符"/>
    <w:basedOn w:val="a0"/>
    <w:link w:val="a5"/>
    <w:uiPriority w:val="99"/>
    <w:rsid w:val="000F4CFC"/>
    <w:rPr>
      <w:sz w:val="18"/>
      <w:szCs w:val="18"/>
    </w:rPr>
  </w:style>
  <w:style w:type="paragraph" w:styleId="a7">
    <w:name w:val="Title"/>
    <w:basedOn w:val="a"/>
    <w:next w:val="a"/>
    <w:link w:val="a8"/>
    <w:uiPriority w:val="10"/>
    <w:qFormat/>
    <w:rsid w:val="000F4CFC"/>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0F4CFC"/>
    <w:rPr>
      <w:rFonts w:asciiTheme="majorHAnsi" w:eastAsiaTheme="majorEastAsia" w:hAnsiTheme="majorHAnsi" w:cstheme="majorBidi"/>
      <w:b/>
      <w:bCs/>
      <w:sz w:val="32"/>
      <w:szCs w:val="32"/>
    </w:rPr>
  </w:style>
  <w:style w:type="paragraph" w:styleId="a9">
    <w:name w:val="List Paragraph"/>
    <w:basedOn w:val="a"/>
    <w:uiPriority w:val="34"/>
    <w:qFormat/>
    <w:rsid w:val="000F4CFC"/>
    <w:pPr>
      <w:ind w:firstLineChars="200" w:firstLine="420"/>
    </w:pPr>
  </w:style>
  <w:style w:type="character" w:styleId="aa">
    <w:name w:val="Hyperlink"/>
    <w:basedOn w:val="a0"/>
    <w:uiPriority w:val="99"/>
    <w:unhideWhenUsed/>
    <w:rsid w:val="00AD396B"/>
    <w:rPr>
      <w:color w:val="0563C1" w:themeColor="hyperlink"/>
      <w:u w:val="single"/>
    </w:rPr>
  </w:style>
  <w:style w:type="character" w:styleId="ab">
    <w:name w:val="Unresolved Mention"/>
    <w:basedOn w:val="a0"/>
    <w:uiPriority w:val="99"/>
    <w:semiHidden/>
    <w:unhideWhenUsed/>
    <w:rsid w:val="00AD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卢生奥</dc:creator>
  <cp:keywords/>
  <dc:description/>
  <cp:lastModifiedBy>tingyu zhang</cp:lastModifiedBy>
  <cp:revision>11</cp:revision>
  <dcterms:created xsi:type="dcterms:W3CDTF">2021-06-05T12:34:00Z</dcterms:created>
  <dcterms:modified xsi:type="dcterms:W3CDTF">2021-06-07T00:27:00Z</dcterms:modified>
</cp:coreProperties>
</file>