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 Regular" w:hAnsi="Times New Roman Regular" w:eastAsia="方正楷体简体" w:cs="Times New Roman Regular"/>
          <w:sz w:val="32"/>
        </w:rPr>
      </w:pPr>
      <w:r>
        <w:rPr>
          <w:rFonts w:hint="default" w:ascii="Times New Roman Regular" w:hAnsi="Times New Roman Regular" w:eastAsia="方正黑体简体" w:cs="Times New Roman Regular"/>
          <w:sz w:val="32"/>
        </w:rPr>
        <w:t>附件</w:t>
      </w:r>
      <w:r>
        <w:rPr>
          <w:rFonts w:hint="default" w:ascii="Times New Roman Regular" w:hAnsi="Times New Roman Regular" w:eastAsia="方正楷体简体" w:cs="Times New Roman Regular"/>
          <w:sz w:val="32"/>
        </w:rPr>
        <w:t>1</w:t>
      </w:r>
    </w:p>
    <w:p>
      <w:pPr>
        <w:spacing w:line="520" w:lineRule="exact"/>
        <w:jc w:val="center"/>
        <w:rPr>
          <w:rFonts w:hint="default" w:ascii="Times New Roman Regular" w:hAnsi="Times New Roman Regular" w:eastAsia="方正大标宋简体" w:cs="Times New Roman Regular"/>
          <w:sz w:val="44"/>
          <w:szCs w:val="44"/>
        </w:rPr>
      </w:pPr>
      <w:r>
        <w:rPr>
          <w:rFonts w:hint="default" w:ascii="Times New Roman Regular" w:hAnsi="Times New Roman Regular" w:eastAsia="方正大标宋简体" w:cs="Times New Roman Regular"/>
          <w:sz w:val="44"/>
          <w:szCs w:val="44"/>
        </w:rPr>
        <w:t>申  报  表</w:t>
      </w:r>
    </w:p>
    <w:p>
      <w:pPr>
        <w:spacing w:line="400" w:lineRule="exact"/>
        <w:rPr>
          <w:rFonts w:hint="default" w:ascii="Times New Roman Regular" w:hAnsi="Times New Roman Regular" w:eastAsia="方正小标宋简体" w:cs="Times New Roman Regular"/>
          <w:sz w:val="36"/>
          <w:szCs w:val="36"/>
        </w:rPr>
      </w:pPr>
      <w:bookmarkStart w:id="0" w:name="_GoBack"/>
      <w:bookmarkEnd w:id="0"/>
    </w:p>
    <w:p>
      <w:pPr>
        <w:spacing w:line="400" w:lineRule="exact"/>
        <w:ind w:firstLine="360" w:firstLineChars="150"/>
        <w:rPr>
          <w:rFonts w:hint="default" w:ascii="Times New Roman Regular" w:hAnsi="Times New Roman Regular" w:eastAsia="方正仿宋简体" w:cs="Times New Roman Regular"/>
          <w:sz w:val="32"/>
        </w:rPr>
      </w:pPr>
      <w:r>
        <w:rPr>
          <w:rFonts w:hint="default" w:ascii="Times New Roman Regular" w:hAnsi="Times New Roman Regular" w:eastAsia="方正仿宋简体" w:cs="Times New Roman Regular"/>
          <w:sz w:val="24"/>
        </w:rPr>
        <w:t>省份：        学校：    年    月    日</w:t>
      </w:r>
    </w:p>
    <w:tbl>
      <w:tblPr>
        <w:tblStyle w:val="5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3"/>
        <w:gridCol w:w="708"/>
        <w:gridCol w:w="852"/>
        <w:gridCol w:w="992"/>
        <w:gridCol w:w="7"/>
        <w:gridCol w:w="845"/>
        <w:gridCol w:w="850"/>
        <w:gridCol w:w="1276"/>
        <w:gridCol w:w="119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</w:rPr>
              <w:t>出生年月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</w:rPr>
              <w:t>所在院系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</w:rPr>
              <w:t>专业及</w:t>
            </w:r>
          </w:p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</w:rPr>
              <w:t>年级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</w:rPr>
              <w:t>年级</w:t>
            </w:r>
          </w:p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</w:rPr>
              <w:t>总人数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</w:rPr>
              <w:t>上学年学分绩点</w:t>
            </w:r>
          </w:p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</w:rPr>
              <w:t>年级排名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</w:rPr>
              <w:t>推荐类别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</w:rPr>
              <w:t>天翼奖（）飞Young奖（）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</w:rPr>
              <w:t>主要事迹（详细内容、证明材料请附后）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hint="default" w:ascii="Times New Roman Regular" w:hAnsi="Times New Roman Regular" w:eastAsia="方正仿宋简体" w:cs="Times New Roman Regular"/>
                <w:sz w:val="24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</w:rPr>
              <w:t>(字数1000字)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17CB5"/>
    <w:rsid w:val="0C4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spacing w:after="0" w:line="580" w:lineRule="exact"/>
      <w:ind w:left="901" w:leftChars="429" w:firstLine="420" w:firstLineChars="200"/>
    </w:pPr>
    <w:rPr>
      <w:rFonts w:ascii="仿宋_GB2312" w:hAnsi="Calibri" w:eastAsia="仿宋_GB2312" w:cs="宋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2021-08-23T09:19:00Z</dcterms:created>
  <dc:creator>Jerry</dc:creator>
  <cp:lastModifiedBy>Jerry</cp:lastModifiedBy>
  <dcterms:modified xsi:type="dcterms:W3CDTF">2021-08-23T09:20:11Z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6A05B64347304536BF416666C4903684</vt:lpwstr>
  </property>
</Properties>
</file>