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47" w:rsidRDefault="00BB7F9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F4347" w:rsidRDefault="00BB7F9B">
      <w:pPr>
        <w:jc w:val="center"/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t>检查组</w:t>
      </w:r>
      <w:r>
        <w:rPr>
          <w:rFonts w:ascii="黑体" w:eastAsia="黑体" w:hAnsi="黑体" w:hint="eastAsia"/>
          <w:sz w:val="32"/>
          <w:szCs w:val="32"/>
        </w:rPr>
        <w:t>名单及检查安排</w:t>
      </w:r>
    </w:p>
    <w:tbl>
      <w:tblPr>
        <w:tblW w:w="8610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978"/>
        <w:gridCol w:w="24"/>
        <w:gridCol w:w="18"/>
        <w:gridCol w:w="94"/>
        <w:gridCol w:w="6299"/>
      </w:tblGrid>
      <w:tr w:rsidR="001F4347">
        <w:trPr>
          <w:cantSplit/>
          <w:trHeight w:val="19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检查时间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>--2021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12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1F4347">
        <w:trPr>
          <w:cantSplit/>
          <w:trHeight w:val="130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第一组</w:t>
            </w:r>
          </w:p>
        </w:tc>
      </w:tr>
      <w:tr w:rsidR="001F4347">
        <w:trPr>
          <w:cantSplit/>
          <w:trHeight w:val="304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组长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于力军</w:t>
            </w:r>
          </w:p>
        </w:tc>
        <w:tc>
          <w:tcPr>
            <w:tcW w:w="63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保卫处处长</w:t>
            </w:r>
          </w:p>
        </w:tc>
      </w:tr>
      <w:tr w:rsidR="001F4347">
        <w:trPr>
          <w:cantSplit/>
          <w:trHeight w:val="135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副组长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房永志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实验室与设备管理处副处长</w:t>
            </w:r>
          </w:p>
        </w:tc>
      </w:tr>
      <w:tr w:rsidR="001F4347">
        <w:trPr>
          <w:cantSplit/>
          <w:trHeight w:val="195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组员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张楠（本组联络员）、闫跃权、林洪峰、科学园保卫科人员</w:t>
            </w:r>
          </w:p>
        </w:tc>
      </w:tr>
      <w:tr w:rsidR="001F4347">
        <w:trPr>
          <w:cantSplit/>
          <w:trHeight w:val="1017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受检单位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生命科学与技术学院、空间环境研究院、分析测试中心；科学园各研究所、实验室、公寓、食堂等</w:t>
            </w:r>
          </w:p>
        </w:tc>
      </w:tr>
      <w:tr w:rsidR="001F4347">
        <w:trPr>
          <w:cantSplit/>
          <w:trHeight w:val="225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第二组</w:t>
            </w:r>
          </w:p>
        </w:tc>
      </w:tr>
      <w:tr w:rsidR="001F4347">
        <w:trPr>
          <w:cantSplit/>
          <w:trHeight w:val="187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组长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毕远强</w:t>
            </w:r>
            <w:proofErr w:type="gramEnd"/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实验室与设备管理处处长</w:t>
            </w:r>
          </w:p>
        </w:tc>
      </w:tr>
      <w:tr w:rsidR="001F4347">
        <w:trPr>
          <w:cantSplit/>
          <w:trHeight w:val="140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副组长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</w:rPr>
              <w:t>曲福忠</w:t>
            </w:r>
            <w:proofErr w:type="gramEnd"/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保卫处副处长</w:t>
            </w:r>
          </w:p>
        </w:tc>
      </w:tr>
      <w:tr w:rsidR="001F4347">
        <w:trPr>
          <w:cantSplit/>
          <w:trHeight w:val="200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组员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宋彬（本组联络员）、王继刚、高大全、一校区保卫科人员、</w:t>
            </w:r>
          </w:p>
        </w:tc>
      </w:tr>
      <w:tr w:rsidR="001F4347">
        <w:trPr>
          <w:cantSplit/>
          <w:trHeight w:val="1220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受检单位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航天学院、电子与信息工程学院、电气学院、仪器学院、机电学院、能源学院、材料学院、计算学部、物理学院、化工学院、建筑学院</w:t>
            </w:r>
          </w:p>
        </w:tc>
      </w:tr>
      <w:tr w:rsidR="001F4347">
        <w:trPr>
          <w:trHeight w:val="175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第三组</w:t>
            </w:r>
          </w:p>
        </w:tc>
      </w:tr>
      <w:tr w:rsidR="001F4347">
        <w:trPr>
          <w:cantSplit/>
          <w:trHeight w:val="180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组长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吕宏振</w:t>
            </w:r>
          </w:p>
        </w:tc>
        <w:tc>
          <w:tcPr>
            <w:tcW w:w="639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总务处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后勤集团</w:t>
            </w:r>
            <w:r>
              <w:rPr>
                <w:rFonts w:ascii="宋体" w:hAnsi="宋体" w:hint="eastAsia"/>
              </w:rPr>
              <w:t>党委</w:t>
            </w:r>
            <w:r>
              <w:rPr>
                <w:rFonts w:ascii="宋体" w:hAnsi="宋体" w:hint="eastAsia"/>
              </w:rPr>
              <w:t>书记</w:t>
            </w:r>
          </w:p>
        </w:tc>
      </w:tr>
      <w:tr w:rsidR="001F4347">
        <w:trPr>
          <w:cantSplit/>
          <w:trHeight w:val="145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副组长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张博强</w:t>
            </w:r>
            <w:proofErr w:type="gramEnd"/>
          </w:p>
        </w:tc>
        <w:tc>
          <w:tcPr>
            <w:tcW w:w="639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总务处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后勤集团党委副书记、纪委书记</w:t>
            </w:r>
          </w:p>
        </w:tc>
      </w:tr>
      <w:tr w:rsidR="001F4347">
        <w:trPr>
          <w:cantSplit/>
          <w:trHeight w:val="246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组员</w:t>
            </w:r>
          </w:p>
        </w:tc>
        <w:tc>
          <w:tcPr>
            <w:tcW w:w="74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胡颖（本组联络员）、卢劲舟、赵艳伟、王东</w:t>
            </w:r>
          </w:p>
        </w:tc>
      </w:tr>
      <w:tr w:rsidR="001F4347">
        <w:trPr>
          <w:cantSplit/>
          <w:trHeight w:val="910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受检单位</w:t>
            </w:r>
          </w:p>
        </w:tc>
        <w:tc>
          <w:tcPr>
            <w:tcW w:w="74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总务处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后勤集团所属单位</w:t>
            </w:r>
          </w:p>
        </w:tc>
      </w:tr>
      <w:tr w:rsidR="001F4347">
        <w:trPr>
          <w:cantSplit/>
          <w:trHeight w:val="325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ind w:firstLineChars="1500" w:firstLine="31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第四组</w:t>
            </w:r>
          </w:p>
        </w:tc>
      </w:tr>
      <w:tr w:rsidR="001F4347">
        <w:trPr>
          <w:cantSplit/>
          <w:trHeight w:val="212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组长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刘玉会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保卫处副处长</w:t>
            </w:r>
          </w:p>
        </w:tc>
      </w:tr>
      <w:tr w:rsidR="001F4347">
        <w:trPr>
          <w:cantSplit/>
          <w:trHeight w:val="162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4347" w:rsidRDefault="00BB7F9B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组员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田振东</w:t>
            </w:r>
            <w:proofErr w:type="gramEnd"/>
            <w:r>
              <w:rPr>
                <w:rFonts w:ascii="宋体" w:hAnsi="宋体" w:hint="eastAsia"/>
              </w:rPr>
              <w:t>（本组联络员）、曹国良、张海东、李贞年、刘宁</w:t>
            </w:r>
          </w:p>
        </w:tc>
      </w:tr>
      <w:tr w:rsidR="001F4347">
        <w:trPr>
          <w:cantSplit/>
          <w:trHeight w:val="2388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347" w:rsidRDefault="001F4347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一校区：图书馆、档案馆、博物馆、网络与信息中心（通信站）、出版社、宣传部（全媒体中心）</w:t>
            </w:r>
          </w:p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二校区：环境学院、土木学院、交通学院、建筑设计研究院、建筑科技集团、图书馆、幼儿园、青年公寓、文体活动中心、食堂、公寓、变电所、消防泵站等相关单位所属部位</w:t>
            </w:r>
          </w:p>
          <w:p w:rsidR="001F4347" w:rsidRDefault="00BB7F9B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学府校区：各实验室、附中高中部、副食基地厂房、出租房及相关单位所属部位</w:t>
            </w:r>
          </w:p>
        </w:tc>
      </w:tr>
    </w:tbl>
    <w:p w:rsidR="001F4347" w:rsidRDefault="001F4347">
      <w:pPr>
        <w:rPr>
          <w:rFonts w:ascii="仿宋" w:eastAsia="仿宋" w:hAnsi="仿宋"/>
          <w:sz w:val="32"/>
          <w:szCs w:val="32"/>
        </w:rPr>
      </w:pPr>
    </w:p>
    <w:p w:rsidR="001F4347" w:rsidRDefault="00BB7F9B">
      <w:r>
        <w:t xml:space="preserve"> </w:t>
      </w:r>
    </w:p>
    <w:p w:rsidR="001F4347" w:rsidRDefault="00BB7F9B">
      <w:r>
        <w:rPr>
          <w:rFonts w:ascii="仿宋" w:eastAsia="仿宋" w:hAnsi="仿宋" w:hint="eastAsia"/>
          <w:sz w:val="32"/>
          <w:szCs w:val="32"/>
        </w:rPr>
        <w:t xml:space="preserve"> </w:t>
      </w:r>
      <w:r>
        <w:t xml:space="preserve"> </w:t>
      </w:r>
    </w:p>
    <w:sectPr w:rsidR="001F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AA"/>
    <w:rsid w:val="00142A2D"/>
    <w:rsid w:val="001F4347"/>
    <w:rsid w:val="005778F2"/>
    <w:rsid w:val="005A5A17"/>
    <w:rsid w:val="00685AAA"/>
    <w:rsid w:val="008D233A"/>
    <w:rsid w:val="00BB7F9B"/>
    <w:rsid w:val="00C8616E"/>
    <w:rsid w:val="00D71452"/>
    <w:rsid w:val="1D8B3BFA"/>
    <w:rsid w:val="22794B9F"/>
    <w:rsid w:val="2C9257B5"/>
    <w:rsid w:val="3BD34A91"/>
    <w:rsid w:val="5A1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83A5-3B65-4A66-B1C3-07CF0315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2021-12-13T03:50:00Z</dcterms:created>
  <dcterms:modified xsi:type="dcterms:W3CDTF">2021-12-13T03:50:00Z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513B9FA05E954A6A89C574F1E6551DF2</vt:lpwstr>
  </property>
</Properties>
</file>