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青年管理骨干兼职辅导员工作总结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XX学院-姓名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一、主要工作内容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主要工作实绩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工作感受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建议及意见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（不少于800字）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3B61DE"/>
    <w:multiLevelType w:val="singleLevel"/>
    <w:tmpl w:val="323B61D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B65E0"/>
    <w:rsid w:val="1A7D5B75"/>
    <w:rsid w:val="1E023BFB"/>
    <w:rsid w:val="2F403929"/>
    <w:rsid w:val="383D0812"/>
    <w:rsid w:val="44B86C13"/>
    <w:rsid w:val="48353477"/>
    <w:rsid w:val="4AC0264A"/>
    <w:rsid w:val="57740069"/>
    <w:rsid w:val="6D702504"/>
    <w:rsid w:val="71B773B9"/>
    <w:rsid w:val="74386D29"/>
    <w:rsid w:val="74A010A3"/>
    <w:rsid w:val="799356A1"/>
    <w:rsid w:val="7A643087"/>
    <w:rsid w:val="7F9A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2022-03-20T17:27:47Z</dcterms:created>
  <dc:creator>宋欣益</dc:creator>
  <cp:lastModifiedBy>再专注一点儿！Sòng！</cp:lastModifiedBy>
  <dcterms:modified xsi:type="dcterms:W3CDTF">2022-03-20T17:37:39Z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F7AFCF9418424D95B9AFCDB995E836AA</vt:lpwstr>
  </property>
</Properties>
</file>