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C7" w:rsidRDefault="00CA37CA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年春季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哈尔滨工业大学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学生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冰壶比赛竞赛规程</w:t>
      </w:r>
    </w:p>
    <w:p w:rsidR="001651C7" w:rsidRDefault="00CA37CA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为深入学习宣传贯彻党的二十大精神，认真贯彻落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实习近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平总书记关于体育的重要论述，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切实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加强青少年体育工作，促进群众体育和竞技体育全面发展，加快建设体育强国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引导学生塑造强健体魄，坚定理想信念，以更好的体质和坚定的意志投入学习生活中，现面向全校师生举办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年春季哈尔滨工业大学学生冰壶比赛，具体通知如下。</w:t>
      </w:r>
    </w:p>
    <w:p w:rsidR="001651C7" w:rsidRDefault="00CA37CA">
      <w:pPr>
        <w:pStyle w:val="ListParagrapha747fc0f-6ee5-493c-8c57-896f80892e1b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主办单位：</w:t>
      </w:r>
    </w:p>
    <w:p w:rsidR="001651C7" w:rsidRDefault="00CA37CA">
      <w:pPr>
        <w:pStyle w:val="ListParagrapha747fc0f-6ee5-493c-8c57-896f80892e1b"/>
        <w:spacing w:line="360" w:lineRule="auto"/>
        <w:ind w:left="128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哈尔滨工业大学体育部</w:t>
      </w:r>
    </w:p>
    <w:p w:rsidR="001651C7" w:rsidRDefault="00CA37CA">
      <w:pPr>
        <w:pStyle w:val="ListParagrapha747fc0f-6ee5-493c-8c57-896f80892e1b"/>
        <w:spacing w:line="360" w:lineRule="auto"/>
        <w:ind w:left="1280" w:firstLineChars="0" w:firstLine="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共青团哈尔滨工业大学委员会</w:t>
      </w:r>
    </w:p>
    <w:p w:rsidR="001651C7" w:rsidRDefault="00CA37CA">
      <w:pPr>
        <w:pStyle w:val="ListParagrapha747fc0f-6ee5-493c-8c57-896f80892e1b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协办单位：</w:t>
      </w:r>
    </w:p>
    <w:p w:rsidR="001651C7" w:rsidRDefault="00CA37CA">
      <w:pPr>
        <w:pStyle w:val="ListParagrapha747fc0f-6ee5-493c-8c57-896f80892e1b"/>
        <w:spacing w:line="360" w:lineRule="auto"/>
        <w:ind w:left="1280" w:firstLineChars="0" w:firstLine="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哈尔滨市奥禹冰壶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运动中心</w:t>
      </w:r>
    </w:p>
    <w:p w:rsidR="001651C7" w:rsidRDefault="00CA37CA">
      <w:pPr>
        <w:pStyle w:val="ListParagrapha747fc0f-6ee5-493c-8c57-896f80892e1b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比赛时间和地点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（一）比赛时间：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18-19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（二）比赛地点：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哈尔滨市奥禹冰壶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运动中心（学校统一派车前往）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四、比赛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组别</w:t>
      </w:r>
    </w:p>
    <w:p w:rsidR="001651C7" w:rsidRDefault="00CA37CA">
      <w:pPr>
        <w:spacing w:line="36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本次比赛</w:t>
      </w:r>
      <w:r>
        <w:rPr>
          <w:rFonts w:ascii="仿宋_GB2312" w:eastAsia="仿宋_GB2312" w:hAnsi="仿宋_GB2312" w:cs="仿宋_GB2312" w:hint="eastAsia"/>
          <w:sz w:val="28"/>
          <w:szCs w:val="28"/>
        </w:rPr>
        <w:t>只</w:t>
      </w:r>
      <w:r>
        <w:rPr>
          <w:rFonts w:ascii="仿宋_GB2312" w:eastAsia="仿宋_GB2312" w:hAnsi="仿宋_GB2312" w:cs="仿宋_GB2312" w:hint="eastAsia"/>
          <w:sz w:val="28"/>
          <w:szCs w:val="28"/>
        </w:rPr>
        <w:t>设学生</w:t>
      </w:r>
      <w:r>
        <w:rPr>
          <w:rFonts w:ascii="仿宋_GB2312" w:eastAsia="仿宋_GB2312" w:hAnsi="仿宋_GB2312" w:cs="仿宋_GB2312" w:hint="eastAsia"/>
          <w:sz w:val="28"/>
          <w:szCs w:val="28"/>
        </w:rPr>
        <w:t>组比赛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五、运动员资格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学生组：</w:t>
      </w:r>
      <w:r>
        <w:rPr>
          <w:rFonts w:ascii="仿宋_GB2312" w:eastAsia="仿宋_GB2312" w:hAnsi="仿宋_GB2312" w:cs="仿宋_GB2312" w:hint="eastAsia"/>
          <w:sz w:val="28"/>
          <w:szCs w:val="28"/>
        </w:rPr>
        <w:t>有正式学籍的本科生、研究生、留学生均可报名参赛。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六、参加办法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学生组</w:t>
      </w:r>
      <w:r>
        <w:rPr>
          <w:rFonts w:ascii="仿宋_GB2312" w:eastAsia="仿宋_GB2312" w:hAnsi="仿宋_GB2312" w:cs="仿宋_GB2312" w:hint="eastAsia"/>
          <w:sz w:val="28"/>
          <w:szCs w:val="28"/>
        </w:rPr>
        <w:t>以学院为单位报名参赛，每个学院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限报一支队伍。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七、竞赛办法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（一）执行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世界壶联最新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规则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（二）每个队伍可报</w:t>
      </w:r>
      <w:r>
        <w:rPr>
          <w:rFonts w:ascii="仿宋_GB2312" w:eastAsia="仿宋_GB2312" w:hAnsi="仿宋_GB2312" w:cs="仿宋_GB2312" w:hint="eastAsia"/>
          <w:sz w:val="28"/>
          <w:szCs w:val="28"/>
        </w:rPr>
        <w:t>主力</w:t>
      </w:r>
      <w:r>
        <w:rPr>
          <w:rFonts w:ascii="仿宋_GB2312" w:eastAsia="仿宋_GB2312" w:hAnsi="仿宋_GB2312" w:cs="仿宋_GB2312" w:hint="eastAsia"/>
          <w:sz w:val="28"/>
          <w:szCs w:val="28"/>
        </w:rPr>
        <w:t>运动员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人，替补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人，教练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人，领队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人。每场比赛必须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人上场投壶，而且必须包括男、女队员，否则该场比赛判负。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（三）比赛赛制视报名情况而定，将在赛前队会上公布。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（四）所有比赛均打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局，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局比赛后</w:t>
      </w:r>
      <w:r>
        <w:rPr>
          <w:rFonts w:ascii="仿宋_GB2312" w:eastAsia="仿宋_GB2312" w:hAnsi="仿宋_GB2312" w:cs="仿宋_GB2312" w:hint="eastAsia"/>
          <w:sz w:val="28"/>
          <w:szCs w:val="28"/>
        </w:rPr>
        <w:t>得分</w:t>
      </w:r>
      <w:r>
        <w:rPr>
          <w:rFonts w:ascii="仿宋_GB2312" w:eastAsia="仿宋_GB2312" w:hAnsi="仿宋_GB2312" w:cs="仿宋_GB2312" w:hint="eastAsia"/>
          <w:sz w:val="28"/>
          <w:szCs w:val="28"/>
        </w:rPr>
        <w:t>多者获胜；若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局比赛后出现平分，则通过</w:t>
      </w:r>
      <w:r>
        <w:rPr>
          <w:rFonts w:ascii="仿宋_GB2312" w:eastAsia="仿宋_GB2312" w:hAnsi="仿宋_GB2312" w:cs="仿宋_GB2312" w:hint="eastAsia"/>
          <w:sz w:val="28"/>
          <w:szCs w:val="28"/>
        </w:rPr>
        <w:t>赛后追加一次投壶</w:t>
      </w:r>
      <w:r>
        <w:rPr>
          <w:rFonts w:ascii="仿宋_GB2312" w:eastAsia="仿宋_GB2312" w:hAnsi="仿宋_GB2312" w:cs="仿宋_GB2312" w:hint="eastAsia"/>
          <w:sz w:val="28"/>
          <w:szCs w:val="28"/>
        </w:rPr>
        <w:t>决出胜负。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（五）竞赛具体细则见队会文件。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（六）服装和器材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参赛队需准备深浅两套服装（红色视为深色）。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身着浅色服装的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参赛队掷浅色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手柄的冰壶，身着深色服装的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参赛队掷深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色手柄的冰壶。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八、奖励办法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录取前八名，颁发奖杯及证书，不足八个队伍，减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录取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九、报名时间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日中午</w:t>
      </w:r>
      <w:r>
        <w:rPr>
          <w:rFonts w:ascii="仿宋_GB2312" w:eastAsia="仿宋_GB2312" w:hAnsi="仿宋_GB2312" w:cs="仿宋_GB2312" w:hint="eastAsia"/>
          <w:sz w:val="28"/>
          <w:szCs w:val="28"/>
        </w:rPr>
        <w:t>12:00</w:t>
      </w:r>
      <w:r>
        <w:rPr>
          <w:rFonts w:ascii="仿宋_GB2312" w:eastAsia="仿宋_GB2312" w:hAnsi="仿宋_GB2312" w:cs="仿宋_GB2312" w:hint="eastAsia"/>
          <w:sz w:val="28"/>
          <w:szCs w:val="28"/>
        </w:rPr>
        <w:t>前将电子版报名单上传</w:t>
      </w:r>
      <w:r>
        <w:rPr>
          <w:rFonts w:ascii="仿宋_GB2312" w:eastAsia="仿宋_GB2312" w:hAnsi="仿宋_GB2312" w:cs="仿宋_GB2312" w:hint="eastAsia"/>
          <w:sz w:val="28"/>
          <w:szCs w:val="28"/>
        </w:rPr>
        <w:t>hitjingsai@163.com</w:t>
      </w:r>
      <w:r>
        <w:rPr>
          <w:rFonts w:ascii="仿宋_GB2312" w:eastAsia="仿宋_GB2312" w:hAnsi="仿宋_GB2312" w:cs="仿宋_GB2312" w:hint="eastAsia"/>
          <w:sz w:val="28"/>
          <w:szCs w:val="28"/>
        </w:rPr>
        <w:t>信箱，逾期不予接受。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赛前会议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18</w:t>
      </w:r>
      <w:r>
        <w:rPr>
          <w:rFonts w:ascii="仿宋_GB2312" w:eastAsia="仿宋_GB2312" w:hAnsi="仿宋_GB2312" w:cs="仿宋_GB2312" w:hint="eastAsia"/>
          <w:sz w:val="28"/>
          <w:szCs w:val="28"/>
        </w:rPr>
        <w:t>:3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在一校区体育部会议室召开，参赛队必须有两人参加（一名队员和一名教练或两名队员），未按要求按时参加会议的队伍将受到失去第一场比赛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后手权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的判罚。届时请各参赛队将纸质的报名单（加盖公章和领导签字）交给竞赛办公室。</w:t>
      </w:r>
    </w:p>
    <w:p w:rsidR="001651C7" w:rsidRDefault="00CA37CA">
      <w:pPr>
        <w:spacing w:line="360" w:lineRule="auto"/>
        <w:ind w:firstLineChars="250" w:firstLine="70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十、仲裁和申诉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仲裁人员组成为赛事技术代表、裁判长和各参赛队领队。如果参赛单位对运动员的成绩和判罚等方面有异议，须在此项比赛非正式成绩公布后</w:t>
      </w:r>
      <w:r>
        <w:rPr>
          <w:rFonts w:ascii="仿宋_GB2312" w:eastAsia="仿宋_GB2312" w:hAnsi="仿宋_GB2312" w:cs="仿宋_GB2312" w:hint="eastAsia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</w:rPr>
        <w:t>分钟之内，以书面形式申请仲裁，并提供相关证据。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十、保险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参赛运动员必须自行购买保险方可参赛。</w:t>
      </w:r>
    </w:p>
    <w:p w:rsidR="001651C7" w:rsidRDefault="00CA37CA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十一、未尽事宜，另行通知。</w:t>
      </w:r>
    </w:p>
    <w:p w:rsidR="001651C7" w:rsidRDefault="001651C7">
      <w:pPr>
        <w:spacing w:line="360" w:lineRule="auto"/>
        <w:ind w:left="5320" w:hangingChars="1900" w:hanging="5320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1651C7" w:rsidRDefault="00CA37CA">
      <w:pPr>
        <w:spacing w:line="360" w:lineRule="auto"/>
        <w:ind w:left="5320" w:hangingChars="1900" w:hanging="53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哈尔滨工业大学体育部</w:t>
      </w:r>
    </w:p>
    <w:p w:rsidR="001651C7" w:rsidRDefault="00CA37CA">
      <w:pPr>
        <w:spacing w:line="360" w:lineRule="auto"/>
        <w:ind w:left="5320" w:hangingChars="1900" w:hanging="53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共青团哈尔</w:t>
      </w:r>
      <w:r>
        <w:rPr>
          <w:rFonts w:ascii="仿宋_GB2312" w:eastAsia="仿宋_GB2312" w:hAnsi="仿宋_GB2312" w:cs="仿宋_GB2312" w:hint="eastAsia"/>
          <w:sz w:val="28"/>
          <w:szCs w:val="28"/>
        </w:rPr>
        <w:t>滨工业大学委员会</w:t>
      </w:r>
    </w:p>
    <w:p w:rsidR="001651C7" w:rsidRDefault="00CA37CA">
      <w:pPr>
        <w:spacing w:line="360" w:lineRule="auto"/>
        <w:ind w:left="5460" w:hangingChars="1950" w:hanging="54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73D95">
        <w:rPr>
          <w:rFonts w:ascii="仿宋_GB2312" w:eastAsia="仿宋_GB2312" w:hAnsi="仿宋_GB2312" w:cs="仿宋_GB2312"/>
          <w:sz w:val="28"/>
          <w:szCs w:val="28"/>
        </w:rPr>
        <w:t>6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1651C7" w:rsidRDefault="001651C7">
      <w:pPr>
        <w:spacing w:line="360" w:lineRule="auto"/>
        <w:rPr>
          <w:rFonts w:ascii="宋体" w:hAnsi="宋体"/>
          <w:sz w:val="28"/>
          <w:szCs w:val="28"/>
        </w:rPr>
      </w:pPr>
    </w:p>
    <w:sectPr w:rsidR="001651C7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CA" w:rsidRDefault="00CA37CA">
      <w:r>
        <w:separator/>
      </w:r>
    </w:p>
  </w:endnote>
  <w:endnote w:type="continuationSeparator" w:id="0">
    <w:p w:rsidR="00CA37CA" w:rsidRDefault="00CA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C7" w:rsidRDefault="00CA37CA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 w:rsidR="001651C7" w:rsidRDefault="00165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CA" w:rsidRDefault="00CA37CA">
      <w:r>
        <w:separator/>
      </w:r>
    </w:p>
  </w:footnote>
  <w:footnote w:type="continuationSeparator" w:id="0">
    <w:p w:rsidR="00CA37CA" w:rsidRDefault="00CA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C7"/>
    <w:rsid w:val="001651C7"/>
    <w:rsid w:val="00273D95"/>
    <w:rsid w:val="00C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185F"/>
  <w15:docId w15:val="{5D1CF4DE-82DA-4291-92E3-353CCB5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106"/>
      <w:ind w:right="271"/>
      <w:jc w:val="center"/>
    </w:pPr>
    <w:rPr>
      <w:rFonts w:ascii="仿宋" w:eastAsia="仿宋" w:hAnsi="仿宋" w:cs="仿宋"/>
      <w:kern w:val="0"/>
      <w:sz w:val="22"/>
      <w:lang w:eastAsia="en-US"/>
    </w:rPr>
  </w:style>
  <w:style w:type="table" w:customStyle="1" w:styleId="TableNormal">
    <w:name w:val="Table Normal"/>
    <w:uiPriority w:val="2"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ListParagrapha747fc0f-6ee5-493c-8c57-896f80892e1b">
    <w:name w:val="List Paragraph_a747fc0f-6ee5-493c-8c57-896f80892e1b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</cp:lastModifiedBy>
  <cp:revision>157</cp:revision>
  <cp:lastPrinted>2019-11-15T14:10:00Z</cp:lastPrinted>
  <dcterms:created xsi:type="dcterms:W3CDTF">2019-11-14T09:41:00Z</dcterms:created>
  <dcterms:modified xsi:type="dcterms:W3CDTF">2023-03-06T01:02:00Z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2010f97c41d24e449c0b99df54e749e1_23</vt:lpwstr>
  </property>
</Properties>
</file>