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" w:lineRule="atLeast"/>
        <w:jc w:val="center"/>
        <w:rPr>
          <w:rFonts w:ascii="仿宋_GB2312" w:eastAsia="仿宋_GB2312" w:hAnsiTheme="minorHAnsi" w:cstheme="minorBidi"/>
          <w:b w:val="0"/>
          <w:bCs w:val="0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44"/>
          <w:szCs w:val="44"/>
          <w:shd w:val="clear" w:color="auto" w:fill="FFFFFF"/>
        </w:rPr>
        <w:t>职业规划书要点提纲</w:t>
      </w:r>
      <w:bookmarkStart w:id="0" w:name="_GoBack"/>
      <w:bookmarkEnd w:id="0"/>
    </w:p>
    <w:p>
      <w:pPr>
        <w:pStyle w:val="2"/>
        <w:spacing w:before="0" w:after="0" w:line="60" w:lineRule="atLeast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一、</w:t>
      </w:r>
      <w:r>
        <w:rPr>
          <w:rFonts w:ascii="Times New Roman" w:hAnsi="Times New Roman" w:cs="Times New Roman"/>
          <w:b w:val="0"/>
          <w:shd w:val="clear" w:color="auto" w:fill="FFFFFF"/>
        </w:rPr>
        <w:t>自我认知</w:t>
      </w:r>
    </w:p>
    <w:p>
      <w:pPr>
        <w:pStyle w:val="3"/>
        <w:spacing w:before="0" w:after="0" w:line="60" w:lineRule="atLeast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1.1</w:t>
      </w:r>
      <w:r>
        <w:tab/>
      </w:r>
      <w:r>
        <w:rPr>
          <w:rFonts w:hint="eastAsia" w:ascii="Times New Roman" w:hAnsi="Times New Roman" w:cs="Times New Roman"/>
          <w:b w:val="0"/>
          <w:shd w:val="clear" w:color="auto" w:fill="FFFFFF"/>
        </w:rPr>
        <w:t>个人信息</w:t>
      </w:r>
    </w:p>
    <w:p>
      <w:pPr>
        <w:pStyle w:val="3"/>
        <w:spacing w:before="0" w:after="0" w:line="60" w:lineRule="atLeast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1.2职业测评</w:t>
      </w:r>
    </w:p>
    <w:p>
      <w:pPr>
        <w:pStyle w:val="4"/>
        <w:spacing w:before="0" w:after="0" w:line="60" w:lineRule="atLeast"/>
        <w:ind w:left="420" w:firstLine="420"/>
        <w:jc w:val="left"/>
        <w:rPr>
          <w:rFonts w:cs="Times New Roman" w:asciiTheme="minorEastAsia" w:hAnsiTheme="minorEastAsia" w:eastAsiaTheme="minorEastAsia"/>
          <w:b w:val="0"/>
          <w:shd w:val="clear" w:color="auto" w:fill="FFFFFF"/>
        </w:rPr>
      </w:pPr>
      <w:r>
        <w:rPr>
          <w:rFonts w:cs="Times New Roman" w:asciiTheme="minorEastAsia" w:hAnsiTheme="minorEastAsia" w:eastAsiaTheme="minorEastAsia"/>
          <w:b w:val="0"/>
          <w:shd w:val="clear" w:color="auto" w:fill="FFFFFF"/>
        </w:rPr>
        <w:t>1.1.1</w:t>
      </w:r>
      <w:r>
        <w:tab/>
      </w:r>
      <w:r>
        <w:rPr>
          <w:rFonts w:cs="Times New Roman" w:asciiTheme="minorEastAsia" w:hAnsiTheme="minorEastAsia" w:eastAsiaTheme="minorEastAsia"/>
          <w:b w:val="0"/>
          <w:shd w:val="clear" w:color="auto" w:fill="FFFFFF"/>
        </w:rPr>
        <w:t>MBTI性格测评</w:t>
      </w:r>
      <w:r>
        <w:rPr>
          <w:rFonts w:hint="eastAsia" w:cs="Times New Roman" w:asciiTheme="minorEastAsia" w:hAnsiTheme="minorEastAsia" w:eastAsiaTheme="minorEastAsia"/>
          <w:b w:val="0"/>
          <w:shd w:val="clear" w:color="auto" w:fill="FFFFFF"/>
        </w:rPr>
        <w:t>（测试链接：</w:t>
      </w:r>
      <w:r>
        <w:fldChar w:fldCharType="begin"/>
      </w:r>
      <w:r>
        <w:instrText xml:space="preserve"> HYPERLINK "https://www.16personalities.com/ch/%E4%BA%BA%E6%A0%BC%E6%B5%8B%E8%AF%95"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b w:val="0"/>
          <w:shd w:val="clear" w:color="auto" w:fill="FFFFFF"/>
        </w:rPr>
        <w:t>https://www.16personalities.com/ch/%E4%BA%BA%E6%A0%BC%E6%B5%8B%E8%AF%95</w:t>
      </w:r>
      <w:r>
        <w:rPr>
          <w:rStyle w:val="8"/>
          <w:rFonts w:ascii="Times New Roman" w:hAnsi="Times New Roman" w:cs="Times New Roman" w:eastAsiaTheme="minorEastAsia"/>
          <w:b w:val="0"/>
          <w:shd w:val="clear" w:color="auto" w:fill="FFFFFF"/>
        </w:rPr>
        <w:fldChar w:fldCharType="end"/>
      </w:r>
      <w:r>
        <w:rPr>
          <w:rFonts w:ascii="Times New Roman" w:hAnsi="Times New Roman" w:cs="Times New Roman" w:eastAsiaTheme="minorEastAsia"/>
          <w:b w:val="0"/>
          <w:shd w:val="clear" w:color="auto" w:fill="FFFFFF"/>
        </w:rPr>
        <w:t>）</w:t>
      </w:r>
    </w:p>
    <w:p>
      <w:pPr>
        <w:pStyle w:val="4"/>
        <w:spacing w:before="0" w:after="0" w:line="60" w:lineRule="atLeast"/>
        <w:ind w:left="420" w:firstLine="420"/>
        <w:jc w:val="left"/>
        <w:rPr>
          <w:rFonts w:cs="Times New Roman" w:asciiTheme="minorEastAsia" w:hAnsiTheme="minorEastAsia" w:eastAsiaTheme="minorEastAsia"/>
          <w:b w:val="0"/>
          <w:shd w:val="clear" w:color="auto" w:fill="FFFFFF"/>
        </w:rPr>
      </w:pPr>
      <w:r>
        <w:rPr>
          <w:rFonts w:cs="Times New Roman" w:asciiTheme="minorEastAsia" w:hAnsiTheme="minorEastAsia" w:eastAsiaTheme="minorEastAsia"/>
          <w:b w:val="0"/>
          <w:shd w:val="clear" w:color="auto" w:fill="FFFFFF"/>
        </w:rPr>
        <w:t>1.1.2</w:t>
      </w:r>
      <w:r>
        <w:tab/>
      </w:r>
      <w:r>
        <w:rPr>
          <w:rFonts w:cs="Times New Roman" w:asciiTheme="minorEastAsia" w:hAnsiTheme="minorEastAsia" w:eastAsiaTheme="minorEastAsia"/>
          <w:b w:val="0"/>
          <w:shd w:val="clear" w:color="auto" w:fill="FFFFFF"/>
        </w:rPr>
        <w:t>霍兰德职业测评</w:t>
      </w:r>
      <w:r>
        <w:rPr>
          <w:rFonts w:hint="eastAsia" w:cs="Times New Roman" w:asciiTheme="minorEastAsia" w:hAnsiTheme="minorEastAsia" w:eastAsiaTheme="minorEastAsia"/>
          <w:b w:val="0"/>
          <w:shd w:val="clear" w:color="auto" w:fill="FFFFFF"/>
        </w:rPr>
        <w:t>（测试链接：</w:t>
      </w:r>
      <w:r>
        <w:fldChar w:fldCharType="begin"/>
      </w:r>
      <w:r>
        <w:instrText xml:space="preserve"> HYPERLINK "https://xz.chsi.com.cn/cp/xq/start.do?userTaskId=&amp;from=xzpt_wx"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b w:val="0"/>
          <w:shd w:val="clear" w:color="auto" w:fill="FFFFFF"/>
        </w:rPr>
        <w:t>https://xz.chsi.com.cn/cp/xq/start.do?userTaskId=&amp;from=xzpt_wx</w:t>
      </w:r>
      <w:r>
        <w:rPr>
          <w:rStyle w:val="8"/>
          <w:rFonts w:ascii="Times New Roman" w:hAnsi="Times New Roman" w:cs="Times New Roman" w:eastAsiaTheme="minorEastAsia"/>
          <w:b w:val="0"/>
          <w:shd w:val="clear" w:color="auto" w:fill="FFFFFF"/>
        </w:rPr>
        <w:fldChar w:fldCharType="end"/>
      </w:r>
      <w:r>
        <w:rPr>
          <w:rFonts w:ascii="Times New Roman" w:hAnsi="Times New Roman" w:cs="Times New Roman" w:eastAsiaTheme="minorEastAsia"/>
          <w:b w:val="0"/>
          <w:shd w:val="clear" w:color="auto" w:fill="FFFFFF"/>
        </w:rPr>
        <w:t>）</w:t>
      </w:r>
    </w:p>
    <w:p>
      <w:pPr>
        <w:pStyle w:val="3"/>
        <w:spacing w:before="0" w:after="0" w:line="60" w:lineRule="atLeast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1.3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兴趣爱好</w:t>
      </w:r>
    </w:p>
    <w:p>
      <w:pPr>
        <w:pStyle w:val="3"/>
        <w:spacing w:before="0" w:after="0" w:line="60" w:lineRule="atLeast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1.4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职业经历</w:t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二、</w:t>
      </w:r>
      <w:r>
        <w:rPr>
          <w:rFonts w:ascii="Times New Roman" w:hAnsi="Times New Roman" w:cs="Times New Roman"/>
          <w:b w:val="0"/>
          <w:shd w:val="clear" w:color="auto" w:fill="FFFFFF"/>
        </w:rPr>
        <w:t>环境分析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2.1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家庭环境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2.2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学校环境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2.3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就业环境</w:t>
      </w:r>
      <w:r>
        <w:tab/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三、</w:t>
      </w:r>
      <w:r>
        <w:rPr>
          <w:rFonts w:ascii="Times New Roman" w:hAnsi="Times New Roman" w:cs="Times New Roman"/>
          <w:b w:val="0"/>
          <w:shd w:val="clear" w:color="auto" w:fill="FFFFFF"/>
        </w:rPr>
        <w:t>职业决策</w:t>
      </w:r>
      <w:r>
        <w:tab/>
      </w:r>
      <w:r>
        <w:rPr>
          <w:rFonts w:ascii="Times New Roman" w:hAnsi="Times New Roman" w:eastAsia="仿宋_GB2312" w:cs="Times New Roman"/>
          <w:b w:val="0"/>
          <w:shd w:val="clear" w:color="auto" w:fill="FFFFFF"/>
        </w:rPr>
        <w:t xml:space="preserve"> </w:t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3.1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职业性质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3.2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SWOT分析</w:t>
      </w:r>
      <w:r>
        <w:tab/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四、</w:t>
      </w:r>
      <w:r>
        <w:rPr>
          <w:rFonts w:ascii="Times New Roman" w:hAnsi="Times New Roman" w:cs="Times New Roman"/>
          <w:b w:val="0"/>
          <w:shd w:val="clear" w:color="auto" w:fill="FFFFFF"/>
        </w:rPr>
        <w:t>职业生涯规划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4.1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近期规划：毕业前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4.2</w:t>
      </w:r>
      <w:r>
        <w:tab/>
      </w:r>
      <w:r>
        <w:rPr>
          <w:rFonts w:ascii="Times New Roman" w:hAnsi="Times New Roman" w:cs="Times New Roman"/>
          <w:b w:val="0"/>
          <w:shd w:val="clear" w:color="auto" w:fill="FFFFFF"/>
        </w:rPr>
        <w:t>中期规划：毕业3-5年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4.3远期规划：毕业8年12年</w:t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五、</w:t>
      </w:r>
      <w:r>
        <w:rPr>
          <w:rFonts w:ascii="Times New Roman" w:hAnsi="Times New Roman" w:cs="Times New Roman"/>
          <w:b w:val="0"/>
          <w:shd w:val="clear" w:color="auto" w:fill="FFFFFF"/>
        </w:rPr>
        <w:t>计划</w:t>
      </w:r>
      <w:r>
        <w:rPr>
          <w:rFonts w:hint="eastAsia" w:ascii="Times New Roman" w:hAnsi="Times New Roman" w:cs="Times New Roman"/>
          <w:b w:val="0"/>
          <w:shd w:val="clear" w:color="auto" w:fill="FFFFFF"/>
        </w:rPr>
        <w:t>行动及成果展示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5.1</w:t>
      </w:r>
      <w:r>
        <w:tab/>
      </w:r>
      <w:r>
        <w:rPr>
          <w:rFonts w:hint="eastAsia" w:ascii="Times New Roman" w:hAnsi="Times New Roman" w:cs="Times New Roman"/>
          <w:b w:val="0"/>
          <w:shd w:val="clear" w:color="auto" w:fill="FFFFFF"/>
        </w:rPr>
        <w:t>科研及学术活动经历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5.2</w:t>
      </w:r>
      <w:r>
        <w:tab/>
      </w:r>
      <w:r>
        <w:rPr>
          <w:rFonts w:hint="eastAsia" w:ascii="Times New Roman" w:hAnsi="Times New Roman" w:cs="Times New Roman"/>
          <w:b w:val="0"/>
          <w:shd w:val="clear" w:color="auto" w:fill="FFFFFF"/>
        </w:rPr>
        <w:t>学校活动及实践经历</w:t>
      </w:r>
      <w:r>
        <w:tab/>
      </w:r>
    </w:p>
    <w:p>
      <w:pPr>
        <w:pStyle w:val="3"/>
        <w:spacing w:before="0" w:after="0"/>
        <w:ind w:firstLine="42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>5.3</w:t>
      </w:r>
      <w:r>
        <w:rPr>
          <w:rFonts w:hint="eastAsia" w:ascii="Times New Roman" w:hAnsi="Times New Roman" w:cs="Times New Roman"/>
          <w:b w:val="0"/>
          <w:shd w:val="clear" w:color="auto" w:fill="FFFFFF"/>
        </w:rPr>
        <w:t>现阶段所获荣誉</w:t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shd w:val="clear" w:color="auto" w:fill="FFFFFF"/>
        </w:rPr>
        <w:t>六、</w:t>
      </w:r>
      <w:r>
        <w:rPr>
          <w:rFonts w:ascii="Times New Roman" w:hAnsi="Times New Roman" w:cs="Times New Roman"/>
          <w:b w:val="0"/>
          <w:shd w:val="clear" w:color="auto" w:fill="FFFFFF"/>
        </w:rPr>
        <w:t>备选方案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7446"/>
      <w:docPartObj>
        <w:docPartGallery w:val="autotext"/>
      </w:docPartObj>
    </w:sdtPr>
    <w:sdtEndPr>
      <w:rPr>
        <w:sz w:val="24"/>
      </w:rPr>
    </w:sdtEndPr>
    <w:sdtContent>
      <w:p>
        <w:pPr>
          <w:pStyle w:val="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DRjYzdlYjRlMzgyMWUxYjZlYzhiYTFkMjVkNGUifQ=="/>
    <w:docVar w:name="KSO_WPS_MARK_KEY" w:val="245e8eb5-a996-4a42-a9aa-60d3e79fe643"/>
  </w:docVars>
  <w:rsids>
    <w:rsidRoot w:val="70BB2888"/>
    <w:rsid w:val="70B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2024-04-28T02:24:00Z</dcterms:created>
  <dc:creator>抹茶</dc:creator>
  <cp:lastModifiedBy>抹茶</cp:lastModifiedBy>
  <dcterms:modified xsi:type="dcterms:W3CDTF">2024-04-28T02:25:15Z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89ABD1FBBBCE4B5A8D35921150426D4D_11</vt:lpwstr>
  </property>
</Properties>
</file>