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E" w:rsidRDefault="00C40B61">
      <w:pPr>
        <w:widowControl/>
        <w:snapToGrid w:val="0"/>
        <w:spacing w:beforeAutospacing="1" w:afterAutospacing="1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中国发明协会2</w:t>
      </w:r>
      <w:r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02</w:t>
      </w:r>
      <w:r w:rsidR="003228B5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年度发明创业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奖创新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奖提名公示内容</w:t>
      </w:r>
    </w:p>
    <w:p w:rsidR="00CB6AEE" w:rsidRDefault="00C40B61">
      <w:pPr>
        <w:widowControl/>
        <w:snapToGrid w:val="0"/>
        <w:spacing w:beforeAutospacing="1" w:afterAutospacing="1"/>
        <w:jc w:val="center"/>
        <w:rPr>
          <w:rFonts w:ascii="宋体" w:eastAsia="宋体" w:hAnsi="宋体" w:cs="Times New Roman"/>
          <w:kern w:val="0"/>
          <w:sz w:val="33"/>
          <w:szCs w:val="33"/>
        </w:rPr>
      </w:pPr>
      <w:r>
        <w:rPr>
          <w:rFonts w:ascii="宋体" w:eastAsia="宋体" w:hAnsi="宋体" w:cs="Times New Roman"/>
          <w:kern w:val="0"/>
          <w:sz w:val="33"/>
          <w:szCs w:val="33"/>
        </w:rPr>
        <w:t xml:space="preserve">一、项目基本情况 </w:t>
      </w:r>
    </w:p>
    <w:tbl>
      <w:tblPr>
        <w:tblW w:w="919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725"/>
      </w:tblGrid>
      <w:tr w:rsidR="00CB6AEE">
        <w:trPr>
          <w:trHeight w:val="49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提名者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C40B61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哈尔滨工业大学</w:t>
            </w:r>
          </w:p>
        </w:tc>
      </w:tr>
      <w:tr w:rsidR="00CB6AEE">
        <w:trPr>
          <w:trHeight w:val="49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3228B5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基于电流体泵的流动控制和强化传热关键技术</w:t>
            </w:r>
          </w:p>
        </w:tc>
      </w:tr>
      <w:tr w:rsidR="00CB6AEE">
        <w:trPr>
          <w:trHeight w:val="2038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完成人（完成单位）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8B5" w:rsidRPr="003228B5" w:rsidRDefault="003228B5" w:rsidP="00D73948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罗康（哈尔滨工业大学）</w:t>
            </w:r>
          </w:p>
          <w:p w:rsidR="003228B5" w:rsidRPr="003228B5" w:rsidRDefault="003228B5" w:rsidP="00D73948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汪垒（中国地质大学）</w:t>
            </w:r>
          </w:p>
          <w:p w:rsidR="003228B5" w:rsidRPr="003228B5" w:rsidRDefault="003228B5" w:rsidP="00D73948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王维（哈尔滨工业大学）</w:t>
            </w:r>
          </w:p>
          <w:p w:rsidR="003228B5" w:rsidRPr="003228B5" w:rsidRDefault="003228B5" w:rsidP="00D73948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陈学（哈尔滨工业大学）</w:t>
            </w:r>
          </w:p>
          <w:p w:rsidR="003228B5" w:rsidRPr="003228B5" w:rsidRDefault="003228B5" w:rsidP="00D73948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罗小平（哈尔滨工业大学）</w:t>
            </w:r>
          </w:p>
          <w:p w:rsidR="00CB6AEE" w:rsidRDefault="003228B5" w:rsidP="00D73948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高雪林（哈尔滨工业大学）</w:t>
            </w:r>
          </w:p>
        </w:tc>
      </w:tr>
      <w:tr w:rsidR="00CB6AEE">
        <w:trPr>
          <w:trHeight w:val="692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3228B5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机械与动力</w:t>
            </w:r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√</w:t>
            </w:r>
          </w:p>
        </w:tc>
      </w:tr>
      <w:tr w:rsidR="00CB6AEE">
        <w:trPr>
          <w:trHeight w:val="6261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提名意见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AEE" w:rsidRDefault="003228B5" w:rsidP="00D73948">
            <w:pPr>
              <w:widowControl/>
              <w:spacing w:beforeLines="50" w:before="156" w:afterLines="50" w:after="156" w:line="280" w:lineRule="exact"/>
              <w:ind w:firstLineChars="200" w:firstLine="480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提名等级：二</w:t>
            </w:r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等</w:t>
            </w:r>
          </w:p>
          <w:p w:rsidR="003228B5" w:rsidRDefault="003228B5" w:rsidP="003228B5">
            <w:pPr>
              <w:widowControl/>
              <w:spacing w:line="280" w:lineRule="exact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  <w:p w:rsidR="003228B5" w:rsidRPr="003228B5" w:rsidRDefault="003228B5" w:rsidP="003228B5">
            <w:pPr>
              <w:widowControl/>
              <w:spacing w:line="288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电流体</w:t>
            </w:r>
            <w:proofErr w:type="gramStart"/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泵作为</w:t>
            </w:r>
            <w:proofErr w:type="gramEnd"/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下一代航天器中高功率电子器件热控的关键技术之一，在航天器热管理、</w:t>
            </w:r>
            <w:proofErr w:type="gramStart"/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微流控</w:t>
            </w:r>
            <w:proofErr w:type="gramEnd"/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芯片、微机械系统以及精密仪器等多个领域引起了广泛关注，新一代电流泵的研发和应用是电流体领域的重点与难点。</w:t>
            </w:r>
          </w:p>
          <w:p w:rsidR="003228B5" w:rsidRPr="003228B5" w:rsidRDefault="003228B5" w:rsidP="003228B5">
            <w:pPr>
              <w:widowControl/>
              <w:spacing w:line="288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《基于电流体泵的流动控制和强化传热关键技术》项目团队在</w:t>
            </w:r>
            <w:proofErr w:type="gramStart"/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多机制</w:t>
            </w:r>
            <w:proofErr w:type="gramEnd"/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耦合作用下电场调控传热传质机理；电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-热-流耦合跨尺度数值仿真平台搭建；新型高度集成化刚性/</w:t>
            </w:r>
            <w:proofErr w:type="gramStart"/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柔性电</w:t>
            </w:r>
            <w:proofErr w:type="gramEnd"/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流体泵制备等方面进行了深入的理论、仿真和实验研究工作，创新性地设计并优化了基于电荷注入机理的电流泵，并在实际工程中取得了初步应用。</w:t>
            </w: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项目相关成果授权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国家</w:t>
            </w: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发明专利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13项，登记软件著作权27项，发表SCI论文106篇</w:t>
            </w:r>
            <w:r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。</w:t>
            </w:r>
            <w:r w:rsidRPr="003228B5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在微通道传热、印刷版式换热器强化传热、静电喷雾等领域实现了应用。</w:t>
            </w:r>
          </w:p>
          <w:p w:rsidR="00CB6AEE" w:rsidRDefault="003228B5" w:rsidP="003228B5">
            <w:pPr>
              <w:widowControl/>
              <w:spacing w:line="288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  <w:szCs w:val="24"/>
              </w:rPr>
              <w:t>项目理论部分</w:t>
            </w:r>
            <w:r w:rsidR="00834469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  <w:szCs w:val="24"/>
              </w:rPr>
              <w:t>曾</w:t>
            </w: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  <w:szCs w:val="24"/>
              </w:rPr>
              <w:t>获2023年度中国工程热物理学会自然科学二等奖一项。</w:t>
            </w:r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本单位认真审阅了该项目提名书及附件材料，确认全部材料真实有效，提名该项目中国发明协会发明创业</w:t>
            </w:r>
            <w:proofErr w:type="gramStart"/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奖创新</w:t>
            </w:r>
            <w:proofErr w:type="gramEnd"/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奖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二</w:t>
            </w:r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等奖。</w:t>
            </w:r>
            <w:bookmarkStart w:id="0" w:name="_GoBack"/>
            <w:bookmarkEnd w:id="0"/>
          </w:p>
          <w:p w:rsidR="00CB6AEE" w:rsidRDefault="00C40B61" w:rsidP="003228B5">
            <w:pPr>
              <w:widowControl/>
              <w:spacing w:line="288" w:lineRule="auto"/>
              <w:ind w:firstLineChars="200" w:firstLine="480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提名单位：哈尔滨工业大学</w:t>
            </w:r>
          </w:p>
        </w:tc>
      </w:tr>
    </w:tbl>
    <w:p w:rsidR="00CB6AEE" w:rsidRDefault="00CB6AEE"/>
    <w:sectPr w:rsidR="00CB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72" w:rsidRDefault="003F2F72" w:rsidP="003228B5">
      <w:r>
        <w:separator/>
      </w:r>
    </w:p>
  </w:endnote>
  <w:endnote w:type="continuationSeparator" w:id="0">
    <w:p w:rsidR="003F2F72" w:rsidRDefault="003F2F72" w:rsidP="0032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72" w:rsidRDefault="003F2F72" w:rsidP="003228B5">
      <w:r>
        <w:separator/>
      </w:r>
    </w:p>
  </w:footnote>
  <w:footnote w:type="continuationSeparator" w:id="0">
    <w:p w:rsidR="003F2F72" w:rsidRDefault="003F2F72" w:rsidP="0032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NzcxZjJlODM2MjVmMzBhMDRlNjIwMjk1Y2M5YWQifQ=="/>
  </w:docVars>
  <w:rsids>
    <w:rsidRoot w:val="00F27705"/>
    <w:rsid w:val="00006F32"/>
    <w:rsid w:val="003228B5"/>
    <w:rsid w:val="003F2F72"/>
    <w:rsid w:val="007521C0"/>
    <w:rsid w:val="00834469"/>
    <w:rsid w:val="00C40B61"/>
    <w:rsid w:val="00CB6AEE"/>
    <w:rsid w:val="00D73948"/>
    <w:rsid w:val="00F27705"/>
    <w:rsid w:val="692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8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8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8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8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2024-05-13T01:24:00Z</dcterms:created>
  <dcterms:modified xsi:type="dcterms:W3CDTF">2024-05-13T01:25:00Z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27B29238F92D4E108AAFE1806E9036ED_12</vt:lpwstr>
  </property>
</Properties>
</file>