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88D58">
      <w:pPr>
        <w:autoSpaceDE w:val="0"/>
        <w:autoSpaceDN w:val="0"/>
        <w:adjustRightInd w:val="0"/>
        <w:spacing w:line="560" w:lineRule="exact"/>
        <w:rPr>
          <w:rFonts w:hint="eastAsia" w:ascii="方正小标宋简体" w:eastAsia="方正小标宋简体" w:cs="黑体"/>
          <w:color w:val="000000"/>
          <w:sz w:val="28"/>
          <w:szCs w:val="28"/>
          <w:lang w:val="zh-CN"/>
        </w:rPr>
      </w:pPr>
      <w:r>
        <w:rPr>
          <w:rFonts w:hint="eastAsia" w:ascii="方正小标宋简体" w:eastAsia="方正小标宋简体" w:cs="黑体"/>
          <w:color w:val="000000"/>
          <w:sz w:val="28"/>
          <w:szCs w:val="28"/>
          <w:lang w:val="zh-CN"/>
        </w:rPr>
        <w:t>附件：</w:t>
      </w:r>
    </w:p>
    <w:p w14:paraId="7AD56676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color w:val="000000"/>
          <w:sz w:val="36"/>
          <w:szCs w:val="36"/>
          <w:lang w:val="zh-CN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zh-CN"/>
        </w:rPr>
        <w:t>理论学习示范点申报表</w:t>
      </w:r>
    </w:p>
    <w:p w14:paraId="2434AED0"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方正小标宋简体"/>
          <w:color w:val="000000"/>
          <w:sz w:val="36"/>
          <w:szCs w:val="36"/>
          <w:lang w:val="zh-CN"/>
        </w:rPr>
      </w:pPr>
    </w:p>
    <w:p w14:paraId="6688DB47">
      <w:pPr>
        <w:autoSpaceDE w:val="0"/>
        <w:autoSpaceDN w:val="0"/>
        <w:adjustRightInd w:val="0"/>
        <w:spacing w:line="20" w:lineRule="exact"/>
        <w:rPr>
          <w:rFonts w:eastAsia="方正楷体_GBK"/>
          <w:color w:val="000000"/>
          <w:sz w:val="2"/>
          <w:szCs w:val="2"/>
        </w:rPr>
      </w:pPr>
      <w:r>
        <w:rPr>
          <w:rFonts w:ascii="方正楷体_GBK" w:eastAsia="方正楷体_GBK" w:cs="方正楷体_GBK"/>
          <w:color w:val="000000"/>
          <w:sz w:val="28"/>
          <w:szCs w:val="28"/>
          <w:lang w:val="zh-CN"/>
        </w:rPr>
        <w:t xml:space="preserve">                             </w:t>
      </w:r>
    </w:p>
    <w:p w14:paraId="0E54175F">
      <w:pPr>
        <w:tabs>
          <w:tab w:val="right" w:pos="8526"/>
        </w:tabs>
        <w:autoSpaceDE w:val="0"/>
        <w:autoSpaceDN w:val="0"/>
        <w:adjustRightInd w:val="0"/>
        <w:spacing w:line="20" w:lineRule="exact"/>
        <w:ind w:left="770" w:right="210" w:hanging="560"/>
        <w:rPr>
          <w:rFonts w:ascii="宋体" w:cs="宋体"/>
          <w:color w:val="000000"/>
          <w:sz w:val="28"/>
          <w:szCs w:val="28"/>
          <w:lang w:val="zh-CN"/>
        </w:rPr>
      </w:pPr>
    </w:p>
    <w:tbl>
      <w:tblPr>
        <w:tblStyle w:val="4"/>
        <w:tblW w:w="9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1714"/>
        <w:gridCol w:w="2550"/>
        <w:gridCol w:w="2354"/>
      </w:tblGrid>
      <w:tr w14:paraId="3E4AF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D65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6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1F6EB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14:paraId="70320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A6DD1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理论学习示范点名称</w:t>
            </w:r>
          </w:p>
        </w:tc>
        <w:tc>
          <w:tcPr>
            <w:tcW w:w="6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B2745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14:paraId="5C825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C7108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申请类别</w:t>
            </w:r>
          </w:p>
        </w:tc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16758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23A1E5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  <w:t>负责人姓名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F61CE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zh-CN"/>
              </w:rPr>
            </w:pPr>
          </w:p>
        </w:tc>
      </w:tr>
      <w:tr w14:paraId="68A4E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63B9D0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 w:bidi="ar-SA"/>
              </w:rPr>
              <w:t>团队人数</w:t>
            </w:r>
          </w:p>
        </w:tc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D5753B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554162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联系人姓名及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2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6EE5935"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zh-CN" w:eastAsia="zh-CN" w:bidi="ar-SA"/>
              </w:rPr>
            </w:pPr>
          </w:p>
        </w:tc>
      </w:tr>
      <w:tr w14:paraId="6768E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3" w:hRule="exac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3F4D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前期基础</w:t>
            </w:r>
          </w:p>
        </w:tc>
        <w:tc>
          <w:tcPr>
            <w:tcW w:w="6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3EF17F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主要包括已具有的学习机制、形成的特色做法和突出成效等内容。</w:t>
            </w:r>
          </w:p>
          <w:p w14:paraId="6CA84B0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50928A6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5FFC2BE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64C899D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2BB6356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4A68991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50D072D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4E260EE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6F77D91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0DDF97A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2E19880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4969080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6EA6794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70CD32F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08F58E7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7285F22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  <w:p w14:paraId="419D2A0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Cs w:val="21"/>
                <w:lang w:val="zh-CN"/>
              </w:rPr>
            </w:pPr>
          </w:p>
        </w:tc>
      </w:tr>
      <w:tr w14:paraId="74BA0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8" w:hRule="exac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1439E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创建规划</w:t>
            </w:r>
          </w:p>
        </w:tc>
        <w:tc>
          <w:tcPr>
            <w:tcW w:w="6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F408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聚焦“学习组织有力、学习形式多样、学习成效显著、示范引领突出”创建要求，明确拟解决的重点难点问题（如学习质效提升、学习成果转化等），制定示范点建设规划（创建目标、创建思路、工作举措、进度安排、预期成效）。</w:t>
            </w:r>
          </w:p>
        </w:tc>
      </w:tr>
      <w:tr w14:paraId="720CE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9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C232B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条件保障</w:t>
            </w:r>
          </w:p>
        </w:tc>
        <w:tc>
          <w:tcPr>
            <w:tcW w:w="6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A9993E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>主要包括申报单位在经费、人员、平台等方面所提供的支持。</w:t>
            </w:r>
            <w:bookmarkStart w:id="0" w:name="_GoBack"/>
            <w:bookmarkEnd w:id="0"/>
          </w:p>
        </w:tc>
      </w:tr>
      <w:tr w14:paraId="3FB6B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63CE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基层党委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  <w:t>（党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en-US" w:eastAsia="zh-CN"/>
              </w:rPr>
              <w:t>工委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  <w:t>）意见</w:t>
            </w:r>
          </w:p>
        </w:tc>
        <w:tc>
          <w:tcPr>
            <w:tcW w:w="6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DA317">
            <w:pPr>
              <w:autoSpaceDE w:val="0"/>
              <w:autoSpaceDN w:val="0"/>
              <w:adjustRightInd w:val="0"/>
              <w:spacing w:line="400" w:lineRule="exact"/>
              <w:ind w:firstLine="4900" w:firstLineChars="175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07FA792">
            <w:pPr>
              <w:autoSpaceDE w:val="0"/>
              <w:autoSpaceDN w:val="0"/>
              <w:adjustRightInd w:val="0"/>
              <w:spacing w:line="400" w:lineRule="exact"/>
              <w:ind w:firstLine="3640" w:firstLineChars="130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  <w:t>签字（盖章）：</w:t>
            </w:r>
          </w:p>
          <w:p w14:paraId="117A1A5E">
            <w:pPr>
              <w:autoSpaceDE w:val="0"/>
              <w:autoSpaceDN w:val="0"/>
              <w:adjustRightInd w:val="0"/>
              <w:spacing w:line="400" w:lineRule="exact"/>
              <w:ind w:firstLine="3640" w:firstLineChars="130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  <w:tr w14:paraId="5085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C254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66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B0A9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8DFC41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F9B5E0C">
            <w:pPr>
              <w:autoSpaceDE w:val="0"/>
              <w:autoSpaceDN w:val="0"/>
              <w:adjustRightInd w:val="0"/>
              <w:spacing w:line="400" w:lineRule="exact"/>
              <w:ind w:firstLine="476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14:paraId="3E78BB88">
      <w:pPr>
        <w:adjustRightInd w:val="0"/>
        <w:snapToGrid w:val="0"/>
        <w:spacing w:line="440" w:lineRule="exact"/>
        <w:rPr>
          <w:rFonts w:hint="eastAsia" w:ascii="宋体" w:hAnsi="宋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DBC27E-2CEF-4434-8210-65E72ACF07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3E77AE-231B-4957-8D0E-8B6AA703488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768260-15E8-4D1D-B24D-B26ED74B599F}"/>
  </w:font>
  <w:font w:name="方正楷体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63BEA643-3BEB-4C95-B97F-CBC0AB71E4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459F992-3DA1-4B3B-AB2F-9917A55E583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C7B3F77-18F0-4374-910E-0B0D13EBB2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425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CADBD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CADBD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31"/>
    <w:rsid w:val="00084D97"/>
    <w:rsid w:val="00171609"/>
    <w:rsid w:val="001B0982"/>
    <w:rsid w:val="001F5511"/>
    <w:rsid w:val="002F2AFF"/>
    <w:rsid w:val="00355031"/>
    <w:rsid w:val="00397729"/>
    <w:rsid w:val="003A1D31"/>
    <w:rsid w:val="00462F4A"/>
    <w:rsid w:val="005E085A"/>
    <w:rsid w:val="005E4C6D"/>
    <w:rsid w:val="00666022"/>
    <w:rsid w:val="006C7B53"/>
    <w:rsid w:val="007119BE"/>
    <w:rsid w:val="008378A8"/>
    <w:rsid w:val="00975819"/>
    <w:rsid w:val="00A47393"/>
    <w:rsid w:val="00C02401"/>
    <w:rsid w:val="00C5034A"/>
    <w:rsid w:val="00C603BB"/>
    <w:rsid w:val="00C82ABC"/>
    <w:rsid w:val="00DB2FF9"/>
    <w:rsid w:val="00EA41E9"/>
    <w:rsid w:val="00FC0CA7"/>
    <w:rsid w:val="074A007B"/>
    <w:rsid w:val="0B271D71"/>
    <w:rsid w:val="292A336C"/>
    <w:rsid w:val="36553020"/>
    <w:rsid w:val="413F4FE2"/>
    <w:rsid w:val="482A179C"/>
    <w:rsid w:val="78EB27AF"/>
    <w:rsid w:val="79514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246</Characters>
  <Lines>5</Lines>
  <Paragraphs>3</Paragraphs>
  <TotalTime>1</TotalTime>
  <ScaleCrop>false</ScaleCrop>
  <LinksUpToDate>false</LinksUpToDate>
  <CharactersWithSpaces>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2019-04-03T02:29:00Z</dcterms:created>
  <dc:creator>王晖</dc:creator>
  <cp:lastModifiedBy>Singasong</cp:lastModifiedBy>
  <dcterms:modified xsi:type="dcterms:W3CDTF">2025-04-02T10:02:57Z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eyJoZGlkIjoiYzYyYTkyYTFlZmU5MTkyNjRhZTY3NDdkNjQzYjBiNjkiLCJ1c2VySWQiOiIzODAwNDE5ODUifQ==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07958EC9C5114DE0BFBF7FA2F93E80B6_13</vt:lpwstr>
  </property>
</Properties>
</file>